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  <w:spacing w:before="0" w:after="80" w:line="276" w:lineRule="auto"/>
        <w:pBdr>
          <w:bottom w:val="single" w:sz="12" w:space="1" w:color="1B3A4B"/>
        </w:pBdr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32"/>
          <w:szCs w:val="32"/>
        </w:rPr>
        <w:t>변환 기록</w:t>
      </w:r>
    </w:p>
    <w:tbl>
      <w:tblPr>
        <w:tblW w:w="5000" w:type="pct"/>
        <w:tblBorders>
          <w:top w:val="nil"/>
          <w:left w:val="single" w:sz="16" w:space="0" w:color="1B3A4B"/>
          <w:bottom w:val="nil"/>
          <w:right w:val="nil"/>
          <w:insideH w:val="nil"/>
          <w:insideV w:val="nil"/>
        </w:tblBorders>
        <w:tblCellMar>
          <w:top w:w="80" w:type="dxa"/>
          <w:left w:w="140" w:type="dxa"/>
          <w:bottom w:w="80" w:type="dxa"/>
          <w:right w:w="120" w:type="dxa"/>
        </w:tblCellMar>
      </w:tblPr>
      <w:tblGrid>
        <w:gridCol w:w="9866"/>
      </w:tblGrid>
      <w:tr>
        <w:tc>
          <w:tcPr>
            <w:tcW w:w="9866" w:type="dxa"/>
            <w:shd w:val="clear" w:color="auto" w:fill="F4F7F8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1B3A4B"/>
                <w:sz w:val="20"/>
                <w:szCs w:val="20"/>
              </w:rPr>
              <w:t>이 상자와 위 제목은 초기 원문에 없다. 아래 두 문단만 원문이다.</w:t>
            </w:r>
          </w:p>
        </w:tc>
      </w:tr>
    </w:tbl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noHBand="0" w:noVBand="1"/>
      </w:tblPr>
      <w:tblGrid>
        <w:gridCol w:w="2400"/>
        <w:gridCol w:w="7466"/>
      </w:tblGrid>
      <w:tr>
        <w:trPr>
          <w:tblHeader/>
        </w:trPr>
        <w:tc>
          <w:tcPr>
            <w:tcW w:w="2400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466" w:type="dxa"/>
            <w:shd w:val="clear" w:color="auto" w:fill="1B3A4B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원문 파일</w:t>
            </w:r>
          </w:p>
        </w:tc>
        <w:tc>
          <w:tcPr>
            <w:tcW w:w="74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docs/client-before/02-privacy-policy.md.txt</w:t>
            </w:r>
          </w:p>
        </w:tc>
      </w:tr>
      <w:tr>
        <w:trPr/>
        <w:tc>
          <w:tcPr>
            <w:tcW w:w="2400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원문 시점</w:t>
            </w:r>
          </w:p>
        </w:tc>
        <w:tc>
          <w:tcPr>
            <w:tcW w:w="7466" w:type="dxa"/>
            <w:shd w:val="clear" w:color="auto" w:fill="F4F7F8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미기재. 파일에 날짜가 없다.</w:t>
            </w:r>
          </w:p>
        </w:tc>
      </w:tr>
      <w:tr>
        <w:trPr/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Word 변환일</w:t>
            </w:r>
          </w:p>
        </w:tc>
        <w:tc>
          <w:tcPr>
            <w:tcW w:w="7466" w:type="dxa"/>
            <w:shd w:val="clear" w:color="auto" w:fill="FFFFFF"/>
            <w:vAlign w:val="center"/>
          </w:tcPr>
          <w:p>
            <w:pPr>
              <w:spacing w:before="40" w:after="40" w:line="276" w:lineRule="auto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color w:val="243038"/>
                <w:sz w:val="20"/>
                <w:szCs w:val="20"/>
              </w:rPr>
              <w:t>2026-10-19</w:t>
            </w:r>
          </w:p>
        </w:tc>
      </w:tr>
    </w:tbl>
    <w:p>
      <w:pPr>
        <w:pStyle w:val="Heading1"/>
        <w:outlineLvl w:val="0"/>
        <w:spacing w:before="280" w:after="80" w:line="276" w:lineRule="auto"/>
        <w:pBdr>
          <w:bottom w:val="single" w:sz="12" w:space="1" w:color="1B3A4B"/>
        </w:pBdr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color w:val="1B3A4B"/>
          <w:sz w:val="32"/>
          <w:szCs w:val="32"/>
        </w:rPr>
        <w:t>가상 고객 제공자료 / 초기 상태 / 실제 회사 문서 아님</w:t>
      </w:r>
    </w:p>
    <w:p>
      <w:pPr>
        <w:pStyle w:val="Normal"/>
        <w:spacing w:before="80" w:after="120" w:line="2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243038"/>
          <w:sz w:val="22"/>
          <w:szCs w:val="22"/>
        </w:rPr>
        <w:t>고객 상담을 위해 이름·이메일·문의내용을 처리한다. 상담정보는 업무가 끝날 때까지 보관한다. 고객은 담당자에게 삭제를 요청할 수 있다.</w:t>
      </w:r>
    </w:p>
    <w:sectPr>
      <w:headerReference w:type="default" r:id="rHeader"/>
      <w:footerReference w:type="default" r:id="rFooter"/>
      <w:pgSz w:w="11906" w:h="16838"/>
      <w:pgMar w:top="1134" w:right="1020" w:bottom="1020" w:left="1020" w:header="454" w:footer="454" w:gutter="0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sz="6" w:space="1" w:color="D5DEE3"/>
        <w:bottom w:val="nil"/>
        <w:left w:val="nil"/>
        <w:right w:val="nil"/>
        <w:insideH w:val="nil"/>
        <w:insideV w:val="nil"/>
      </w:tblBorders>
    </w:tblPr>
    <w:tblGrid>
      <w:gridCol w:w="7600"/>
      <w:gridCol w:w="2266"/>
    </w:tblGrid>
    <w:tr>
      <w:tc>
        <w:tcPr>
          <w:tcW w:w="7600" w:type="dxa"/>
        </w:tcPr>
        <w:p>
          <w:pPr>
            <w:spacing w:before="60" w:after="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>초기 문안. 가상 실습. 대외 공시 아님</w:t>
          </w:r>
        </w:p>
      </w:tc>
      <w:tc>
        <w:tcPr>
          <w:tcW w:w="2266" w:type="dxa"/>
        </w:tcPr>
        <w:p>
          <w:pPr>
            <w:spacing w:before="60" w:after="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 xml:space="preserve">페이지 </w:t>
          </w:r>
          <w:r>
            <w:rPr>
              <w:rFonts w:ascii="Malgun Gothic" w:hAnsi="Malgun Gothic" w:eastAsia="Malgun Gothic"/>
              <w:sz w:val="16"/>
              <w:szCs w:val="16"/>
              <w:color w:val="5C6B73"/>
            </w:rPr>
            <w:fldChar w:fldCharType="begin"/>
          </w:r>
          <w:r>
            <w:instrText xml:space="preserve"> PAGE </w:instrTex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tbl>
    <w:tblPr>
      <w:tblW w:w="5000" w:type="pct"/>
      <w:tblBorders>
        <w:bottom w:val="single" w:sz="8" w:space="0" w:color="1B3A4B"/>
        <w:top w:val="nil"/>
        <w:left w:val="nil"/>
        <w:right w:val="nil"/>
        <w:insideH w:val="nil"/>
        <w:insideV w:val="nil"/>
      </w:tblBorders>
    </w:tblPr>
    <w:tblGrid>
      <w:gridCol w:w="6400"/>
      <w:gridCol w:w="3466"/>
    </w:tblGrid>
    <w:tr>
      <w:tc>
        <w:tcPr>
          <w:tcW w:w="6400" w:type="dxa"/>
        </w:tcPr>
        <w:p>
          <w:pPr>
            <w:spacing w:before="0" w:after="6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b/>
              <w:color w:val="1B3A4B"/>
              <w:sz w:val="16"/>
              <w:szCs w:val="16"/>
            </w:rPr>
            <w:t>JY Group 개인정보 실습</w:t>
          </w:r>
        </w:p>
      </w:tc>
      <w:tc>
        <w:tcPr>
          <w:tcW w:w="3466" w:type="dxa"/>
        </w:tcPr>
        <w:p>
          <w:pPr>
            <w:spacing w:before="0" w:after="60" w:line="276" w:lineRule="auto"/>
            <w:rPr>
              <w:rFonts w:ascii="Malgun Gothic" w:hAnsi="Malgun Gothic" w:eastAsia="Malgun Gothic" w:cs="Malgun Gothic"/>
            </w:rPr>
          </w:pPr>
          <w:r>
            <w:rPr>
              <w:rFonts w:ascii="Malgun Gothic" w:hAnsi="Malgun Gothic" w:eastAsia="Malgun Gothic" w:cs="Malgun Gothic"/>
              <w:color w:val="5C6B73"/>
              <w:sz w:val="16"/>
              <w:szCs w:val="16"/>
            </w:rPr>
            <w:t>Before</w:t>
          </w:r>
        </w:p>
      </w:tc>
    </w:tr>
  </w:tbl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2"/>
        <w:szCs w:val="22"/>
      </w:rPr>
    </w:rPrDefault>
  </w:docDefaults>
  <w:style w:type="paragraph" w:styleId="Normal">
    <w:name w:val="Normal"/>
    <w:pPr>
      <w:spacing w:before="0" w:after="120" w:line="276" w:lineRule="auto"/>
    </w:pPr>
    <w:rPr>
      <w:rFonts w:ascii="Malgun Gothic" w:hAnsi="Malgun Gothic" w:eastAsia="Malgun Gothic" w:cs="Malgun Gothic"/>
      <w:color w:val="243038"/>
      <w:sz w:val="22"/>
      <w:szCs w:val="22"/>
    </w:rPr>
  </w:style>
  <w:style w:type="paragraph" w:styleId="Heading1">
    <w:name w:val="heading 1"/>
    <w:pPr>
      <w:outlineLvl w:val="0"/>
      <w:spacing w:before="0" w:after="120" w:line="276" w:lineRule="auto"/>
    </w:pPr>
    <w:rPr>
      <w:rFonts w:ascii="Malgun Gothic" w:hAnsi="Malgun Gothic" w:eastAsia="Malgun Gothic" w:cs="Malgun Gothic"/>
      <w:b/>
      <w:color w:val="1B3A4B"/>
      <w:sz w:val="32"/>
      <w:szCs w:val="32"/>
    </w:rPr>
  </w:style>
  <w:style w:type="paragraph" w:styleId="Heading2">
    <w:name w:val="heading 2"/>
    <w:pPr>
      <w:outlineLvl w:val="1"/>
      <w:spacing w:before="0" w:after="120" w:line="276" w:lineRule="auto"/>
    </w:pPr>
    <w:rPr>
      <w:rFonts w:ascii="Malgun Gothic" w:hAnsi="Malgun Gothic" w:eastAsia="Malgun Gothic" w:cs="Malgun Gothic"/>
      <w:b/>
      <w:color w:val="1B3A4B"/>
      <w:sz w:val="26"/>
      <w:szCs w:val="2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Relationship Id="r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JY Group privacy 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JY Group 개인정보 처리방침 초기 문안</dc:title>
  <dc:creator>김준영</dc:creator>
  <cp:lastModifiedBy>김준영</cp:lastModifiedBy>
  <dc:description>가상 실습. 대외 공시 문서가 아니다.</dc:description>
</cp:coreProperties>
</file>