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Product Backlog Item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&lt;function 2 - alarm notifications&gt;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Alarm notifications. (time to take the medicine, dosage,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backend : retrieve real data from API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Pillbox screen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Setting alarms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&lt;function 3 - caution notifications&gt;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Caution notifications. (conflicted medicines,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Another API to manage the caution notis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Upgrade UI design by improving app usability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rtl w:val="0"/>
        </w:rPr>
        <w:t xml:space="preserve">Sprint Backlog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2nd sprint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Connect to the API to retrieve real data of medicine information in order to show it to the screen in the app.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Pushing notifications when alarms are set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Setting alarms and customize them (sleep time)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the use case diagram and explanation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the general architecture system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the product backlog and sprint backlog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the financial part excel file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the financial part documentation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pillbox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rtl w:val="0"/>
        </w:rPr>
        <w:t xml:space="preserve">Other issues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fill some of the db as the users enter the pills which they have to take in the daily life. (history)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Integrate web service of the API of 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https://dev.socrata.com/foundry/datadiscovery.nlm.nih.gov/jc2n-g5w8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ISSUES *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user account : for alarm &amp; notification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EYAD : for user-based service, using personal account will be efficient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Yoon : but collecting personal data will against the policy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marc : for user account, how about use the policy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marc: </w:t>
      </w: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u w:val="single"/>
              <w:rtl w:val="0"/>
            </w:rPr>
            <w:t xml:space="preserve">google account / facebook etc.. → good idea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eyad : phone number ? can be an option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xabi : careful - sensible data (depends on contents) considering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-function3 : we don’t know about the conflicted ingredients. How can access that information?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*questions*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documentations? → campus</w:t>
          </w:r>
        </w:sdtContent>
      </w:sdt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tomorrow? day after tomorrow?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first sprint documentations → all campus, profs will make it clear</w:t>
          </w:r>
        </w:sdtContent>
      </w:sdt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first sprint needs to be focus on android client part : PBI should include all task of the project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questions from xabi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did you decide what to do on the first sprint? → necessary sprint planing</w:t>
          </w:r>
        </w:sdtContent>
      </w:sdt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PBI → around the whole project</w:t>
          </w:r>
        </w:sdtContent>
      </w:sdt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tomorrow?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comments 21/10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Esteve : good start ,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transform → stories : referencing the juan enrique’s resource</w:t>
          </w:r>
        </w:sdtContent>
      </w:sdt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user, requirements, ~~~ etc -&gt; acceptance criteria 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main stories 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which stories will be included in the stories - per each sprint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*prof will upload requirements : check later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Arial" w:cs="Arial" w:eastAsia="Arial" w:hAnsi="Arial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* scrum master, dev teams ,,, → first sprint / each functionalities, general role of each position</w:t>
          </w:r>
        </w:sdtContent>
      </w:sdt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daily scrum - regularly, short, checking the process, next plan 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juan enrique : project managing - choose one tool like zenhub, activity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Arial" w:cs="Arial" w:eastAsia="Arial" w:hAnsi="Arial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useful, easy to control</w:t>
          </w:r>
        </w:sdtContent>
      </w:sdt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evaluation :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Unicode MS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GB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E1EAD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371CC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C687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OXM/Tb2dboZHcVecpxB3LuNmUw==">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2020-10-20T13:16:00Z</dcterms:created>
  <dc:creator>Marc Visa Pascual</dc:creator>
</cp:coreProperties>
</file>