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6C60E4" w:rsidRDefault="006C60E4" w:rsidP="006C60E4">
      <w:pPr>
        <w:rPr>
          <w:b/>
        </w:rPr>
      </w:pPr>
      <w:r>
        <w:rPr>
          <w:rFonts w:hint="eastAsia"/>
          <w:b/>
        </w:rPr>
        <w:t>Introduction</w:t>
      </w:r>
      <w:r>
        <w:rPr>
          <w:rFonts w:hint="eastAsia"/>
          <w:b/>
        </w:rPr>
        <w:t>写作思路</w:t>
      </w:r>
    </w:p>
    <w:p w:rsidR="006C60E4" w:rsidRDefault="006C60E4" w:rsidP="006C60E4">
      <w:pPr>
        <w:rPr>
          <w:b/>
        </w:rPr>
      </w:pPr>
    </w:p>
    <w:p w:rsidR="00764AC9" w:rsidRPr="003E5800" w:rsidRDefault="00764AC9" w:rsidP="00764AC9">
      <w:pPr>
        <w:rPr>
          <w:b/>
        </w:rPr>
      </w:pPr>
      <w:r w:rsidRPr="003E5800">
        <w:rPr>
          <w:rFonts w:hint="eastAsia"/>
          <w:b/>
        </w:rPr>
        <w:t>第一段：场景和相关技术介绍，引出服务迁移问题</w:t>
      </w:r>
    </w:p>
    <w:p w:rsidR="00764AC9" w:rsidRDefault="00764AC9" w:rsidP="00764AC9">
      <w:r>
        <w:rPr>
          <w:rFonts w:hint="eastAsia"/>
        </w:rPr>
        <w:t>（</w:t>
      </w:r>
      <w:r>
        <w:rPr>
          <w:rFonts w:hint="eastAsia"/>
        </w:rPr>
        <w:t>1</w:t>
      </w:r>
      <w:r>
        <w:rPr>
          <w:rFonts w:hint="eastAsia"/>
        </w:rPr>
        <w:t>）场景：</w:t>
      </w:r>
      <w:r>
        <w:rPr>
          <w:rFonts w:hint="eastAsia"/>
        </w:rPr>
        <w:t>MEC</w:t>
      </w:r>
      <w:r>
        <w:rPr>
          <w:rFonts w:hint="eastAsia"/>
        </w:rPr>
        <w:t>（移动边缘计算），将用户的各种服务部署在网络边缘的接入节点（</w:t>
      </w:r>
      <w:r>
        <w:rPr>
          <w:rFonts w:hint="eastAsia"/>
        </w:rPr>
        <w:t>A</w:t>
      </w:r>
      <w:r>
        <w:t>N</w:t>
      </w:r>
      <w:r>
        <w:rPr>
          <w:rFonts w:hint="eastAsia"/>
        </w:rPr>
        <w:t>），其中接入节点可以是一般的地面基站，也可以是卫星、无人机等接入方式，对应偏远地区或应急救灾场景；用户服务可以是车联网、物联网中的各种计算服务（具体列举有哪些？），也可以是更一般的个人用户服务，大模型应用等（具体列举有哪些？）。</w:t>
      </w:r>
    </w:p>
    <w:p w:rsidR="00764AC9" w:rsidRDefault="00764AC9" w:rsidP="00764AC9">
      <w:r>
        <w:rPr>
          <w:rFonts w:hint="eastAsia"/>
        </w:rPr>
        <w:t>（</w:t>
      </w:r>
      <w:r>
        <w:rPr>
          <w:rFonts w:hint="eastAsia"/>
        </w:rPr>
        <w:t>2</w:t>
      </w:r>
      <w:r>
        <w:rPr>
          <w:rFonts w:hint="eastAsia"/>
        </w:rPr>
        <w:t>）使能技术是</w:t>
      </w:r>
      <w:r>
        <w:rPr>
          <w:rFonts w:hint="eastAsia"/>
        </w:rPr>
        <w:t>SDN</w:t>
      </w:r>
      <w:r>
        <w:rPr>
          <w:rFonts w:hint="eastAsia"/>
        </w:rPr>
        <w:t>和</w:t>
      </w:r>
      <w:r>
        <w:rPr>
          <w:rFonts w:hint="eastAsia"/>
        </w:rPr>
        <w:t>NFV</w:t>
      </w:r>
      <w:r>
        <w:rPr>
          <w:rFonts w:hint="eastAsia"/>
        </w:rPr>
        <w:t>，这两个技术介绍两句。</w:t>
      </w:r>
      <w:r>
        <w:rPr>
          <w:rFonts w:hint="eastAsia"/>
        </w:rPr>
        <w:t>SDN</w:t>
      </w:r>
      <w:r>
        <w:t xml:space="preserve"> </w:t>
      </w:r>
      <w:r>
        <w:rPr>
          <w:rFonts w:hint="eastAsia"/>
        </w:rPr>
        <w:t>controller</w:t>
      </w:r>
      <w:r>
        <w:rPr>
          <w:rFonts w:hint="eastAsia"/>
        </w:rPr>
        <w:t>集成了网络管理和服务部署配置功能，负责全网各节点和链路的网络资源分配。</w:t>
      </w:r>
    </w:p>
    <w:p w:rsidR="00764AC9" w:rsidRDefault="00764AC9" w:rsidP="00764AC9">
      <w:pPr>
        <w:rPr>
          <w:rFonts w:hint="eastAsia"/>
        </w:rPr>
      </w:pPr>
      <w:r>
        <w:rPr>
          <w:rFonts w:hint="eastAsia"/>
        </w:rPr>
        <w:t>（</w:t>
      </w:r>
      <w:r>
        <w:rPr>
          <w:rFonts w:hint="eastAsia"/>
        </w:rPr>
        <w:t>3</w:t>
      </w:r>
      <w:r>
        <w:rPr>
          <w:rFonts w:hint="eastAsia"/>
        </w:rPr>
        <w:t>）在第一段最后引出服务迁移问题：用户具有移动性，为了保证服务</w:t>
      </w:r>
      <w:r>
        <w:rPr>
          <w:rFonts w:hint="eastAsia"/>
        </w:rPr>
        <w:t>QoS</w:t>
      </w:r>
      <w:r>
        <w:rPr>
          <w:rFonts w:hint="eastAsia"/>
        </w:rPr>
        <w:t>（最主要就是时延），需要在不同的</w:t>
      </w:r>
      <w:r>
        <w:rPr>
          <w:rFonts w:hint="eastAsia"/>
        </w:rPr>
        <w:t>AN</w:t>
      </w:r>
      <w:r>
        <w:rPr>
          <w:rFonts w:hint="eastAsia"/>
        </w:rPr>
        <w:t>之间进行服务迁移，通过承载网（</w:t>
      </w:r>
      <w:r>
        <w:rPr>
          <w:rFonts w:hint="eastAsia"/>
        </w:rPr>
        <w:t>backhaul</w:t>
      </w:r>
      <w:r>
        <w:t xml:space="preserve"> </w:t>
      </w:r>
      <w:r>
        <w:rPr>
          <w:rFonts w:hint="eastAsia"/>
        </w:rPr>
        <w:t>network</w:t>
      </w:r>
      <w:r>
        <w:rPr>
          <w:rFonts w:hint="eastAsia"/>
        </w:rPr>
        <w:t>）传输迁移服务数据。这里包含两个问题：服务迁移（</w:t>
      </w:r>
      <w:r>
        <w:rPr>
          <w:rFonts w:hint="eastAsia"/>
        </w:rPr>
        <w:t>SM</w:t>
      </w:r>
      <w:r>
        <w:rPr>
          <w:rFonts w:hint="eastAsia"/>
        </w:rPr>
        <w:t>）和资源分配（</w:t>
      </w:r>
      <w:r>
        <w:rPr>
          <w:rFonts w:hint="eastAsia"/>
        </w:rPr>
        <w:t>RA</w:t>
      </w:r>
      <w:r>
        <w:rPr>
          <w:rFonts w:hint="eastAsia"/>
        </w:rPr>
        <w:t>），其中</w:t>
      </w:r>
      <w:r>
        <w:rPr>
          <w:rFonts w:hint="eastAsia"/>
        </w:rPr>
        <w:t>SM</w:t>
      </w:r>
      <w:r>
        <w:rPr>
          <w:rFonts w:hint="eastAsia"/>
        </w:rPr>
        <w:t>要优化每个用户服务的迁移决策（是否迁移、迁移目的地）；而</w:t>
      </w:r>
      <w:r>
        <w:rPr>
          <w:rFonts w:hint="eastAsia"/>
        </w:rPr>
        <w:t>RA</w:t>
      </w:r>
      <w:r>
        <w:rPr>
          <w:rFonts w:hint="eastAsia"/>
        </w:rPr>
        <w:t>包括两种：节点</w:t>
      </w:r>
      <w:r>
        <w:rPr>
          <w:rFonts w:hint="eastAsia"/>
        </w:rPr>
        <w:t>RA</w:t>
      </w:r>
      <w:r>
        <w:rPr>
          <w:rFonts w:hint="eastAsia"/>
        </w:rPr>
        <w:t>表示分配每个</w:t>
      </w:r>
      <w:r>
        <w:rPr>
          <w:rFonts w:hint="eastAsia"/>
        </w:rPr>
        <w:t>AN</w:t>
      </w:r>
      <w:r>
        <w:rPr>
          <w:rFonts w:hint="eastAsia"/>
        </w:rPr>
        <w:t>上的计算、通信资源，链路</w:t>
      </w:r>
      <w:r>
        <w:rPr>
          <w:rFonts w:hint="eastAsia"/>
        </w:rPr>
        <w:t>RA</w:t>
      </w:r>
      <w:r>
        <w:rPr>
          <w:rFonts w:hint="eastAsia"/>
        </w:rPr>
        <w:t>表示为每个正在迁移的服务分配承载网资源，即分配其数据速率。</w:t>
      </w:r>
    </w:p>
    <w:p w:rsidR="00764AC9" w:rsidRDefault="00764AC9" w:rsidP="00764AC9"/>
    <w:p w:rsidR="00764AC9" w:rsidRPr="003E5800" w:rsidRDefault="00764AC9" w:rsidP="00764AC9">
      <w:pPr>
        <w:rPr>
          <w:rFonts w:hint="eastAsia"/>
          <w:b/>
        </w:rPr>
      </w:pPr>
      <w:r w:rsidRPr="003E5800">
        <w:rPr>
          <w:rFonts w:hint="eastAsia"/>
          <w:b/>
        </w:rPr>
        <w:t>第二段：说明问题核心</w:t>
      </w:r>
      <w:r w:rsidRPr="003E5800">
        <w:rPr>
          <w:rFonts w:hint="eastAsia"/>
          <w:b/>
        </w:rPr>
        <w:t>tradeoff</w:t>
      </w:r>
    </w:p>
    <w:p w:rsidR="00764AC9" w:rsidRDefault="00764AC9" w:rsidP="00764AC9">
      <w:pPr>
        <w:rPr>
          <w:rFonts w:hint="eastAsia"/>
        </w:rPr>
      </w:pPr>
      <w:r>
        <w:rPr>
          <w:rFonts w:hint="eastAsia"/>
        </w:rPr>
        <w:t>本文考虑资源受限的承载网中的服务迁移问题，其中存在一个核心的</w:t>
      </w:r>
      <w:r>
        <w:rPr>
          <w:rFonts w:hint="eastAsia"/>
        </w:rPr>
        <w:t>tradeoff</w:t>
      </w:r>
      <w:r>
        <w:rPr>
          <w:rFonts w:hint="eastAsia"/>
        </w:rPr>
        <w:t>：用户</w:t>
      </w:r>
      <w:r>
        <w:rPr>
          <w:rFonts w:hint="eastAsia"/>
        </w:rPr>
        <w:t>QoS</w:t>
      </w:r>
      <w:r>
        <w:t xml:space="preserve"> </w:t>
      </w:r>
      <w:r>
        <w:rPr>
          <w:rFonts w:hint="eastAsia"/>
        </w:rPr>
        <w:t>vs</w:t>
      </w:r>
      <w:r>
        <w:t xml:space="preserve"> </w:t>
      </w:r>
      <w:r>
        <w:rPr>
          <w:rFonts w:hint="eastAsia"/>
        </w:rPr>
        <w:t>链路开销，对应承载网拥塞。从网络和服务两个角度分析，为什么会有这种</w:t>
      </w:r>
      <w:r>
        <w:rPr>
          <w:rFonts w:hint="eastAsia"/>
        </w:rPr>
        <w:t>tradeoff</w:t>
      </w:r>
      <w:r>
        <w:rPr>
          <w:rFonts w:hint="eastAsia"/>
        </w:rPr>
        <w:t>：</w:t>
      </w:r>
    </w:p>
    <w:p w:rsidR="00764AC9" w:rsidRDefault="00764AC9" w:rsidP="00764AC9">
      <w:r>
        <w:rPr>
          <w:rFonts w:hint="eastAsia"/>
        </w:rPr>
        <w:t>网络：本文考虑广域网中的服务迁移问题，由于用户可能通过传统的地面基站和卫星、无人机等一些其他方式接入，因此服务迁移发生在广域网中，这个承载网包括各种异构的链路（有线光纤、无线卫星链路等）和异构的节点，在卫星等链路上资源是十分受限的（具体举例数字说明）</w:t>
      </w:r>
    </w:p>
    <w:p w:rsidR="00764AC9" w:rsidRDefault="00764AC9" w:rsidP="00764AC9">
      <w:r>
        <w:rPr>
          <w:rFonts w:hint="eastAsia"/>
        </w:rPr>
        <w:t>服务：随着</w:t>
      </w:r>
      <w:r>
        <w:rPr>
          <w:rFonts w:hint="eastAsia"/>
        </w:rPr>
        <w:t>AI</w:t>
      </w:r>
      <w:r>
        <w:rPr>
          <w:rFonts w:hint="eastAsia"/>
        </w:rPr>
        <w:t>的发展，用户服务体量越来越大（大模型等应用服务），导致服务迁移时传输的数据量大，对资源受限的承载网造成严重负担。举几个例子说明，服务迁移所要传输的数据量，远大于用户与服务之间进行远程通信（</w:t>
      </w:r>
      <w:r>
        <w:rPr>
          <w:rFonts w:hint="eastAsia"/>
        </w:rPr>
        <w:t>backhaul</w:t>
      </w:r>
      <w:r>
        <w:t xml:space="preserve"> </w:t>
      </w:r>
      <w:r>
        <w:rPr>
          <w:rFonts w:hint="eastAsia"/>
        </w:rPr>
        <w:t>communication</w:t>
      </w:r>
      <w:r>
        <w:rPr>
          <w:rFonts w:hint="eastAsia"/>
        </w:rPr>
        <w:t>，发生在用户和其服务不在同一个</w:t>
      </w:r>
      <w:r>
        <w:rPr>
          <w:rFonts w:hint="eastAsia"/>
        </w:rPr>
        <w:t>AN</w:t>
      </w:r>
      <w:r>
        <w:rPr>
          <w:rFonts w:hint="eastAsia"/>
        </w:rPr>
        <w:t>时）所需传输的数据量。因此，考虑大量用户移动后，相比于不进行服务迁移而进行远程通信，大量迁移服务虽然能保障</w:t>
      </w:r>
      <w:r>
        <w:rPr>
          <w:rFonts w:hint="eastAsia"/>
        </w:rPr>
        <w:t>QoS</w:t>
      </w:r>
      <w:r>
        <w:rPr>
          <w:rFonts w:hint="eastAsia"/>
        </w:rPr>
        <w:t>（时延），但是也会加重承载网负载，造成一些链路的严重拥塞，导致服务迁移失败，严重影响</w:t>
      </w:r>
      <w:r>
        <w:rPr>
          <w:rFonts w:hint="eastAsia"/>
        </w:rPr>
        <w:t>QoS</w:t>
      </w:r>
      <w:r>
        <w:rPr>
          <w:rFonts w:hint="eastAsia"/>
        </w:rPr>
        <w:t>。因此需要进行服务迁移决策的优化，来平衡</w:t>
      </w:r>
      <w:r>
        <w:rPr>
          <w:rFonts w:hint="eastAsia"/>
        </w:rPr>
        <w:t>[</w:t>
      </w:r>
      <w:r>
        <w:rPr>
          <w:rFonts w:hint="eastAsia"/>
        </w:rPr>
        <w:t>用户</w:t>
      </w:r>
      <w:r>
        <w:rPr>
          <w:rFonts w:hint="eastAsia"/>
        </w:rPr>
        <w:t>QoS</w:t>
      </w:r>
      <w:r>
        <w:t>]</w:t>
      </w:r>
      <w:r>
        <w:rPr>
          <w:rFonts w:hint="eastAsia"/>
        </w:rPr>
        <w:t>和</w:t>
      </w:r>
      <w:r>
        <w:rPr>
          <w:rFonts w:hint="eastAsia"/>
        </w:rPr>
        <w:t>[</w:t>
      </w:r>
      <w:r>
        <w:rPr>
          <w:rFonts w:hint="eastAsia"/>
        </w:rPr>
        <w:t>承载网开销</w:t>
      </w:r>
      <w:r>
        <w:rPr>
          <w:rFonts w:hint="eastAsia"/>
        </w:rPr>
        <w:t>/</w:t>
      </w:r>
      <w:r>
        <w:rPr>
          <w:rFonts w:hint="eastAsia"/>
        </w:rPr>
        <w:t>拥塞程度</w:t>
      </w:r>
      <w:r>
        <w:rPr>
          <w:rFonts w:hint="eastAsia"/>
        </w:rPr>
        <w:t>]</w:t>
      </w:r>
      <w:r>
        <w:rPr>
          <w:rFonts w:hint="eastAsia"/>
        </w:rPr>
        <w:t>这两个矛盾的指标。</w:t>
      </w:r>
    </w:p>
    <w:p w:rsidR="00764AC9" w:rsidRDefault="00764AC9" w:rsidP="00764AC9"/>
    <w:p w:rsidR="00764AC9" w:rsidRPr="00DE4518" w:rsidRDefault="00764AC9" w:rsidP="00764AC9">
      <w:pPr>
        <w:rPr>
          <w:b/>
        </w:rPr>
      </w:pPr>
      <w:r w:rsidRPr="00DE4518">
        <w:rPr>
          <w:rFonts w:hint="eastAsia"/>
          <w:b/>
        </w:rPr>
        <w:t>第三段：阐述</w:t>
      </w:r>
      <w:r>
        <w:rPr>
          <w:rFonts w:hint="eastAsia"/>
          <w:b/>
        </w:rPr>
        <w:t>难点</w:t>
      </w:r>
    </w:p>
    <w:p w:rsidR="00764AC9" w:rsidRDefault="00764AC9" w:rsidP="00764AC9">
      <w:r>
        <w:rPr>
          <w:rFonts w:hint="eastAsia"/>
        </w:rPr>
        <w:t>（</w:t>
      </w:r>
      <w:r>
        <w:rPr>
          <w:rFonts w:hint="eastAsia"/>
        </w:rPr>
        <w:t>1</w:t>
      </w:r>
      <w:r>
        <w:rPr>
          <w:rFonts w:hint="eastAsia"/>
        </w:rPr>
        <w:t>）问题</w:t>
      </w:r>
      <w:r w:rsidRPr="002B2E38">
        <w:rPr>
          <w:rFonts w:hint="eastAsia"/>
          <w:b/>
        </w:rPr>
        <w:t>规模大、分解难</w:t>
      </w:r>
      <w:r>
        <w:rPr>
          <w:rFonts w:hint="eastAsia"/>
        </w:rPr>
        <w:t>：</w:t>
      </w:r>
    </w:p>
    <w:p w:rsidR="00764AC9" w:rsidRDefault="00764AC9" w:rsidP="00764AC9">
      <w:r>
        <w:rPr>
          <w:rFonts w:hint="eastAsia"/>
        </w:rPr>
        <w:t>由于问题规模随用户和网络规模指数增长，存在维数诅咒，直接使用</w:t>
      </w:r>
      <w:r>
        <w:rPr>
          <w:rFonts w:hint="eastAsia"/>
        </w:rPr>
        <w:t>DRL</w:t>
      </w:r>
      <w:r>
        <w:rPr>
          <w:rFonts w:hint="eastAsia"/>
        </w:rPr>
        <w:t>等方法求解会导致效率底下，因此有必要进行问题分解。如果只考虑节点</w:t>
      </w:r>
      <w:r>
        <w:rPr>
          <w:rFonts w:hint="eastAsia"/>
        </w:rPr>
        <w:t>RA</w:t>
      </w:r>
      <w:r>
        <w:rPr>
          <w:rFonts w:hint="eastAsia"/>
        </w:rPr>
        <w:t>，问题可以方便地按照节点（</w:t>
      </w:r>
      <w:r>
        <w:rPr>
          <w:rFonts w:hint="eastAsia"/>
        </w:rPr>
        <w:t>AN</w:t>
      </w:r>
      <w:r>
        <w:rPr>
          <w:rFonts w:hint="eastAsia"/>
        </w:rPr>
        <w:t>）进行分解，但是如果考虑每条</w:t>
      </w:r>
      <w:r w:rsidRPr="0069782F">
        <w:rPr>
          <w:rFonts w:hint="eastAsia"/>
          <w:b/>
        </w:rPr>
        <w:t>链路的资源容量约束</w:t>
      </w:r>
      <w:r>
        <w:rPr>
          <w:rFonts w:hint="eastAsia"/>
        </w:rPr>
        <w:t>，则难以按</w:t>
      </w:r>
      <w:r>
        <w:rPr>
          <w:rFonts w:hint="eastAsia"/>
        </w:rPr>
        <w:t>AN</w:t>
      </w:r>
      <w:r>
        <w:rPr>
          <w:rFonts w:hint="eastAsia"/>
        </w:rPr>
        <w:t>分解，因为存在耦合：每条链路上可能承载各个迁移目的地的服务迁移数据流。</w:t>
      </w:r>
    </w:p>
    <w:p w:rsidR="00764AC9" w:rsidRDefault="00764AC9" w:rsidP="00764AC9">
      <w:r>
        <w:rPr>
          <w:rFonts w:hint="eastAsia"/>
        </w:rPr>
        <w:lastRenderedPageBreak/>
        <w:t>（</w:t>
      </w:r>
      <w:r>
        <w:t>2</w:t>
      </w:r>
      <w:r>
        <w:rPr>
          <w:rFonts w:hint="eastAsia"/>
        </w:rPr>
        <w:t>）链路拥塞控制：</w:t>
      </w:r>
    </w:p>
    <w:p w:rsidR="00764AC9" w:rsidRPr="00536E7B" w:rsidRDefault="00764AC9" w:rsidP="00764AC9">
      <w:pPr>
        <w:rPr>
          <w:rFonts w:hint="eastAsia"/>
        </w:rPr>
      </w:pPr>
      <w:r>
        <w:rPr>
          <w:rFonts w:hint="eastAsia"/>
        </w:rPr>
        <w:t>为了缓解承载网链路拥塞，目前大多数相关工作的做法是</w:t>
      </w:r>
      <w:r>
        <w:rPr>
          <w:rFonts w:hint="eastAsia"/>
        </w:rPr>
        <w:t>path</w:t>
      </w:r>
      <w:r>
        <w:t xml:space="preserve"> selection</w:t>
      </w:r>
      <w:r>
        <w:rPr>
          <w:rFonts w:hint="eastAsia"/>
        </w:rPr>
        <w:t>，而每个正在迁移服务的数据速率固定。但是在偏远地区、应急救灾等场景下，网络拓扑可能连接度很低，使得备选路径数量很少，严重限制了</w:t>
      </w:r>
      <w:r>
        <w:rPr>
          <w:rFonts w:hint="eastAsia"/>
        </w:rPr>
        <w:t>[</w:t>
      </w:r>
      <w:r>
        <w:rPr>
          <w:rFonts w:hint="eastAsia"/>
        </w:rPr>
        <w:t>单纯依靠</w:t>
      </w:r>
      <w:r>
        <w:rPr>
          <w:rFonts w:hint="eastAsia"/>
        </w:rPr>
        <w:t>path</w:t>
      </w:r>
      <w:r>
        <w:t xml:space="preserve"> selection</w:t>
      </w:r>
      <w:r>
        <w:rPr>
          <w:rFonts w:hint="eastAsia"/>
        </w:rPr>
        <w:t>缓解拥塞</w:t>
      </w:r>
      <w:r>
        <w:rPr>
          <w:rFonts w:hint="eastAsia"/>
        </w:rPr>
        <w:t>]</w:t>
      </w:r>
      <w:r>
        <w:rPr>
          <w:rFonts w:hint="eastAsia"/>
        </w:rPr>
        <w:t>的性能上限。</w:t>
      </w:r>
    </w:p>
    <w:p w:rsidR="00764AC9" w:rsidRDefault="00764AC9" w:rsidP="00764AC9"/>
    <w:p w:rsidR="00764AC9" w:rsidRPr="00673E0F" w:rsidRDefault="00764AC9" w:rsidP="00764AC9">
      <w:pPr>
        <w:rPr>
          <w:b/>
        </w:rPr>
      </w:pPr>
      <w:r w:rsidRPr="00673E0F">
        <w:rPr>
          <w:rFonts w:hint="eastAsia"/>
          <w:b/>
        </w:rPr>
        <w:t>第四段：</w:t>
      </w:r>
      <w:r w:rsidRPr="00673E0F">
        <w:rPr>
          <w:rFonts w:hint="eastAsia"/>
          <w:b/>
        </w:rPr>
        <w:t>Our</w:t>
      </w:r>
      <w:r w:rsidRPr="00673E0F">
        <w:rPr>
          <w:b/>
        </w:rPr>
        <w:t xml:space="preserve"> </w:t>
      </w:r>
      <w:r w:rsidRPr="00673E0F">
        <w:rPr>
          <w:rFonts w:hint="eastAsia"/>
          <w:b/>
        </w:rPr>
        <w:t>Work</w:t>
      </w:r>
      <w:r>
        <w:rPr>
          <w:rFonts w:hint="eastAsia"/>
          <w:b/>
        </w:rPr>
        <w:t>，针对两个难点</w:t>
      </w:r>
    </w:p>
    <w:p w:rsidR="00764AC9" w:rsidRDefault="00764AC9" w:rsidP="00764AC9">
      <w:r>
        <w:rPr>
          <w:rFonts w:hint="eastAsia"/>
        </w:rPr>
        <w:t>首先将广域网中的服务迁移问题建模为混合整数线性规划问题，以用户总时延为优化目标，联合优化</w:t>
      </w:r>
      <w:r>
        <w:rPr>
          <w:rFonts w:hint="eastAsia"/>
        </w:rPr>
        <w:t>SM</w:t>
      </w:r>
      <w:r>
        <w:rPr>
          <w:rFonts w:hint="eastAsia"/>
        </w:rPr>
        <w:t>决策、节点</w:t>
      </w:r>
      <w:r>
        <w:rPr>
          <w:rFonts w:hint="eastAsia"/>
        </w:rPr>
        <w:t>RA</w:t>
      </w:r>
      <w:r>
        <w:rPr>
          <w:rFonts w:hint="eastAsia"/>
        </w:rPr>
        <w:t>和链路</w:t>
      </w:r>
      <w:r>
        <w:rPr>
          <w:rFonts w:hint="eastAsia"/>
        </w:rPr>
        <w:t>RA</w:t>
      </w:r>
      <w:r>
        <w:rPr>
          <w:rFonts w:hint="eastAsia"/>
        </w:rPr>
        <w:t>，其中考虑节点和链路上的资源容量约束。</w:t>
      </w:r>
    </w:p>
    <w:p w:rsidR="00764AC9" w:rsidRDefault="00764AC9" w:rsidP="00764AC9">
      <w:r>
        <w:rPr>
          <w:rFonts w:hint="eastAsia"/>
        </w:rPr>
        <w:t>然后，针对难点</w:t>
      </w:r>
      <w:r>
        <w:rPr>
          <w:rFonts w:hint="eastAsia"/>
        </w:rPr>
        <w:t>1</w:t>
      </w:r>
      <w:r>
        <w:rPr>
          <w:rFonts w:hint="eastAsia"/>
        </w:rPr>
        <w:t>，对原始问题进行分解，提出了一种二层分解架构，包括直接分解和对偶分解。对于节点</w:t>
      </w:r>
      <w:r>
        <w:rPr>
          <w:rFonts w:hint="eastAsia"/>
        </w:rPr>
        <w:t>RA</w:t>
      </w:r>
      <w:r>
        <w:rPr>
          <w:rFonts w:hint="eastAsia"/>
        </w:rPr>
        <w:t>，得到每个基站下的子问题（是凸优化问题，能直接用求解器求解）；对于链路</w:t>
      </w:r>
      <w:r>
        <w:rPr>
          <w:rFonts w:hint="eastAsia"/>
        </w:rPr>
        <w:t>RA</w:t>
      </w:r>
      <w:r>
        <w:rPr>
          <w:rFonts w:hint="eastAsia"/>
        </w:rPr>
        <w:t>和</w:t>
      </w:r>
      <w:r>
        <w:rPr>
          <w:rFonts w:hint="eastAsia"/>
        </w:rPr>
        <w:t>SM</w:t>
      </w:r>
      <w:r>
        <w:rPr>
          <w:rFonts w:hint="eastAsia"/>
        </w:rPr>
        <w:t>决策，经过对偶分解得到最细粒度的子问题，优化每个用户的迁移决策和数据速率。具体地，提出了一种基于子网划分的方法，从而能够让链路约束按</w:t>
      </w:r>
      <w:r>
        <w:rPr>
          <w:rFonts w:hint="eastAsia"/>
        </w:rPr>
        <w:t>AN</w:t>
      </w:r>
      <w:r>
        <w:rPr>
          <w:rFonts w:hint="eastAsia"/>
        </w:rPr>
        <w:t>分解。我们提出的二层分解架构可以消除唯独诅咒，使得优化问题对应的</w:t>
      </w:r>
      <w:r>
        <w:rPr>
          <w:rFonts w:hint="eastAsia"/>
        </w:rPr>
        <w:t>MDP</w:t>
      </w:r>
      <w:r>
        <w:rPr>
          <w:rFonts w:hint="eastAsia"/>
        </w:rPr>
        <w:t>的状态空间从</w:t>
      </w:r>
      <w:r>
        <w:rPr>
          <w:rFonts w:hint="eastAsia"/>
        </w:rPr>
        <w:t>V</w:t>
      </w:r>
      <w:r>
        <w:t>^2N</w:t>
      </w:r>
      <w:r>
        <w:rPr>
          <w:rFonts w:hint="eastAsia"/>
        </w:rPr>
        <w:t>降低至</w:t>
      </w:r>
      <w:r>
        <w:rPr>
          <w:rFonts w:hint="eastAsia"/>
        </w:rPr>
        <w:t>N</w:t>
      </w:r>
      <w:r>
        <w:t>_v*V^2</w:t>
      </w:r>
      <w:r>
        <w:rPr>
          <w:rFonts w:hint="eastAsia"/>
        </w:rPr>
        <w:t>。</w:t>
      </w:r>
    </w:p>
    <w:p w:rsidR="00764AC9" w:rsidRDefault="00764AC9" w:rsidP="00764AC9">
      <w:r>
        <w:rPr>
          <w:rFonts w:hint="eastAsia"/>
        </w:rPr>
        <w:t>针对难点</w:t>
      </w:r>
      <w:r>
        <w:rPr>
          <w:rFonts w:hint="eastAsia"/>
        </w:rPr>
        <w:t>2</w:t>
      </w:r>
      <w:r>
        <w:rPr>
          <w:rFonts w:hint="eastAsia"/>
        </w:rPr>
        <w:t>，我们设计了拥塞感知的可扩展服务迁移算法（</w:t>
      </w:r>
      <w:r>
        <w:rPr>
          <w:rFonts w:hint="eastAsia"/>
        </w:rPr>
        <w:t>CASM</w:t>
      </w:r>
      <w:r>
        <w:rPr>
          <w:rFonts w:hint="eastAsia"/>
        </w:rPr>
        <w:t>），将每个用户的</w:t>
      </w:r>
      <w:r>
        <w:rPr>
          <w:rFonts w:hint="eastAsia"/>
        </w:rPr>
        <w:t>SM&amp;</w:t>
      </w:r>
      <w:r>
        <w:rPr>
          <w:rFonts w:hint="eastAsia"/>
        </w:rPr>
        <w:t>链路</w:t>
      </w:r>
      <w:r>
        <w:rPr>
          <w:rFonts w:hint="eastAsia"/>
        </w:rPr>
        <w:t>RA</w:t>
      </w:r>
      <w:r>
        <w:rPr>
          <w:rFonts w:hint="eastAsia"/>
        </w:rPr>
        <w:t>子问题转换为</w:t>
      </w:r>
      <w:r>
        <w:rPr>
          <w:rFonts w:hint="eastAsia"/>
        </w:rPr>
        <w:t>MDP</w:t>
      </w:r>
      <w:r>
        <w:rPr>
          <w:rFonts w:hint="eastAsia"/>
        </w:rPr>
        <w:t>，基于其优化目标设计奖励函数，使用策略迭代求解。该算法的拥塞感知能力体现在根据网络拥塞程度调节链路权重，从而在一个统一的拥塞感知框架下进行</w:t>
      </w:r>
      <w:r>
        <w:rPr>
          <w:rFonts w:hint="eastAsia"/>
        </w:rPr>
        <w:t>path</w:t>
      </w:r>
      <w:r>
        <w:t xml:space="preserve"> selection</w:t>
      </w:r>
      <w:r>
        <w:rPr>
          <w:rFonts w:hint="eastAsia"/>
        </w:rPr>
        <w:t>、</w:t>
      </w:r>
      <w:r>
        <w:rPr>
          <w:rFonts w:hint="eastAsia"/>
        </w:rPr>
        <w:t>SM</w:t>
      </w:r>
      <w:r>
        <w:rPr>
          <w:rFonts w:hint="eastAsia"/>
        </w:rPr>
        <w:t>决策、数据速率分配。相比于仅有</w:t>
      </w:r>
      <w:r>
        <w:rPr>
          <w:rFonts w:hint="eastAsia"/>
        </w:rPr>
        <w:t>path</w:t>
      </w:r>
      <w:r>
        <w:t xml:space="preserve"> selection</w:t>
      </w:r>
      <w:r>
        <w:rPr>
          <w:rFonts w:hint="eastAsia"/>
        </w:rPr>
        <w:t>的方法，数据速率分配的加入能够使我们的算法具有更强的拥塞控制性能，尤其是在连接度低的网络拓扑中。此外，我们还设计了子网资源分配的方法，以及一个启发式的限流方法来避免由于子网资源分配误差引起的链路资源约束违反。</w:t>
      </w:r>
    </w:p>
    <w:p w:rsidR="00E700B1" w:rsidRPr="00764AC9" w:rsidRDefault="00E700B1" w:rsidP="00764AC9">
      <w:bookmarkStart w:id="0" w:name="_GoBack"/>
      <w:bookmarkEnd w:id="0"/>
    </w:p>
    <w:sectPr w:rsidR="00E700B1" w:rsidRPr="00764AC9">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9357D8" w:rsidRDefault="009357D8" w:rsidP="00764AC9">
      <w:pPr>
        <w:spacing w:line="240" w:lineRule="auto"/>
      </w:pPr>
      <w:r>
        <w:separator/>
      </w:r>
    </w:p>
  </w:endnote>
  <w:endnote w:type="continuationSeparator" w:id="0">
    <w:p w:rsidR="009357D8" w:rsidRDefault="009357D8" w:rsidP="00764AC9">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9357D8" w:rsidRDefault="009357D8" w:rsidP="00764AC9">
      <w:pPr>
        <w:spacing w:line="240" w:lineRule="auto"/>
      </w:pPr>
      <w:r>
        <w:separator/>
      </w:r>
    </w:p>
  </w:footnote>
  <w:footnote w:type="continuationSeparator" w:id="0">
    <w:p w:rsidR="009357D8" w:rsidRDefault="009357D8" w:rsidP="00764AC9">
      <w:pPr>
        <w:spacing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4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__Grammarly_42____i" w:val="H4sIAAAAAAAEAKtWckksSQxILCpxzi/NK1GyMqwFAAEhoTITAAAA"/>
    <w:docVar w:name="__Grammarly_42___1" w:val="H4sIAAAAAAAEAKtWcslP9kxRslIyNDYxMjC0MDAxMLUwM7UwNzdU0lEKTi0uzszPAykwqgUAF/L3ViwAAAA="/>
  </w:docVars>
  <w:rsids>
    <w:rsidRoot w:val="006C60E4"/>
    <w:rsid w:val="006C60E4"/>
    <w:rsid w:val="00764AC9"/>
    <w:rsid w:val="009357D8"/>
    <w:rsid w:val="00E700B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chartTrackingRefBased/>
  <w15:docId w15:val="{64F385A9-AB2F-4C35-A4EA-624D2D8279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6C60E4"/>
    <w:pPr>
      <w:widowControl w:val="0"/>
      <w:spacing w:line="288" w:lineRule="auto"/>
      <w:jc w:val="both"/>
    </w:pPr>
    <w:rPr>
      <w:rFonts w:ascii="Times New Roman" w:eastAsia="宋体" w:hAnsi="Times New Roman"/>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764AC9"/>
    <w:pPr>
      <w:pBdr>
        <w:bottom w:val="single" w:sz="6" w:space="1" w:color="auto"/>
      </w:pBdr>
      <w:tabs>
        <w:tab w:val="center" w:pos="4153"/>
        <w:tab w:val="right" w:pos="8306"/>
      </w:tabs>
      <w:snapToGrid w:val="0"/>
      <w:spacing w:line="240" w:lineRule="auto"/>
      <w:jc w:val="center"/>
    </w:pPr>
    <w:rPr>
      <w:sz w:val="18"/>
      <w:szCs w:val="18"/>
    </w:rPr>
  </w:style>
  <w:style w:type="character" w:customStyle="1" w:styleId="a4">
    <w:name w:val="页眉 字符"/>
    <w:basedOn w:val="a0"/>
    <w:link w:val="a3"/>
    <w:uiPriority w:val="99"/>
    <w:rsid w:val="00764AC9"/>
    <w:rPr>
      <w:rFonts w:ascii="Times New Roman" w:eastAsia="宋体" w:hAnsi="Times New Roman"/>
      <w:sz w:val="18"/>
      <w:szCs w:val="18"/>
    </w:rPr>
  </w:style>
  <w:style w:type="paragraph" w:styleId="a5">
    <w:name w:val="footer"/>
    <w:basedOn w:val="a"/>
    <w:link w:val="a6"/>
    <w:uiPriority w:val="99"/>
    <w:unhideWhenUsed/>
    <w:rsid w:val="00764AC9"/>
    <w:pPr>
      <w:tabs>
        <w:tab w:val="center" w:pos="4153"/>
        <w:tab w:val="right" w:pos="8306"/>
      </w:tabs>
      <w:snapToGrid w:val="0"/>
      <w:spacing w:line="240" w:lineRule="auto"/>
      <w:jc w:val="left"/>
    </w:pPr>
    <w:rPr>
      <w:sz w:val="18"/>
      <w:szCs w:val="18"/>
    </w:rPr>
  </w:style>
  <w:style w:type="character" w:customStyle="1" w:styleId="a6">
    <w:name w:val="页脚 字符"/>
    <w:basedOn w:val="a0"/>
    <w:link w:val="a5"/>
    <w:uiPriority w:val="99"/>
    <w:rsid w:val="00764AC9"/>
    <w:rPr>
      <w:rFonts w:ascii="Times New Roman" w:eastAsia="宋体" w:hAnsi="Times New Roman"/>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286</Words>
  <Characters>1635</Characters>
  <Application>Microsoft Office Word</Application>
  <DocSecurity>0</DocSecurity>
  <Lines>13</Lines>
  <Paragraphs>3</Paragraphs>
  <ScaleCrop>false</ScaleCrop>
  <Company/>
  <LinksUpToDate>false</LinksUpToDate>
  <CharactersWithSpaces>1918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jiangy20@mails.tsinghua.edu.cn</dc:creator>
  <cp:keywords/>
  <dc:description/>
  <cp:lastModifiedBy>jiangy20@mails.tsinghua.edu.cn</cp:lastModifiedBy>
  <cp:revision>2</cp:revision>
  <dcterms:created xsi:type="dcterms:W3CDTF">2026-04-09T03:53:00Z</dcterms:created>
  <dcterms:modified xsi:type="dcterms:W3CDTF">2026-04-09T06:28:00Z</dcterms:modified>
</cp:coreProperties>
</file>