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360" w:right="0" w:hanging="36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2. </w:t>
      </w:r>
      <w:r>
        <w:rPr>
          <w:b/>
          <w:bCs/>
          <w:sz w:val="24"/>
          <w:u w:val="single"/>
        </w:rPr>
        <w:t>List the name, department, phone number, and email address of employees with a phone number beginning with “3-”.</w:t>
      </w:r>
    </w:p>
    <w:p>
      <w:pPr>
        <w:pStyle w:val="Normal"/>
        <w:spacing w:lineRule="auto" w:line="360" w:before="0" w:after="120"/>
        <w:ind w:left="360" w:right="0" w:hanging="36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 w:val="false"/>
          <w:bCs w:val="false"/>
          <w:u w:val="none"/>
        </w:rPr>
        <w:t>SELECT EMPNAME,DEPARTMENT,PHONE,EMAIL FROM Athletic.EMPLOYEE WHERE PHONE LIKE '3-%';</w:t>
      </w:r>
      <w:r>
        <w:rPr>
          <w:b/>
          <w:bCs/>
          <w:u w:val="single"/>
        </w:rPr>
        <w:br/>
      </w:r>
    </w:p>
    <w:p>
      <w:pPr>
        <w:pStyle w:val="Normal"/>
        <w:spacing w:lineRule="auto" w:line="360" w:before="0" w:after="120"/>
        <w:ind w:left="360" w:right="0" w:hanging="360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6120130" cy="35420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left="360" w:right="0" w:hanging="36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 w:before="0" w:after="120"/>
        <w:ind w:left="360" w:right="0" w:hanging="360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2016-01-03T17:51:23Z</dcterms:created>
  <dc:language>en-IN</dc:language>
  <cp:revision>0</cp:revision>
</cp:coreProperties>
</file>