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赵清妍 - HRBP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姓名：赵清妍｜性别：女｜城市：上海｜目标岗位：HRBP</w:t>
      </w:r>
    </w:p>
    <w:p>
      <w:r>
        <w:t>手机号：138-0000-0006｜邮箱：candidate06@example.com｜期望薪资：15-18K</w:t>
      </w:r>
    </w:p>
    <w:p>
      <w:r>
        <w:t>院校学历：上海财经大学 / 人力资源管理 / 本科｜毕业时间：2022.06｜院校档次：211｜模拟风险：低风险</w:t>
      </w:r>
    </w:p>
    <w:p>
      <w:r>
        <w:rPr>
          <w:b/>
          <w:color w:val="145A8C"/>
          <w:sz w:val="24"/>
        </w:rPr>
        <w:t>个人摘要</w:t>
      </w:r>
    </w:p>
    <w:p>
      <w:r>
        <w:t>熟悉中小企业招聘、组织沟通和候选人体验，能独立推进招聘闭环。</w:t>
      </w:r>
    </w:p>
    <w:p>
      <w:r>
        <w:rPr>
          <w:b/>
          <w:color w:val="145A8C"/>
          <w:sz w:val="24"/>
        </w:rPr>
        <w:t>核心技能</w:t>
      </w:r>
    </w:p>
    <w:p>
      <w:r>
        <w:t>招聘初筛、面试协调、人才盘点、绩效沟通、Excel、候选人体验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一舟科技｜HRBP｜2022.07-至今</w:t>
      </w:r>
    </w:p>
    <w:p>
      <w:pPr>
        <w:pStyle w:val="ListBullet"/>
      </w:pPr>
      <w:r>
        <w:t>负责研发、产品、运营岗位招聘，年交付入职85人。</w:t>
      </w:r>
    </w:p>
    <w:p>
      <w:pPr>
        <w:pStyle w:val="ListBullet"/>
      </w:pPr>
      <w:r>
        <w:t>建立面试官反馈模板，使反馈回收周期从3天缩短到1天。</w:t>
      </w:r>
    </w:p>
    <w:p>
      <w:pPr>
        <w:pStyle w:val="ListBullet"/>
      </w:pPr>
      <w:r>
        <w:t>维护人才库，按岗位方向和薪资区间沉淀候选人标签。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招聘效率优化：引入批量初筛表和面试摘要模板，HR日均处理简历提升约50%。</w:t>
      </w:r>
    </w:p>
    <w:p>
      <w:r>
        <w:rPr>
          <w:b/>
          <w:color w:val="145A8C"/>
          <w:sz w:val="24"/>
        </w:rPr>
        <w:t>补充说明</w:t>
      </w:r>
    </w:p>
    <w:p>
      <w:r>
        <w:t>简历信息较完整，关键经历与目标岗位具有关联，适合用于正向样本测试。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