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马承泽 - Java后端工程师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姓名：马承泽｜性别：男｜城市：武汉｜目标岗位：Java后端工程师</w:t>
      </w:r>
    </w:p>
    <w:p>
      <w:r>
        <w:t>手机号：138-0000-0012｜邮箱：candidate12@example.com｜期望薪资：18-22K</w:t>
      </w:r>
    </w:p>
    <w:p>
      <w:r>
        <w:t>院校学历：武汉理工大学 / 软件工程 / 本科｜毕业时间：2022.06｜院校档次：211｜模拟风险：低风险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Java微服务和业务系统经验，熟悉订单、权限和消息队列。</w:t>
      </w:r>
    </w:p>
    <w:p>
      <w:r>
        <w:rPr>
          <w:b/>
          <w:color w:val="145A8C"/>
          <w:sz w:val="24"/>
        </w:rPr>
        <w:t>核心技能</w:t>
      </w:r>
    </w:p>
    <w:p>
      <w:r>
        <w:t>Java、Spring Boot、MySQL、Redis、Kafka、Docker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江城云链｜后端工程师｜2022.07-至今</w:t>
      </w:r>
    </w:p>
    <w:p>
      <w:pPr>
        <w:pStyle w:val="ListBullet"/>
      </w:pPr>
      <w:r>
        <w:t>负责订单中心和权限系统开发，支持日均30万请求。</w:t>
      </w:r>
    </w:p>
    <w:p>
      <w:pPr>
        <w:pStyle w:val="ListBullet"/>
      </w:pPr>
      <w:r>
        <w:t>优化订单查询SQL，接口P95从900ms降至230ms。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供应链订单系统：实现订单状态机、异常补偿和日志追踪。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