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001650C9">
        <w:rPr>
          <w:rFonts w:eastAsia="Times New Roman" w:cstheme="minorHAnsi"/>
          <w:b/>
          <w:bCs/>
          <w:bdr w:val="none" w:color="auto" w:sz="0" w:space="0" w:frame="1"/>
        </w:rPr>
        <w:fldChar w:fldCharType="begin"/>
      </w:r>
      <w:r w:rsidRPr="001650C9">
        <w:rPr>
          <w:rFonts w:eastAsia="Times New Roman" w:cstheme="minorHAnsi"/>
          <w:b/>
          <w:bCs/>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color="auto" w:sz="0" w:space="0" w:frame="1"/>
        </w:rPr>
        <w:fldChar w:fldCharType="separate"/>
      </w:r>
      <w:r w:rsidRPr="001650C9">
        <w:rPr>
          <w:rFonts w:eastAsia="Times New Roman" w:cstheme="minorHAnsi"/>
          <w:b/>
          <w:bCs/>
          <w:noProof/>
          <w:bdr w:val="none" w:color="auto" w:sz="0" w:space="0"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color="auto" w:sz="0" w:space="0" w:frame="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271E26" w:rsidP="00BD4019" w:rsidRDefault="001240EF" w14:paraId="3C150EE0" w14:textId="7A584360">
      <w:pPr>
        <w:pStyle w:val="Heading1"/>
      </w:pPr>
      <w:r>
        <w:t xml:space="preserve">Artemis Financial </w:t>
      </w:r>
      <w:r w:rsidRPr="001650C9" w:rsidR="00271E26">
        <w:t>Vulnerability Assessment Report</w:t>
      </w:r>
    </w:p>
    <w:p w:rsidR="001650C9" w:rsidP="00944D65" w:rsidRDefault="001650C9" w14:paraId="3DD7FC8C" w14:textId="08E61DC4">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rsidRPr="001650C9" w:rsidR="00940B1A" w:rsidP="00BD4019" w:rsidRDefault="00940B1A" w14:paraId="1ED9707E" w14:textId="1A95A896">
          <w:pPr>
            <w:pStyle w:val="TOCHeading"/>
          </w:pPr>
          <w:r w:rsidRPr="001650C9">
            <w:t>Table of Contents</w:t>
          </w:r>
        </w:p>
        <w:p w:rsidRPr="001650C9" w:rsidR="00DC2970" w:rsidP="00944D65" w:rsidRDefault="00DC2970" w14:paraId="7A713FB5" w14:textId="77777777">
          <w:pPr>
            <w:suppressAutoHyphens/>
            <w:spacing w:after="0" w:line="240" w:lineRule="auto"/>
            <w:contextualSpacing/>
            <w:rPr>
              <w:rFonts w:cstheme="minorHAnsi"/>
            </w:rPr>
          </w:pPr>
        </w:p>
        <w:p w:rsidRPr="001650C9" w:rsidR="007033DB" w:rsidP="00944D65" w:rsidRDefault="00940B1A" w14:paraId="243DDC4C" w14:textId="6F25AC24">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history="1" w:anchor="_Toc32574607">
            <w:r w:rsidRPr="001650C9" w:rsidR="007033DB">
              <w:rPr>
                <w:rStyle w:val="Hyperlink"/>
                <w:rFonts w:cstheme="minorHAnsi"/>
                <w:noProof/>
                <w:color w:val="auto"/>
                <w:sz w:val="22"/>
                <w:szCs w:val="22"/>
              </w:rPr>
              <w:t>Document Revision History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_Toc32574607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74391AC2" w14:textId="10B02727">
          <w:pPr>
            <w:pStyle w:val="TOC3"/>
            <w:tabs>
              <w:tab w:val="right" w:leader="dot" w:pos="9350"/>
            </w:tabs>
            <w:suppressAutoHyphens/>
            <w:spacing w:line="240" w:lineRule="auto"/>
            <w:contextualSpacing/>
            <w:rPr>
              <w:rFonts w:cstheme="minorHAnsi"/>
              <w:noProof/>
              <w:sz w:val="22"/>
              <w:szCs w:val="22"/>
            </w:rPr>
          </w:pPr>
          <w:hyperlink w:history="1" w:anchor="_Toc32574608">
            <w:r w:rsidRPr="001650C9" w:rsidR="007033DB">
              <w:rPr>
                <w:rStyle w:val="Hyperlink"/>
                <w:rFonts w:cstheme="minorHAnsi"/>
                <w:noProof/>
                <w:color w:val="auto"/>
                <w:sz w:val="22"/>
                <w:szCs w:val="22"/>
              </w:rPr>
              <w:t>Client</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_Toc32574608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4DC48BCC" w14:textId="249124C8">
          <w:pPr>
            <w:pStyle w:val="TOC3"/>
            <w:tabs>
              <w:tab w:val="right" w:leader="dot" w:pos="9350"/>
            </w:tabs>
            <w:suppressAutoHyphens/>
            <w:spacing w:line="240" w:lineRule="auto"/>
            <w:contextualSpacing/>
            <w:rPr>
              <w:rFonts w:cstheme="minorHAnsi"/>
              <w:noProof/>
              <w:sz w:val="22"/>
              <w:szCs w:val="22"/>
            </w:rPr>
          </w:pPr>
          <w:hyperlink w:history="1" w:anchor="_Toc32574609">
            <w:r w:rsidRPr="001650C9" w:rsidR="007033DB">
              <w:rPr>
                <w:rStyle w:val="Hyperlink"/>
                <w:rFonts w:cstheme="minorHAnsi"/>
                <w:noProof/>
                <w:color w:val="auto"/>
                <w:sz w:val="22"/>
                <w:szCs w:val="22"/>
              </w:rPr>
              <w:t>Instructions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_Toc32574609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0833ECC0" w14:textId="660D1B49">
          <w:pPr>
            <w:pStyle w:val="TOC3"/>
            <w:tabs>
              <w:tab w:val="right" w:leader="dot" w:pos="9350"/>
            </w:tabs>
            <w:suppressAutoHyphens/>
            <w:spacing w:line="240" w:lineRule="auto"/>
            <w:contextualSpacing/>
            <w:rPr>
              <w:rFonts w:cstheme="minorHAnsi"/>
              <w:noProof/>
              <w:sz w:val="22"/>
              <w:szCs w:val="22"/>
            </w:rPr>
          </w:pPr>
          <w:hyperlink w:history="1" w:anchor="_Toc32574610">
            <w:r w:rsidRPr="001650C9" w:rsidR="007033DB">
              <w:rPr>
                <w:rStyle w:val="Hyperlink"/>
                <w:rFonts w:cstheme="minorHAnsi"/>
                <w:noProof/>
                <w:color w:val="auto"/>
                <w:sz w:val="22"/>
                <w:szCs w:val="22"/>
              </w:rPr>
              <w:t>Developer</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_Toc32574610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B0E3AD8" w14:textId="0A21EC8A">
          <w:pPr>
            <w:pStyle w:val="TOC3"/>
            <w:tabs>
              <w:tab w:val="right" w:leader="dot" w:pos="9350"/>
            </w:tabs>
            <w:suppressAutoHyphens/>
            <w:spacing w:line="240" w:lineRule="auto"/>
            <w:contextualSpacing/>
            <w:rPr>
              <w:rFonts w:cstheme="minorHAnsi"/>
              <w:noProof/>
              <w:sz w:val="22"/>
              <w:szCs w:val="22"/>
            </w:rPr>
          </w:pPr>
          <w:hyperlink w:history="1" w:anchor="_Toc32574611">
            <w:r w:rsidRPr="001650C9" w:rsidR="007033DB">
              <w:rPr>
                <w:rStyle w:val="Hyperlink"/>
                <w:rFonts w:cstheme="minorHAnsi"/>
                <w:noProof/>
                <w:color w:val="auto"/>
                <w:sz w:val="22"/>
                <w:szCs w:val="22"/>
              </w:rPr>
              <w:t>1. Interpreting Client Needs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_Toc32574611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BF45A0A" w14:textId="153E476F">
          <w:pPr>
            <w:pStyle w:val="TOC3"/>
            <w:tabs>
              <w:tab w:val="right" w:leader="dot" w:pos="9350"/>
            </w:tabs>
            <w:suppressAutoHyphens/>
            <w:spacing w:line="240" w:lineRule="auto"/>
            <w:contextualSpacing/>
            <w:rPr>
              <w:rFonts w:cstheme="minorHAnsi"/>
              <w:noProof/>
              <w:sz w:val="22"/>
              <w:szCs w:val="22"/>
            </w:rPr>
          </w:pPr>
          <w:hyperlink w:history="1" w:anchor="_Toc32574612">
            <w:r w:rsidRPr="001650C9" w:rsidR="007033DB">
              <w:rPr>
                <w:rStyle w:val="Hyperlink"/>
                <w:rFonts w:cstheme="minorHAnsi"/>
                <w:noProof/>
                <w:color w:val="auto"/>
                <w:sz w:val="22"/>
                <w:szCs w:val="22"/>
              </w:rPr>
              <w:t>2. Areas of Security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_Toc32574612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682F2F36" w14:textId="18D6C13F">
          <w:pPr>
            <w:pStyle w:val="TOC3"/>
            <w:tabs>
              <w:tab w:val="right" w:leader="dot" w:pos="9350"/>
            </w:tabs>
            <w:suppressAutoHyphens/>
            <w:spacing w:line="240" w:lineRule="auto"/>
            <w:contextualSpacing/>
            <w:rPr>
              <w:rFonts w:cstheme="minorHAnsi"/>
              <w:noProof/>
              <w:sz w:val="22"/>
              <w:szCs w:val="22"/>
            </w:rPr>
          </w:pPr>
          <w:hyperlink w:history="1" w:anchor="_Toc32574613">
            <w:r w:rsidRPr="001650C9" w:rsidR="007033DB">
              <w:rPr>
                <w:rStyle w:val="Hyperlink"/>
                <w:rFonts w:cstheme="minorHAnsi"/>
                <w:noProof/>
                <w:color w:val="auto"/>
                <w:sz w:val="22"/>
                <w:szCs w:val="22"/>
              </w:rPr>
              <w:t>3. Manual Review</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_Toc32574613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53314F0" w14:textId="19A20588">
          <w:pPr>
            <w:pStyle w:val="TOC3"/>
            <w:tabs>
              <w:tab w:val="right" w:leader="dot" w:pos="9350"/>
            </w:tabs>
            <w:suppressAutoHyphens/>
            <w:spacing w:line="240" w:lineRule="auto"/>
            <w:contextualSpacing/>
            <w:rPr>
              <w:rFonts w:cstheme="minorHAnsi"/>
              <w:noProof/>
              <w:sz w:val="22"/>
              <w:szCs w:val="22"/>
            </w:rPr>
          </w:pPr>
          <w:hyperlink w:history="1" w:anchor="_Toc32574614">
            <w:r w:rsidRPr="001650C9" w:rsidR="007033DB">
              <w:rPr>
                <w:rStyle w:val="Hyperlink"/>
                <w:rFonts w:cstheme="minorHAnsi"/>
                <w:noProof/>
                <w:color w:val="auto"/>
                <w:sz w:val="22"/>
                <w:szCs w:val="22"/>
              </w:rPr>
              <w:t>4. Static Testing</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_Toc32574614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3B731B9" w14:textId="781BA8F7">
          <w:pPr>
            <w:pStyle w:val="TOC3"/>
            <w:tabs>
              <w:tab w:val="right" w:leader="dot" w:pos="9350"/>
            </w:tabs>
            <w:suppressAutoHyphens/>
            <w:spacing w:line="240" w:lineRule="auto"/>
            <w:contextualSpacing/>
            <w:rPr>
              <w:rFonts w:cstheme="minorHAnsi"/>
              <w:noProof/>
              <w:sz w:val="22"/>
              <w:szCs w:val="22"/>
            </w:rPr>
          </w:pPr>
          <w:hyperlink w:history="1" w:anchor="_Toc32574615">
            <w:r w:rsidRPr="001650C9" w:rsidR="007033DB">
              <w:rPr>
                <w:rStyle w:val="Hyperlink"/>
                <w:rFonts w:cstheme="minorHAnsi"/>
                <w:noProof/>
                <w:color w:val="auto"/>
                <w:sz w:val="22"/>
                <w:szCs w:val="22"/>
              </w:rPr>
              <w:t>5. Mitigation Plan</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_Toc32574615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DC2970" w:rsidP="00944D65" w:rsidRDefault="00940B1A" w14:paraId="3CCDCE44" w14:textId="5E8D416F">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rsidRPr="001650C9" w:rsidR="00921C2E" w:rsidP="00944D65" w:rsidRDefault="00921C2E" w14:paraId="5540CD6A" w14:textId="7E2DDCD0">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32574607" w:id="0"/>
      <w:bookmarkStart w:name="_Toc1483357155" w:id="1"/>
      <w:bookmarkStart w:name="_Toc714089909" w:id="2"/>
      <w:r>
        <w:lastRenderedPageBreak/>
        <w:t>Document Revision History</w:t>
      </w:r>
      <w:bookmarkEnd w:id="0"/>
      <w:bookmarkEnd w:id="1"/>
      <w:bookmarkEnd w:id="2"/>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001240EF" w14:paraId="1DB7593E" w14:textId="77777777">
        <w:trPr>
          <w:cantSplit/>
          <w:tblHeader/>
        </w:trPr>
        <w:tc>
          <w:tcPr>
            <w:tcW w:w="2337" w:type="dxa"/>
            <w:tcMar>
              <w:left w:w="115" w:type="dxa"/>
              <w:right w:w="115" w:type="dxa"/>
            </w:tcMar>
          </w:tcPr>
          <w:p w:rsidRPr="001650C9" w:rsidR="00531FBF" w:rsidP="00BB1033" w:rsidRDefault="00531FBF" w14:paraId="16F21383" w14:textId="265A575A">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BB1033" w:rsidRDefault="00531FBF" w14:paraId="5FE33997" w14:textId="7618B8BA">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BB1033" w:rsidRDefault="00531FBF" w14:paraId="2B254E1E" w14:textId="54C8CAB4">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00BB1033" w:rsidRDefault="00531FBF" w14:paraId="51329CD4" w14:textId="4CEEAD6A">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Pr="001650C9" w:rsidR="001240EF" w:rsidTr="001240EF" w14:paraId="5FCE10CB" w14:textId="77777777">
        <w:trPr>
          <w:cantSplit/>
          <w:tblHeader/>
        </w:trPr>
        <w:tc>
          <w:tcPr>
            <w:tcW w:w="2337" w:type="dxa"/>
            <w:tcMar>
              <w:left w:w="115" w:type="dxa"/>
              <w:right w:w="115" w:type="dxa"/>
            </w:tcMar>
          </w:tcPr>
          <w:p w:rsidRPr="001650C9" w:rsidR="00531FBF" w:rsidP="00944D65" w:rsidRDefault="000D2A1B" w14:paraId="4A57DF2F" w14:textId="0D065097">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Pr="001650C9" w:rsidR="00020066">
              <w:rPr>
                <w:rFonts w:eastAsia="Times New Roman" w:cstheme="minorHAnsi"/>
                <w:b/>
                <w:bCs/>
              </w:rPr>
              <w:t>.0</w:t>
            </w:r>
          </w:p>
        </w:tc>
        <w:tc>
          <w:tcPr>
            <w:tcW w:w="2337" w:type="dxa"/>
            <w:tcMar>
              <w:left w:w="115" w:type="dxa"/>
              <w:right w:w="115" w:type="dxa"/>
            </w:tcMar>
          </w:tcPr>
          <w:p w:rsidRPr="001650C9" w:rsidR="00531FBF" w:rsidP="00944D65" w:rsidRDefault="00944D65" w14:paraId="2819F8C6" w14:textId="0E317E62">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rsidRPr="001650C9" w:rsidR="00531FBF" w:rsidP="00944D65" w:rsidRDefault="00944D65" w14:paraId="07699096" w14:textId="59063A24">
            <w:pPr>
              <w:suppressAutoHyphens/>
              <w:spacing w:after="0" w:line="240" w:lineRule="auto"/>
              <w:contextualSpacing/>
              <w:jc w:val="center"/>
              <w:rPr>
                <w:rFonts w:eastAsia="Times New Roman" w:cstheme="minorHAnsi"/>
                <w:b/>
                <w:bCs/>
              </w:rPr>
            </w:pPr>
            <w:r>
              <w:rPr>
                <w:rFonts w:eastAsia="Times New Roman" w:cstheme="minorHAnsi"/>
                <w:b/>
                <w:bCs/>
              </w:rPr>
              <w:t xml:space="preserve">[Your </w:t>
            </w:r>
            <w:r w:rsidR="00B70EF1">
              <w:rPr>
                <w:rFonts w:eastAsia="Times New Roman" w:cstheme="minorHAnsi"/>
                <w:b/>
                <w:bCs/>
              </w:rPr>
              <w:t>n</w:t>
            </w:r>
            <w:r>
              <w:rPr>
                <w:rFonts w:eastAsia="Times New Roman" w:cstheme="minorHAnsi"/>
                <w:b/>
                <w:bCs/>
              </w:rPr>
              <w:t>ame]</w:t>
            </w:r>
          </w:p>
        </w:tc>
        <w:tc>
          <w:tcPr>
            <w:tcW w:w="2338" w:type="dxa"/>
            <w:tcMar>
              <w:left w:w="115" w:type="dxa"/>
              <w:right w:w="115" w:type="dxa"/>
            </w:tcMar>
          </w:tcPr>
          <w:p w:rsidRPr="001650C9" w:rsidR="00531FBF" w:rsidP="00944D65" w:rsidRDefault="00531FBF" w14:paraId="77DC76FF" w14:textId="55401CB8">
            <w:pPr>
              <w:suppressAutoHyphens/>
              <w:spacing w:after="0" w:line="240" w:lineRule="auto"/>
              <w:contextualSpacing/>
              <w:jc w:val="center"/>
              <w:rPr>
                <w:rFonts w:eastAsia="Times New Roman" w:cstheme="minorHAnsi"/>
                <w:b/>
                <w:bCs/>
              </w:rPr>
            </w:pP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2574608" w:id="3"/>
      <w:bookmarkStart w:name="_Toc302021790" w:id="4"/>
      <w:bookmarkStart w:name="_Toc1639619014" w:id="5"/>
      <w:r>
        <w:t>Client</w:t>
      </w:r>
      <w:bookmarkEnd w:id="3"/>
      <w:bookmarkEnd w:id="4"/>
      <w:bookmarkEnd w:id="5"/>
    </w:p>
    <w:p w:rsidRPr="001240EF" w:rsidR="001240EF" w:rsidP="00944D65" w:rsidRDefault="001240EF" w14:paraId="40E7D916" w14:textId="77777777">
      <w:pPr>
        <w:spacing w:after="0" w:line="240" w:lineRule="auto"/>
      </w:pPr>
    </w:p>
    <w:p w:rsidRPr="001650C9" w:rsidR="00DC2970" w:rsidP="00944D65" w:rsidRDefault="00DC2970" w14:paraId="1ECE03AC" w14:textId="6DEE5A67">
      <w:pPr>
        <w:suppressAutoHyphens/>
        <w:spacing w:after="0" w:line="240" w:lineRule="auto"/>
        <w:contextualSpacing/>
        <w:jc w:val="center"/>
        <w:rPr>
          <w:rFonts w:cstheme="minorHAnsi"/>
        </w:rPr>
      </w:pPr>
      <w:r w:rsidRPr="001650C9">
        <w:rPr>
          <w:rFonts w:cstheme="minorHAnsi"/>
          <w:bdr w:val="none" w:color="auto" w:sz="0" w:space="0" w:frame="1"/>
          <w:shd w:val="clear" w:color="auto" w:fill="FFFFFF"/>
        </w:rPr>
        <w:fldChar w:fldCharType="begin"/>
      </w:r>
      <w:r w:rsidRPr="001650C9">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color="auto" w:sz="0" w:space="0" w:frame="1"/>
          <w:shd w:val="clear" w:color="auto" w:fill="FFFFFF"/>
        </w:rPr>
        <w:fldChar w:fldCharType="separate"/>
      </w:r>
      <w:r w:rsidRPr="001650C9">
        <w:rPr>
          <w:rFonts w:cstheme="minorHAnsi"/>
          <w:noProof/>
          <w:bdr w:val="none" w:color="auto" w:sz="0" w:space="0"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color="auto" w:sz="0" w:space="0" w:frame="1"/>
          <w:shd w:val="clear" w:color="auto" w:fill="FFFFFF"/>
        </w:rPr>
        <w:fldChar w:fldCharType="end"/>
      </w:r>
    </w:p>
    <w:p w:rsidRPr="001650C9" w:rsidR="00DC2970" w:rsidP="00944D65" w:rsidRDefault="00DC2970" w14:paraId="43F7B0BD" w14:textId="77777777">
      <w:pPr>
        <w:suppressAutoHyphens/>
        <w:spacing w:after="0" w:line="240" w:lineRule="auto"/>
        <w:contextualSpacing/>
        <w:rPr>
          <w:rFonts w:cstheme="minorHAnsi"/>
        </w:rPr>
      </w:pPr>
    </w:p>
    <w:p w:rsidR="00025C05" w:rsidP="00944D65" w:rsidRDefault="00025C05" w14:paraId="3258C47E" w14:textId="79890D2D">
      <w:pPr>
        <w:pStyle w:val="Heading2"/>
      </w:pPr>
      <w:bookmarkStart w:name="_Toc32574609" w:id="6"/>
      <w:bookmarkStart w:name="_Toc553343011" w:id="7"/>
      <w:bookmarkStart w:name="_Toc1663275437" w:id="8"/>
      <w:r>
        <w:t>Instructions</w:t>
      </w:r>
      <w:bookmarkEnd w:id="6"/>
      <w:bookmarkEnd w:id="7"/>
      <w:bookmarkEnd w:id="8"/>
    </w:p>
    <w:p w:rsidRPr="001240EF" w:rsidR="001240EF" w:rsidP="00944D65" w:rsidRDefault="001240EF" w14:paraId="19CB7DC6" w14:textId="77777777">
      <w:pPr>
        <w:spacing w:after="0" w:line="240" w:lineRule="auto"/>
      </w:pPr>
    </w:p>
    <w:p w:rsidR="00025C05" w:rsidP="004D2055" w:rsidRDefault="00250101" w14:paraId="516CA6BB" w14:textId="45BC5E40">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Pr="10B45F15" w:rsidR="7BA27AEA">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Pr="10B45F15" w:rsidR="7BA27AEA">
        <w:rPr>
          <w:rFonts w:eastAsia="Times New Roman"/>
        </w:rPr>
        <w:t xml:space="preserve"> In </w:t>
      </w:r>
      <w:r w:rsidR="00226919">
        <w:rPr>
          <w:rFonts w:eastAsia="Times New Roman"/>
        </w:rPr>
        <w:t>the report</w:t>
      </w:r>
      <w:r w:rsidRPr="10B45F15" w:rsidR="7881C1ED">
        <w:rPr>
          <w:rFonts w:eastAsia="Times New Roman"/>
        </w:rPr>
        <w:t>,</w:t>
      </w:r>
      <w:r w:rsidRPr="10B45F15" w:rsidR="7BA27AEA">
        <w:rPr>
          <w:rFonts w:eastAsia="Times New Roman"/>
        </w:rPr>
        <w:t xml:space="preserve"> identify your findings of security vulnerabilities and </w:t>
      </w:r>
      <w:r w:rsidR="00F143F0">
        <w:rPr>
          <w:rFonts w:eastAsia="Times New Roman"/>
        </w:rPr>
        <w:t>provide</w:t>
      </w:r>
      <w:r w:rsidRPr="10B45F15" w:rsidR="7BA27AEA">
        <w:rPr>
          <w:rFonts w:eastAsia="Times New Roman"/>
        </w:rPr>
        <w:t xml:space="preserve"> recommendations for </w:t>
      </w:r>
      <w:r w:rsidRPr="10B45F15" w:rsidR="7657E9EC">
        <w:rPr>
          <w:rFonts w:eastAsia="Times New Roman"/>
        </w:rPr>
        <w:t xml:space="preserve">the </w:t>
      </w:r>
      <w:r w:rsidRPr="10B45F15" w:rsidR="7BA27AEA">
        <w:rPr>
          <w:rFonts w:eastAsia="Times New Roman"/>
        </w:rPr>
        <w:t>next steps to remedy the issues you have found.</w:t>
      </w:r>
    </w:p>
    <w:p w:rsidRPr="001650C9" w:rsidR="002079DF" w:rsidP="004D2055" w:rsidRDefault="002079DF" w14:paraId="602A7979" w14:textId="77777777">
      <w:pPr>
        <w:suppressAutoHyphens/>
        <w:spacing w:after="0" w:line="240" w:lineRule="auto"/>
        <w:contextualSpacing/>
        <w:rPr>
          <w:rFonts w:eastAsia="Times New Roman"/>
        </w:rPr>
      </w:pPr>
    </w:p>
    <w:p w:rsidRPr="001650C9" w:rsidR="00025C05" w:rsidP="00CB16D1" w:rsidRDefault="6F03376F" w14:paraId="791AB8A0" w14:textId="5BD95C06">
      <w:pPr>
        <w:pStyle w:val="ListParagraph"/>
        <w:numPr>
          <w:ilvl w:val="0"/>
          <w:numId w:val="4"/>
        </w:numPr>
        <w:suppressAutoHyphens/>
        <w:spacing w:after="0" w:line="240" w:lineRule="auto"/>
      </w:pPr>
      <w:r w:rsidRPr="1C989808">
        <w:rPr>
          <w:rFonts w:eastAsia="Times New Roman"/>
        </w:rPr>
        <w:t xml:space="preserve">Respond to the </w:t>
      </w:r>
      <w:r w:rsidRPr="1C989808" w:rsidR="322875A9">
        <w:rPr>
          <w:rFonts w:eastAsia="Times New Roman"/>
        </w:rPr>
        <w:t>five</w:t>
      </w:r>
      <w:r w:rsidRPr="1C989808">
        <w:rPr>
          <w:rFonts w:eastAsia="Times New Roman"/>
        </w:rPr>
        <w:t xml:space="preserve"> steps outlined below and include your findings</w:t>
      </w:r>
      <w:r w:rsidRPr="1C989808" w:rsidR="322875A9">
        <w:rPr>
          <w:rFonts w:eastAsia="Times New Roman"/>
        </w:rPr>
        <w:t xml:space="preserve">. </w:t>
      </w:r>
    </w:p>
    <w:p w:rsidRPr="001650C9" w:rsidR="00025C05" w:rsidP="00CB16D1" w:rsidRDefault="00D8455A" w14:paraId="50453C02" w14:textId="3537B392">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Pr="10B45F15" w:rsidR="7BA27AEA">
        <w:rPr>
          <w:rFonts w:eastAsia="Times New Roman"/>
        </w:rPr>
        <w:t>your own words. You may</w:t>
      </w:r>
      <w:r>
        <w:rPr>
          <w:rFonts w:eastAsia="Times New Roman"/>
        </w:rPr>
        <w:t xml:space="preserve"> also</w:t>
      </w:r>
      <w:r w:rsidRPr="10B45F15" w:rsidR="7BA27AEA">
        <w:rPr>
          <w:rFonts w:eastAsia="Times New Roman"/>
        </w:rPr>
        <w:t xml:space="preserve"> choose to include images or supporting materials. If you include them, make certain to insert them in all the </w:t>
      </w:r>
      <w:r w:rsidR="00266758">
        <w:rPr>
          <w:rFonts w:eastAsia="Times New Roman"/>
        </w:rPr>
        <w:t>relevant locations</w:t>
      </w:r>
      <w:r w:rsidRPr="10B45F15" w:rsidR="7BA27AEA">
        <w:rPr>
          <w:rFonts w:eastAsia="Times New Roman"/>
        </w:rPr>
        <w:t xml:space="preserve"> in the document.</w:t>
      </w:r>
    </w:p>
    <w:p w:rsidR="00C8056A" w:rsidP="00C8056A" w:rsidRDefault="00C8056A" w14:paraId="3FCED3DC" w14:textId="77777777">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rsidRPr="001650C9" w:rsidR="00025C05" w:rsidP="00944D65" w:rsidRDefault="00025C05" w14:paraId="0B1BFE08" w14:textId="77777777">
      <w:pPr>
        <w:suppressAutoHyphens/>
        <w:spacing w:after="0" w:line="240" w:lineRule="auto"/>
        <w:contextualSpacing/>
        <w:rPr>
          <w:rFonts w:eastAsia="Times New Roman" w:cstheme="minorHAnsi"/>
        </w:rPr>
      </w:pPr>
    </w:p>
    <w:p w:rsidRPr="001650C9" w:rsidR="005F574E" w:rsidP="00944D65" w:rsidRDefault="005F574E" w14:paraId="01306BD2" w14:textId="77777777">
      <w:pPr>
        <w:suppressAutoHyphens/>
        <w:spacing w:after="0" w:line="240" w:lineRule="auto"/>
        <w:contextualSpacing/>
        <w:rPr>
          <w:rFonts w:eastAsiaTheme="majorEastAsia" w:cstheme="minorHAnsi"/>
        </w:rPr>
      </w:pPr>
      <w:r w:rsidRPr="001650C9">
        <w:rPr>
          <w:rFonts w:cstheme="minorHAnsi"/>
        </w:rPr>
        <w:br w:type="page"/>
      </w:r>
    </w:p>
    <w:p w:rsidRPr="001650C9" w:rsidR="00DC2970" w:rsidP="00944D65" w:rsidRDefault="00352FD0" w14:paraId="7C09784D" w14:textId="757B6A9D">
      <w:pPr>
        <w:pStyle w:val="Heading2"/>
      </w:pPr>
      <w:bookmarkStart w:name="_Toc32574610" w:id="9"/>
      <w:bookmarkStart w:name="_Toc924344490" w:id="10"/>
      <w:bookmarkStart w:name="_Toc219545153" w:id="11"/>
      <w:r w:rsidR="00352FD0">
        <w:rPr/>
        <w:t>Developer</w:t>
      </w:r>
      <w:bookmarkEnd w:id="9"/>
      <w:bookmarkEnd w:id="10"/>
      <w:bookmarkEnd w:id="11"/>
    </w:p>
    <w:p w:rsidR="232E6143" w:rsidP="7EF0B458" w:rsidRDefault="232E6143" w14:paraId="48FA101F" w14:textId="0FA98E0D">
      <w:pPr>
        <w:pStyle w:val="Normal"/>
        <w:bidi w:val="0"/>
        <w:spacing w:before="0" w:beforeAutospacing="off" w:after="0" w:afterAutospacing="off" w:line="240" w:lineRule="auto"/>
        <w:ind w:left="0" w:right="0"/>
        <w:contextualSpacing/>
        <w:jc w:val="left"/>
      </w:pPr>
      <w:r w:rsidRPr="7EF0B458" w:rsidR="232E6143">
        <w:rPr>
          <w:rFonts w:cs="Calibri" w:cstheme="minorAscii"/>
        </w:rPr>
        <w:t>Jason Yaeger</w:t>
      </w:r>
    </w:p>
    <w:p w:rsidRPr="001650C9" w:rsidR="00020066" w:rsidP="00944D65" w:rsidRDefault="00020066" w14:paraId="128FF6BB" w14:textId="77777777">
      <w:pPr>
        <w:suppressAutoHyphens/>
        <w:spacing w:after="0" w:line="240" w:lineRule="auto"/>
        <w:contextualSpacing/>
        <w:rPr>
          <w:rFonts w:cstheme="minorHAnsi"/>
        </w:rPr>
      </w:pPr>
    </w:p>
    <w:p w:rsidRPr="001650C9" w:rsidR="00010B8A" w:rsidP="00BD4019" w:rsidRDefault="0058064D" w14:paraId="7A425AC3" w14:textId="38E9BF1D">
      <w:pPr>
        <w:pStyle w:val="Heading2"/>
        <w:numPr>
          <w:ilvl w:val="0"/>
          <w:numId w:val="17"/>
        </w:numPr>
      </w:pPr>
      <w:bookmarkStart w:name="_Toc32574611" w:id="12"/>
      <w:bookmarkStart w:name="_Toc1382019318" w:id="13"/>
      <w:bookmarkStart w:name="_Toc1680416009" w:id="14"/>
      <w:r>
        <w:t>Interpreting Client Needs</w:t>
      </w:r>
      <w:bookmarkEnd w:id="12"/>
      <w:bookmarkEnd w:id="13"/>
      <w:bookmarkEnd w:id="14"/>
    </w:p>
    <w:p w:rsidRPr="001650C9" w:rsidR="0032740C" w:rsidP="00460DE5" w:rsidRDefault="0032740C" w14:paraId="074CA9DD" w14:textId="5B2B1CA2">
      <w:pPr>
        <w:suppressAutoHyphens/>
        <w:spacing w:after="0" w:line="240" w:lineRule="auto"/>
        <w:textAlignment w:val="baseline"/>
      </w:pPr>
    </w:p>
    <w:p w:rsidR="1491B7C8" w:rsidP="7EF0B458" w:rsidRDefault="1491B7C8" w14:paraId="7798EAB2" w14:textId="77A888BA">
      <w:pPr>
        <w:pStyle w:val="ListParagraph"/>
        <w:numPr>
          <w:ilvl w:val="0"/>
          <w:numId w:val="18"/>
        </w:num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F0B458" w:rsidR="1491B7C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What is the value of secure communications to the company?</w:t>
      </w:r>
    </w:p>
    <w:p w:rsidR="5F2E436E" w:rsidP="7EF0B458" w:rsidRDefault="5F2E436E" w14:paraId="4698FA9C" w14:textId="3B3C7B32">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F0B458" w:rsidR="5F2E436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The company Artemis Financial will be working with various customers that will nee</w:t>
      </w:r>
      <w:r w:rsidRPr="7EF0B458" w:rsidR="4A457E8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d to interact with the web application in a secure manner. These interactions with the application could involve dealing with retirement funds, savings, investments, and insurance. </w:t>
      </w:r>
      <w:proofErr w:type="gramStart"/>
      <w:r w:rsidRPr="7EF0B458" w:rsidR="4A457E8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All of</w:t>
      </w:r>
      <w:proofErr w:type="gramEnd"/>
      <w:r w:rsidRPr="7EF0B458" w:rsidR="4A457E8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these things are highly sensitive data that must be secure and protected.</w:t>
      </w:r>
    </w:p>
    <w:p w:rsidR="1491B7C8" w:rsidP="7EF0B458" w:rsidRDefault="1491B7C8" w14:paraId="64CF9778" w14:textId="6BB71CBE">
      <w:pPr>
        <w:pStyle w:val="ListParagraph"/>
        <w:numPr>
          <w:ilvl w:val="0"/>
          <w:numId w:val="18"/>
        </w:num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F0B458" w:rsidR="1491B7C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Does the company make any international transactions?</w:t>
      </w:r>
    </w:p>
    <w:p w:rsidR="7F579EB3" w:rsidP="7EF0B458" w:rsidRDefault="7F579EB3" w14:paraId="6FBBC9DF" w14:textId="53E421B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F0B458" w:rsidR="7F579EB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Customers can be from around the world and international transactions are more than likely. There is not any specific mention</w:t>
      </w:r>
      <w:r w:rsidRPr="7EF0B458" w:rsidR="13BC317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proofErr w:type="gramStart"/>
      <w:r w:rsidRPr="7EF0B458" w:rsidR="13BC317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of from</w:t>
      </w:r>
      <w:proofErr w:type="gramEnd"/>
      <w:r w:rsidRPr="7EF0B458" w:rsidR="13BC317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where they could </w:t>
      </w:r>
      <w:r w:rsidRPr="7EF0B458" w:rsidR="13BC317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be,</w:t>
      </w:r>
      <w:r w:rsidRPr="7EF0B458" w:rsidR="13BC317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but it can be assumed that these international transactions are possible. Most financial institutions do this sort of thing.</w:t>
      </w:r>
    </w:p>
    <w:p w:rsidR="1491B7C8" w:rsidP="7EF0B458" w:rsidRDefault="1491B7C8" w14:paraId="1CDDE584" w14:textId="413F4451">
      <w:pPr>
        <w:pStyle w:val="ListParagraph"/>
        <w:numPr>
          <w:ilvl w:val="0"/>
          <w:numId w:val="18"/>
        </w:num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F0B458" w:rsidR="1491B7C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Are there governmental restrictions about secure communications to consider?</w:t>
      </w:r>
    </w:p>
    <w:p w:rsidR="616046E9" w:rsidP="7EF0B458" w:rsidRDefault="616046E9" w14:paraId="3C5D3560" w14:textId="78B3539A">
      <w:pPr>
        <w:pStyle w:val="Heading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F0B458" w:rsidR="616046E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In the industry of finance there are many governmental restrictions that need to be considered. There are also various governing agencies to be concerned with as well. The </w:t>
      </w:r>
      <w:r w:rsidRPr="7EF0B458" w:rsidR="0E56CEF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w:t>
      </w:r>
      <w:r w:rsidRPr="7EF0B458" w:rsidR="616046E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ecurities</w:t>
      </w:r>
      <w:r w:rsidRPr="7EF0B458" w:rsidR="22BB61B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EF0B458" w:rsidR="0C7B90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w:t>
      </w:r>
      <w:r w:rsidRPr="7EF0B458" w:rsidR="616046E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xchange </w:t>
      </w:r>
      <w:r w:rsidRPr="7EF0B458" w:rsidR="746317D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Commission</w:t>
      </w:r>
      <w:r w:rsidRPr="7EF0B458" w:rsidR="616046E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will likely be involved with any of the investment, savings, and retirements funds side of things as they deal with the </w:t>
      </w:r>
      <w:r w:rsidRPr="7EF0B458" w:rsidR="12DB0F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stock market and various investments.</w:t>
      </w:r>
      <w:r w:rsidRPr="7EF0B458" w:rsidR="681C0BE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 U.S. Department of the Treasury is another one to consider.</w:t>
      </w:r>
      <w:r w:rsidRPr="7EF0B458" w:rsidR="64167C8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 Federal Reserve Board, </w:t>
      </w:r>
      <w:r w:rsidRPr="7EF0B458" w:rsidR="64167C8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Federal Deposit Insurance Corporation, </w:t>
      </w:r>
      <w:r w:rsidRPr="7EF0B458" w:rsidR="64167C86">
        <w:rPr>
          <w:rFonts w:ascii="Calibri" w:hAnsi="Calibri" w:eastAsia="Calibri" w:cs="Calibri"/>
          <w:b w:val="0"/>
          <w:bCs w:val="0"/>
          <w:i w:val="0"/>
          <w:iCs w:val="0"/>
          <w:caps w:val="0"/>
          <w:smallCaps w:val="0"/>
          <w:noProof w:val="0"/>
          <w:color w:val="111111"/>
          <w:sz w:val="22"/>
          <w:szCs w:val="22"/>
          <w:lang w:val="en-US"/>
        </w:rPr>
        <w:t>Financial Industry Regulatory Authority, and any state bank or insurance regulators are also worth consideration. Finance is a heavily regulated industry.</w:t>
      </w:r>
      <w:r w:rsidRPr="7EF0B458" w:rsidR="4E872DF9">
        <w:rPr>
          <w:rFonts w:ascii="Calibri" w:hAnsi="Calibri" w:eastAsia="Calibri" w:cs="Calibri"/>
          <w:b w:val="0"/>
          <w:bCs w:val="0"/>
          <w:i w:val="0"/>
          <w:iCs w:val="0"/>
          <w:caps w:val="0"/>
          <w:smallCaps w:val="0"/>
          <w:noProof w:val="0"/>
          <w:color w:val="111111"/>
          <w:sz w:val="22"/>
          <w:szCs w:val="22"/>
          <w:lang w:val="en-US"/>
        </w:rPr>
        <w:t xml:space="preserve"> Regarding communications specifically, these agencies may have no specific restrictions or guidelines</w:t>
      </w:r>
      <w:r w:rsidRPr="7EF0B458" w:rsidR="4E872DF9">
        <w:rPr>
          <w:rFonts w:ascii="Calibri" w:hAnsi="Calibri" w:eastAsia="Calibri" w:cs="Calibri"/>
          <w:b w:val="0"/>
          <w:bCs w:val="0"/>
          <w:i w:val="0"/>
          <w:iCs w:val="0"/>
          <w:caps w:val="0"/>
          <w:smallCaps w:val="0"/>
          <w:noProof w:val="0"/>
          <w:color w:val="111111"/>
          <w:sz w:val="22"/>
          <w:szCs w:val="22"/>
          <w:lang w:val="en-US"/>
        </w:rPr>
        <w:t>, but rather</w:t>
      </w:r>
      <w:r w:rsidRPr="7EF0B458" w:rsidR="4E872DF9">
        <w:rPr>
          <w:rFonts w:ascii="Calibri" w:hAnsi="Calibri" w:eastAsia="Calibri" w:cs="Calibri"/>
          <w:b w:val="0"/>
          <w:bCs w:val="0"/>
          <w:i w:val="0"/>
          <w:iCs w:val="0"/>
          <w:caps w:val="0"/>
          <w:smallCaps w:val="0"/>
          <w:noProof w:val="0"/>
          <w:color w:val="111111"/>
          <w:sz w:val="22"/>
          <w:szCs w:val="22"/>
          <w:lang w:val="en-US"/>
        </w:rPr>
        <w:t xml:space="preserve"> rules or recommendations to follow regarding how to handle </w:t>
      </w:r>
      <w:r w:rsidRPr="7EF0B458" w:rsidR="4E872DF9">
        <w:rPr>
          <w:rFonts w:ascii="Calibri" w:hAnsi="Calibri" w:eastAsia="Calibri" w:cs="Calibri"/>
          <w:b w:val="0"/>
          <w:bCs w:val="0"/>
          <w:i w:val="0"/>
          <w:iCs w:val="0"/>
          <w:caps w:val="0"/>
          <w:smallCaps w:val="0"/>
          <w:noProof w:val="0"/>
          <w:color w:val="111111"/>
          <w:sz w:val="22"/>
          <w:szCs w:val="22"/>
          <w:lang w:val="en-US"/>
        </w:rPr>
        <w:t>customers'</w:t>
      </w:r>
      <w:r w:rsidRPr="7EF0B458" w:rsidR="4E872DF9">
        <w:rPr>
          <w:rFonts w:ascii="Calibri" w:hAnsi="Calibri" w:eastAsia="Calibri" w:cs="Calibri"/>
          <w:b w:val="0"/>
          <w:bCs w:val="0"/>
          <w:i w:val="0"/>
          <w:iCs w:val="0"/>
          <w:caps w:val="0"/>
          <w:smallCaps w:val="0"/>
          <w:noProof w:val="0"/>
          <w:color w:val="111111"/>
          <w:sz w:val="22"/>
          <w:szCs w:val="22"/>
          <w:lang w:val="en-US"/>
        </w:rPr>
        <w:t xml:space="preserve"> data and interact with markets.</w:t>
      </w:r>
      <w:r>
        <w:br/>
      </w:r>
    </w:p>
    <w:p w:rsidR="1491B7C8" w:rsidP="7EF0B458" w:rsidRDefault="1491B7C8" w14:paraId="243E1B5A" w14:textId="7E402B63">
      <w:pPr>
        <w:pStyle w:val="ListParagraph"/>
        <w:numPr>
          <w:ilvl w:val="0"/>
          <w:numId w:val="18"/>
        </w:num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F0B458" w:rsidR="1491B7C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What external threats might be present now and in the immediate future?</w:t>
      </w:r>
    </w:p>
    <w:p w:rsidR="4C85BB20" w:rsidP="7EF0B458" w:rsidRDefault="4C85BB20" w14:paraId="726501CD" w14:textId="7B6783CF">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F0B458" w:rsidR="4C85BB2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When dealing with </w:t>
      </w:r>
      <w:r w:rsidRPr="7EF0B458" w:rsidR="4C85BB2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people's</w:t>
      </w:r>
      <w:r w:rsidRPr="7EF0B458" w:rsidR="4C85BB2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personal information and especially money. There are always bad actors out there that will want access to the data. These constant external threats can be present now and in the immediate future.</w:t>
      </w:r>
    </w:p>
    <w:p w:rsidR="1491B7C8" w:rsidP="7EF0B458" w:rsidRDefault="1491B7C8" w14:paraId="1731A777" w14:textId="39CD83FC">
      <w:pPr>
        <w:pStyle w:val="ListParagraph"/>
        <w:numPr>
          <w:ilvl w:val="0"/>
          <w:numId w:val="18"/>
        </w:num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F0B458" w:rsidR="1491B7C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What are the modernization requirements that you must consider? For example:</w:t>
      </w:r>
    </w:p>
    <w:p w:rsidR="1491B7C8" w:rsidP="7EF0B458" w:rsidRDefault="1491B7C8" w14:paraId="6FC321C0" w14:textId="1ED53BC4">
      <w:pPr>
        <w:pStyle w:val="ListParagraph"/>
        <w:numPr>
          <w:ilvl w:val="1"/>
          <w:numId w:val="19"/>
        </w:num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F0B458" w:rsidR="1491B7C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The role of open-source libraries</w:t>
      </w:r>
    </w:p>
    <w:p w:rsidR="6C7B9319" w:rsidP="7EF0B458" w:rsidRDefault="6C7B9319" w14:paraId="24A75230" w14:textId="2997B03F">
      <w:pPr>
        <w:pStyle w:val="Normal"/>
        <w:ind w:left="7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F0B458" w:rsidR="6C7B931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Open-source libraries are very </w:t>
      </w:r>
      <w:r w:rsidRPr="7EF0B458" w:rsidR="6614FCB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commonly</w:t>
      </w:r>
      <w:r w:rsidRPr="7EF0B458" w:rsidR="6C7B931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used in software development.</w:t>
      </w:r>
      <w:r w:rsidRPr="7EF0B458" w:rsidR="212DBCC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These pieces of code often contain vulnerabilities that are overlooked. </w:t>
      </w:r>
      <w:r w:rsidRPr="7EF0B458" w:rsidR="716AFC8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Library revisioning can also cause old vulnerabilities to reappear</w:t>
      </w:r>
      <w:r w:rsidRPr="7EF0B458" w:rsidR="50393D0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r w:rsidRPr="7EF0B458" w:rsidR="716AFC8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EF0B458" w:rsidR="212DBCC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There are also attacks where a bad actor creates an </w:t>
      </w:r>
      <w:r w:rsidRPr="7EF0B458" w:rsidR="212DBCC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open-source </w:t>
      </w:r>
      <w:r w:rsidRPr="7EF0B458" w:rsidR="29A94B5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library</w:t>
      </w:r>
      <w:r w:rsidRPr="7EF0B458" w:rsidR="212DBCC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that is </w:t>
      </w:r>
      <w:proofErr w:type="gramStart"/>
      <w:r w:rsidRPr="7EF0B458" w:rsidR="212DBCC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actually malware</w:t>
      </w:r>
      <w:proofErr w:type="gramEnd"/>
      <w:r w:rsidRPr="7EF0B458" w:rsidR="03E02FB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or perhaps may be innocent at </w:t>
      </w:r>
      <w:r w:rsidRPr="7EF0B458" w:rsidR="32C6175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first,</w:t>
      </w:r>
      <w:r w:rsidRPr="7EF0B458" w:rsidR="03E02FB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but they update it later to add malicious code.</w:t>
      </w:r>
    </w:p>
    <w:p w:rsidR="1491B7C8" w:rsidP="7EF0B458" w:rsidRDefault="1491B7C8" w14:paraId="1F76BF30" w14:textId="40031F75">
      <w:pPr>
        <w:pStyle w:val="ListParagraph"/>
        <w:numPr>
          <w:ilvl w:val="1"/>
          <w:numId w:val="19"/>
        </w:num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F0B458" w:rsidR="1491B7C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Evolving web application technologies</w:t>
      </w:r>
    </w:p>
    <w:p w:rsidR="40B66C55" w:rsidP="7EF0B458" w:rsidRDefault="40B66C55" w14:paraId="5AB1E4C7" w14:textId="20598979">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F0B458" w:rsidR="40B66C5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There are more and </w:t>
      </w:r>
      <w:r w:rsidRPr="7EF0B458" w:rsidR="49D3385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more</w:t>
      </w:r>
      <w:r w:rsidRPr="7EF0B458" w:rsidR="40B66C5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web applications being developed every day. The days of native </w:t>
      </w:r>
      <w:r>
        <w:tab/>
      </w:r>
      <w:r w:rsidRPr="7EF0B458" w:rsidR="13DC531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Desktop</w:t>
      </w:r>
      <w:r w:rsidRPr="7EF0B458" w:rsidR="40B66C5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applications are somewhat in the past. There are also new </w:t>
      </w:r>
      <w:r w:rsidRPr="7EF0B458" w:rsidR="6163F9B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hardware and devices that </w:t>
      </w:r>
      <w:r>
        <w:tab/>
      </w:r>
      <w:r w:rsidRPr="7EF0B458" w:rsidR="6163F9B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web application developers must consider. Things like smart watches are more common and </w:t>
      </w:r>
      <w:r>
        <w:tab/>
      </w:r>
      <w:r w:rsidRPr="7EF0B458" w:rsidR="6163F9B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many applications have functionality on multiple devices like watches, phones, desktops, </w:t>
      </w:r>
      <w:r>
        <w:tab/>
      </w:r>
      <w:r w:rsidRPr="7EF0B458" w:rsidR="6163F9B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laptops, and even TVs.</w:t>
      </w:r>
      <w:r w:rsidRPr="7EF0B458" w:rsidR="01E5967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Using AI is another web application technology that has evolved and </w:t>
      </w:r>
      <w:r>
        <w:tab/>
      </w:r>
      <w:r w:rsidRPr="7EF0B458" w:rsidR="01E5967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gained more traction, especially for things like chatbots and helping customers troubleshoot or </w:t>
      </w:r>
      <w:r>
        <w:tab/>
      </w:r>
      <w:r w:rsidRPr="7EF0B458" w:rsidR="01E5967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navigate the application.</w:t>
      </w:r>
    </w:p>
    <w:p w:rsidR="7EF0B458" w:rsidP="7EF0B458" w:rsidRDefault="7EF0B458" w14:paraId="7A82F89E" w14:textId="55982A3C">
      <w:pPr>
        <w:pStyle w:val="Normal"/>
        <w:spacing w:after="0" w:line="240" w:lineRule="auto"/>
        <w:contextualSpacing/>
        <w:rPr>
          <w:rFonts w:eastAsia="Times New Roman" w:cs="Calibri" w:cstheme="minorAscii"/>
        </w:rPr>
      </w:pPr>
    </w:p>
    <w:p w:rsidRPr="001650C9" w:rsidR="00010B8A" w:rsidP="00944D65" w:rsidRDefault="00010B8A" w14:paraId="5CAB2AA8" w14:textId="77777777">
      <w:pPr>
        <w:suppressAutoHyphens/>
        <w:spacing w:after="0" w:line="240" w:lineRule="auto"/>
        <w:contextualSpacing/>
        <w:rPr>
          <w:rFonts w:cstheme="minorHAnsi"/>
        </w:rPr>
      </w:pPr>
    </w:p>
    <w:p w:rsidRPr="001650C9" w:rsidR="000D2A1B" w:rsidP="00841BCB" w:rsidRDefault="0058064D" w14:paraId="6382A19B" w14:textId="1E2348FD">
      <w:pPr>
        <w:pStyle w:val="Heading2"/>
        <w:numPr>
          <w:ilvl w:val="0"/>
          <w:numId w:val="17"/>
        </w:numPr>
      </w:pPr>
      <w:bookmarkStart w:name="_Toc32574612" w:id="15"/>
      <w:bookmarkStart w:name="_Toc963907521" w:id="16"/>
      <w:bookmarkStart w:name="_Toc376974686" w:id="17"/>
      <w:r>
        <w:t>Areas of Security</w:t>
      </w:r>
      <w:bookmarkEnd w:id="15"/>
      <w:bookmarkEnd w:id="16"/>
      <w:bookmarkEnd w:id="17"/>
    </w:p>
    <w:p w:rsidRPr="001650C9" w:rsidR="00113667" w:rsidP="00944D65" w:rsidRDefault="00113667" w14:paraId="0D294A1B" w14:textId="77777777">
      <w:pPr>
        <w:suppressAutoHyphens/>
        <w:spacing w:after="0" w:line="240" w:lineRule="auto"/>
        <w:contextualSpacing/>
        <w:rPr>
          <w:rFonts w:cstheme="minorHAnsi"/>
        </w:rPr>
      </w:pPr>
    </w:p>
    <w:p w:rsidR="222D41D6" w:rsidP="7EF0B458" w:rsidRDefault="222D41D6" w14:paraId="153E91E6" w14:textId="5F34ED8E">
      <w:pPr>
        <w:pStyle w:val="Normal"/>
        <w:bidi w:val="0"/>
        <w:spacing w:before="0" w:beforeAutospacing="off" w:after="0" w:afterAutospacing="off" w:line="240" w:lineRule="auto"/>
        <w:ind w:left="0" w:right="0"/>
        <w:contextualSpacing/>
        <w:jc w:val="left"/>
        <w:rPr>
          <w:rFonts w:eastAsia="Times New Roman" w:cs="Calibri" w:cstheme="minorAscii"/>
        </w:rPr>
      </w:pPr>
      <w:r w:rsidRPr="7EF0B458" w:rsidR="222D41D6">
        <w:rPr>
          <w:rFonts w:eastAsia="Times New Roman" w:cs="Calibri" w:cstheme="minorAscii"/>
        </w:rPr>
        <w:t xml:space="preserve">APIs, </w:t>
      </w:r>
      <w:r w:rsidRPr="7EF0B458" w:rsidR="03B2C757">
        <w:rPr>
          <w:rFonts w:eastAsia="Times New Roman" w:cs="Calibri" w:cstheme="minorAscii"/>
        </w:rPr>
        <w:t>Cryptography</w:t>
      </w:r>
      <w:r w:rsidRPr="7EF0B458" w:rsidR="222D41D6">
        <w:rPr>
          <w:rFonts w:eastAsia="Times New Roman" w:cs="Calibri" w:cstheme="minorAscii"/>
        </w:rPr>
        <w:t>, Code Error, Code Quality, Input Validation</w:t>
      </w:r>
      <w:r w:rsidRPr="7EF0B458" w:rsidR="3BF11624">
        <w:rPr>
          <w:rFonts w:eastAsia="Times New Roman" w:cs="Calibri" w:cstheme="minorAscii"/>
        </w:rPr>
        <w:t>, and Client/Server all seemed relevant to the application based on the functionality of the software application.</w:t>
      </w:r>
      <w:r w:rsidRPr="7EF0B458" w:rsidR="0836ACC5">
        <w:rPr>
          <w:rFonts w:eastAsia="Times New Roman" w:cs="Calibri" w:cstheme="minorAscii"/>
        </w:rPr>
        <w:t xml:space="preserve"> We are using </w:t>
      </w:r>
      <w:proofErr w:type="spellStart"/>
      <w:r w:rsidRPr="7EF0B458" w:rsidR="0836ACC5">
        <w:rPr>
          <w:rFonts w:eastAsia="Times New Roman" w:cs="Calibri" w:cstheme="minorAscii"/>
        </w:rPr>
        <w:t>restservice</w:t>
      </w:r>
      <w:proofErr w:type="spellEnd"/>
      <w:r w:rsidRPr="7EF0B458" w:rsidR="0836ACC5">
        <w:rPr>
          <w:rFonts w:eastAsia="Times New Roman" w:cs="Calibri" w:cstheme="minorAscii"/>
        </w:rPr>
        <w:t xml:space="preserve"> and </w:t>
      </w:r>
      <w:proofErr w:type="spellStart"/>
      <w:r w:rsidRPr="7EF0B458" w:rsidR="0836ACC5">
        <w:rPr>
          <w:rFonts w:eastAsia="Times New Roman" w:cs="Calibri" w:cstheme="minorAscii"/>
        </w:rPr>
        <w:t>springframework</w:t>
      </w:r>
      <w:proofErr w:type="spellEnd"/>
      <w:r w:rsidRPr="7EF0B458" w:rsidR="0836ACC5">
        <w:rPr>
          <w:rFonts w:eastAsia="Times New Roman" w:cs="Calibri" w:cstheme="minorAscii"/>
        </w:rPr>
        <w:t xml:space="preserve"> in the application so secure API interactions and client/server security are important. It seems like the user can deposit via the application so input </w:t>
      </w:r>
      <w:r w:rsidRPr="7EF0B458" w:rsidR="1DF9BE5A">
        <w:rPr>
          <w:rFonts w:eastAsia="Times New Roman" w:cs="Calibri" w:cstheme="minorAscii"/>
        </w:rPr>
        <w:t xml:space="preserve">validation matters here. There is also a try and catch code block used to read documents and do error </w:t>
      </w:r>
      <w:r w:rsidRPr="7EF0B458" w:rsidR="441AE759">
        <w:rPr>
          <w:rFonts w:eastAsia="Times New Roman" w:cs="Calibri" w:cstheme="minorAscii"/>
        </w:rPr>
        <w:t>handling,</w:t>
      </w:r>
      <w:r w:rsidRPr="7EF0B458" w:rsidR="1DF9BE5A">
        <w:rPr>
          <w:rFonts w:eastAsia="Times New Roman" w:cs="Calibri" w:cstheme="minorAscii"/>
        </w:rPr>
        <w:t xml:space="preserve"> so code </w:t>
      </w:r>
      <w:r w:rsidRPr="7EF0B458" w:rsidR="65BB6F8C">
        <w:rPr>
          <w:rFonts w:eastAsia="Times New Roman" w:cs="Calibri" w:cstheme="minorAscii"/>
        </w:rPr>
        <w:t xml:space="preserve">error secure handling is relevant. </w:t>
      </w:r>
      <w:r w:rsidRPr="7EF0B458" w:rsidR="65BB6F8C">
        <w:rPr>
          <w:rFonts w:eastAsia="Times New Roman" w:cs="Calibri" w:cstheme="minorAscii"/>
        </w:rPr>
        <w:t>Lastly,</w:t>
      </w:r>
      <w:r w:rsidRPr="7EF0B458" w:rsidR="65BB6F8C">
        <w:rPr>
          <w:rFonts w:eastAsia="Times New Roman" w:cs="Calibri" w:cstheme="minorAscii"/>
        </w:rPr>
        <w:t xml:space="preserve"> I think code quality is a part of the vulnerability assessment process flow that is applicable to quite literally all applications as it embodies secure coding practices and patterns that should be </w:t>
      </w:r>
      <w:proofErr w:type="gramStart"/>
      <w:r w:rsidRPr="7EF0B458" w:rsidR="65BB6F8C">
        <w:rPr>
          <w:rFonts w:eastAsia="Times New Roman" w:cs="Calibri" w:cstheme="minorAscii"/>
        </w:rPr>
        <w:t>considered at all times</w:t>
      </w:r>
      <w:proofErr w:type="gramEnd"/>
      <w:r w:rsidRPr="7EF0B458" w:rsidR="65BB6F8C">
        <w:rPr>
          <w:rFonts w:eastAsia="Times New Roman" w:cs="Calibri" w:cstheme="minorAscii"/>
        </w:rPr>
        <w:t>.</w:t>
      </w:r>
    </w:p>
    <w:p w:rsidRPr="001650C9" w:rsidR="00113667" w:rsidP="00113667" w:rsidRDefault="00113667" w14:paraId="5FB8531A" w14:textId="77777777">
      <w:pPr>
        <w:suppressAutoHyphens/>
        <w:spacing w:after="0" w:line="240" w:lineRule="auto"/>
        <w:contextualSpacing/>
        <w:rPr>
          <w:rFonts w:cstheme="minorHAnsi"/>
        </w:rPr>
      </w:pPr>
    </w:p>
    <w:p w:rsidRPr="001650C9" w:rsidR="00C56FC2" w:rsidP="00841BCB" w:rsidRDefault="0058064D" w14:paraId="4BA218AD" w14:textId="2C669DFF">
      <w:pPr>
        <w:pStyle w:val="Heading2"/>
        <w:numPr>
          <w:ilvl w:val="0"/>
          <w:numId w:val="17"/>
        </w:numPr>
      </w:pPr>
      <w:bookmarkStart w:name="_Toc32574613" w:id="18"/>
      <w:bookmarkStart w:name="_Toc349025236" w:id="19"/>
      <w:bookmarkStart w:name="_Toc106245594" w:id="20"/>
      <w:r>
        <w:t xml:space="preserve">Manual </w:t>
      </w:r>
      <w:r w:rsidR="0032740C">
        <w:t>Review</w:t>
      </w:r>
      <w:bookmarkEnd w:id="18"/>
      <w:bookmarkEnd w:id="19"/>
      <w:bookmarkEnd w:id="20"/>
    </w:p>
    <w:p w:rsidR="00113667" w:rsidP="00944D65" w:rsidRDefault="00113667" w14:paraId="2C342A5B" w14:textId="77777777">
      <w:pPr>
        <w:suppressAutoHyphens/>
        <w:spacing w:after="0" w:line="240" w:lineRule="auto"/>
        <w:contextualSpacing/>
        <w:rPr>
          <w:rFonts w:eastAsia="Times New Roman" w:cstheme="minorHAnsi"/>
        </w:rPr>
      </w:pPr>
    </w:p>
    <w:p w:rsidR="59174CF1" w:rsidP="7EF0B458" w:rsidRDefault="59174CF1" w14:paraId="4402D059" w14:textId="0875E468">
      <w:pPr>
        <w:pStyle w:val="Normal"/>
        <w:bidi w:val="0"/>
        <w:spacing w:before="0" w:beforeAutospacing="off" w:after="0" w:afterAutospacing="off" w:line="240" w:lineRule="auto"/>
        <w:ind w:left="0" w:right="0"/>
        <w:contextualSpacing/>
        <w:jc w:val="left"/>
        <w:rPr>
          <w:rFonts w:eastAsia="Times New Roman" w:cs="Calibri" w:cstheme="minorAscii"/>
        </w:rPr>
      </w:pPr>
      <w:r w:rsidRPr="7EF0B458" w:rsidR="59174CF1">
        <w:rPr>
          <w:rFonts w:eastAsia="Times New Roman" w:cs="Calibri" w:cstheme="minorAscii"/>
        </w:rPr>
        <w:t xml:space="preserve">When going over the code base one of the first things that stood out to me was in the customer.java file </w:t>
      </w:r>
      <w:r w:rsidRPr="7EF0B458" w:rsidR="47ED21EF">
        <w:rPr>
          <w:rFonts w:eastAsia="Times New Roman" w:cs="Calibri" w:cstheme="minorAscii"/>
        </w:rPr>
        <w:t>there is no error handling or input validation on the deposit amount int a. In that same file a user c</w:t>
      </w:r>
      <w:r w:rsidRPr="7EF0B458" w:rsidR="0B817097">
        <w:rPr>
          <w:rFonts w:eastAsia="Times New Roman" w:cs="Calibri" w:cstheme="minorAscii"/>
        </w:rPr>
        <w:t>an easily access the account number, perhaps adding another layer of security such as asking for a pin for example would help secure important information in case the account is compromised.</w:t>
      </w:r>
      <w:r w:rsidRPr="7EF0B458" w:rsidR="0F3D1179">
        <w:rPr>
          <w:rFonts w:eastAsia="Times New Roman" w:cs="Calibri" w:cstheme="minorAscii"/>
        </w:rPr>
        <w:t xml:space="preserve"> The APIs we use are also potentially outdated and this vulnerability will be better addressed after we do the static testing. I notice in the </w:t>
      </w:r>
      <w:proofErr w:type="spellStart"/>
      <w:r w:rsidRPr="7EF0B458" w:rsidR="0F3D1179">
        <w:rPr>
          <w:rFonts w:eastAsia="Times New Roman" w:cs="Calibri" w:cstheme="minorAscii"/>
        </w:rPr>
        <w:t>CRUDcontroller</w:t>
      </w:r>
      <w:proofErr w:type="spellEnd"/>
      <w:r w:rsidRPr="7EF0B458" w:rsidR="0F3D1179">
        <w:rPr>
          <w:rFonts w:eastAsia="Times New Roman" w:cs="Calibri" w:cstheme="minorAscii"/>
        </w:rPr>
        <w:t xml:space="preserve"> file w</w:t>
      </w:r>
      <w:r w:rsidRPr="7EF0B458" w:rsidR="08D67B15">
        <w:rPr>
          <w:rFonts w:eastAsia="Times New Roman" w:cs="Calibri" w:cstheme="minorAscii"/>
        </w:rPr>
        <w:t xml:space="preserve">e are using </w:t>
      </w:r>
      <w:proofErr w:type="spellStart"/>
      <w:r w:rsidRPr="7EF0B458" w:rsidR="08D67B15">
        <w:rPr>
          <w:rFonts w:eastAsia="Times New Roman" w:cs="Calibri" w:cstheme="minorAscii"/>
        </w:rPr>
        <w:t>springframework</w:t>
      </w:r>
      <w:proofErr w:type="spellEnd"/>
      <w:r w:rsidRPr="7EF0B458" w:rsidR="08D67B15">
        <w:rPr>
          <w:rFonts w:eastAsia="Times New Roman" w:cs="Calibri" w:cstheme="minorAscii"/>
        </w:rPr>
        <w:t xml:space="preserve"> which has had vulnerabilities in the previous module 2 assignment.</w:t>
      </w:r>
    </w:p>
    <w:p w:rsidRPr="001650C9" w:rsidR="001240EF" w:rsidP="00944D65" w:rsidRDefault="001240EF" w14:paraId="67A6F56A" w14:textId="77777777">
      <w:pPr>
        <w:suppressAutoHyphens/>
        <w:spacing w:after="0" w:line="240" w:lineRule="auto"/>
        <w:contextualSpacing/>
        <w:rPr>
          <w:rFonts w:eastAsia="Times New Roman" w:cstheme="minorHAnsi"/>
        </w:rPr>
      </w:pPr>
    </w:p>
    <w:p w:rsidRPr="001650C9" w:rsidR="00B03C25" w:rsidP="00841BCB" w:rsidRDefault="00010B8A" w14:paraId="1E7FBDDF" w14:textId="651304DF">
      <w:pPr>
        <w:pStyle w:val="Heading2"/>
        <w:numPr>
          <w:ilvl w:val="0"/>
          <w:numId w:val="17"/>
        </w:numPr>
      </w:pPr>
      <w:bookmarkStart w:name="_Toc32574614" w:id="21"/>
      <w:bookmarkStart w:name="_Toc2084855340" w:id="22"/>
      <w:bookmarkStart w:name="_Toc1177730163" w:id="23"/>
      <w:r>
        <w:t>Static Testing</w:t>
      </w:r>
      <w:bookmarkEnd w:id="21"/>
      <w:bookmarkEnd w:id="22"/>
      <w:bookmarkEnd w:id="23"/>
    </w:p>
    <w:p w:rsidRPr="00460DE5" w:rsidR="00113667" w:rsidP="00460DE5" w:rsidRDefault="00113667" w14:paraId="4BD2961C" w14:textId="77777777">
      <w:pPr>
        <w:suppressAutoHyphens/>
        <w:spacing w:after="0" w:line="240" w:lineRule="auto"/>
        <w:textAlignment w:val="baseline"/>
        <w:rPr>
          <w:rFonts w:eastAsia="Times New Roman" w:cstheme="minorHAnsi"/>
        </w:rPr>
      </w:pPr>
    </w:p>
    <w:p w:rsidRPr="001650C9" w:rsidR="00113667" w:rsidP="7EF0B458" w:rsidRDefault="00113667" w14:paraId="0C42DED5" w14:textId="0C64D39F">
      <w:pPr>
        <w:pStyle w:val="Normal"/>
        <w:suppressAutoHyphens/>
        <w:spacing w:after="0" w:line="240" w:lineRule="auto"/>
        <w:contextualSpacing/>
      </w:pPr>
      <w:r w:rsidR="5F218451">
        <w:drawing>
          <wp:inline wp14:editId="676BEC6B" wp14:anchorId="074F25C7">
            <wp:extent cx="6848475" cy="2492666"/>
            <wp:effectExtent l="0" t="0" r="0" b="0"/>
            <wp:docPr id="971119130" name="" title=""/>
            <wp:cNvGraphicFramePr>
              <a:graphicFrameLocks noChangeAspect="1"/>
            </wp:cNvGraphicFramePr>
            <a:graphic>
              <a:graphicData uri="http://schemas.openxmlformats.org/drawingml/2006/picture">
                <pic:pic>
                  <pic:nvPicPr>
                    <pic:cNvPr id="0" name=""/>
                    <pic:cNvPicPr/>
                  </pic:nvPicPr>
                  <pic:blipFill>
                    <a:blip r:embed="Rda23843b0d184f14">
                      <a:extLst>
                        <a:ext xmlns:a="http://schemas.openxmlformats.org/drawingml/2006/main" uri="{28A0092B-C50C-407E-A947-70E740481C1C}">
                          <a14:useLocalDpi val="0"/>
                        </a:ext>
                      </a:extLst>
                    </a:blip>
                    <a:stretch>
                      <a:fillRect/>
                    </a:stretch>
                  </pic:blipFill>
                  <pic:spPr>
                    <a:xfrm>
                      <a:off x="0" y="0"/>
                      <a:ext cx="6848475" cy="2492666"/>
                    </a:xfrm>
                    <a:prstGeom prst="rect">
                      <a:avLst/>
                    </a:prstGeom>
                  </pic:spPr>
                </pic:pic>
              </a:graphicData>
            </a:graphic>
          </wp:inline>
        </w:drawing>
      </w:r>
    </w:p>
    <w:p w:rsidRPr="001650C9" w:rsidR="00113667" w:rsidP="7EF0B458" w:rsidRDefault="00113667" w14:paraId="7B35C684" w14:textId="5BE377C0">
      <w:pPr>
        <w:pStyle w:val="Normal"/>
        <w:suppressAutoHyphens/>
        <w:spacing w:after="0" w:line="240" w:lineRule="auto"/>
        <w:contextualSpacing/>
      </w:pPr>
      <w:r w:rsidR="5F218451">
        <w:drawing>
          <wp:inline wp14:editId="333431C7" wp14:anchorId="48DEA62C">
            <wp:extent cx="6572250" cy="2437209"/>
            <wp:effectExtent l="0" t="0" r="0" b="0"/>
            <wp:docPr id="1784211052" name="" title=""/>
            <wp:cNvGraphicFramePr>
              <a:graphicFrameLocks noChangeAspect="1"/>
            </wp:cNvGraphicFramePr>
            <a:graphic>
              <a:graphicData uri="http://schemas.openxmlformats.org/drawingml/2006/picture">
                <pic:pic>
                  <pic:nvPicPr>
                    <pic:cNvPr id="0" name=""/>
                    <pic:cNvPicPr/>
                  </pic:nvPicPr>
                  <pic:blipFill>
                    <a:blip r:embed="Rda978b64fcde4006">
                      <a:extLst>
                        <a:ext xmlns:a="http://schemas.openxmlformats.org/drawingml/2006/main" uri="{28A0092B-C50C-407E-A947-70E740481C1C}">
                          <a14:useLocalDpi val="0"/>
                        </a:ext>
                      </a:extLst>
                    </a:blip>
                    <a:stretch>
                      <a:fillRect/>
                    </a:stretch>
                  </pic:blipFill>
                  <pic:spPr>
                    <a:xfrm>
                      <a:off x="0" y="0"/>
                      <a:ext cx="6572250" cy="2437209"/>
                    </a:xfrm>
                    <a:prstGeom prst="rect">
                      <a:avLst/>
                    </a:prstGeom>
                  </pic:spPr>
                </pic:pic>
              </a:graphicData>
            </a:graphic>
          </wp:inline>
        </w:drawing>
      </w:r>
    </w:p>
    <w:p w:rsidR="7EF0B458" w:rsidP="7EF0B458" w:rsidRDefault="7EF0B458" w14:paraId="60C705AA" w14:textId="5BC95A2F">
      <w:pPr>
        <w:pStyle w:val="Heading2"/>
        <w:ind w:left="0"/>
      </w:pPr>
    </w:p>
    <w:p w:rsidR="55FD87F2" w:rsidP="7EF0B458" w:rsidRDefault="55FD87F2" w14:paraId="573B8BC1" w14:textId="23BBBA5B">
      <w:pPr>
        <w:pStyle w:val="Normal"/>
      </w:pPr>
      <w:r w:rsidR="55FD87F2">
        <w:rPr/>
        <w:t xml:space="preserve">The critical dependencies seen in the report are </w:t>
      </w:r>
      <w:r w:rsidR="68A6F80B">
        <w:rPr/>
        <w:t>some</w:t>
      </w:r>
      <w:r w:rsidR="55FD87F2">
        <w:rPr/>
        <w:t xml:space="preserve"> of the same ones we saw in the module 2 assignment. These are the tomcat embed core, tomcat </w:t>
      </w:r>
      <w:proofErr w:type="spellStart"/>
      <w:r w:rsidR="55FD87F2">
        <w:rPr/>
        <w:t>websocket</w:t>
      </w:r>
      <w:proofErr w:type="spellEnd"/>
      <w:r w:rsidR="55FD87F2">
        <w:rPr/>
        <w:t xml:space="preserve">, </w:t>
      </w:r>
      <w:r w:rsidR="3E6CC68C">
        <w:rPr/>
        <w:t>spring core</w:t>
      </w:r>
      <w:r w:rsidR="55FD87F2">
        <w:rPr/>
        <w:t>, and spring web.</w:t>
      </w:r>
      <w:r w:rsidR="46885EA7">
        <w:rPr/>
        <w:t xml:space="preserve"> </w:t>
      </w:r>
      <w:r w:rsidR="03D06C1C">
        <w:rPr/>
        <w:t xml:space="preserve">I will repost my analysis from the previous assignment as it is relevant here as well, </w:t>
      </w:r>
      <w:r w:rsidR="03D06C1C">
        <w:rPr/>
        <w:t xml:space="preserve">spring-web-5.2.3.RELEASE.jar, tomcat-embed-core-9.0.30.jar, tomcat-embed-websocket-9.0.30.jar, are the three critical dependencies that were found. The first critical issue can be most easily addressed by </w:t>
      </w:r>
      <w:proofErr w:type="gramStart"/>
      <w:r w:rsidR="03D06C1C">
        <w:rPr/>
        <w:t>updated</w:t>
      </w:r>
      <w:proofErr w:type="gramEnd"/>
      <w:r w:rsidR="03D06C1C">
        <w:rPr/>
        <w:t xml:space="preserve"> the spring framework to version 5.18x or greater. These newer versions are not vulnerable </w:t>
      </w:r>
      <w:proofErr w:type="gramStart"/>
      <w:r w:rsidR="03D06C1C">
        <w:rPr/>
        <w:t>to the exploit</w:t>
      </w:r>
      <w:proofErr w:type="gramEnd"/>
      <w:r w:rsidR="03D06C1C">
        <w:rPr/>
        <w:t xml:space="preserve">. If for whatever reason updating is not possible, there are some other workarounds. One such potential solution is to disable binding to </w:t>
      </w:r>
      <w:proofErr w:type="gramStart"/>
      <w:r w:rsidR="03D06C1C">
        <w:rPr/>
        <w:t>particular fields</w:t>
      </w:r>
      <w:proofErr w:type="gramEnd"/>
      <w:r w:rsidR="03D06C1C">
        <w:rPr/>
        <w:t xml:space="preserve"> by setting </w:t>
      </w:r>
      <w:proofErr w:type="spellStart"/>
      <w:r w:rsidR="03D06C1C">
        <w:rPr/>
        <w:t>disallowedFieldson</w:t>
      </w:r>
      <w:proofErr w:type="spellEnd"/>
      <w:r w:rsidR="03D06C1C">
        <w:rPr/>
        <w:t xml:space="preserve"> </w:t>
      </w:r>
      <w:proofErr w:type="spellStart"/>
      <w:r w:rsidR="03D06C1C">
        <w:rPr/>
        <w:t>WebDataBinder</w:t>
      </w:r>
      <w:proofErr w:type="spellEnd"/>
      <w:r w:rsidR="03D06C1C">
        <w:rPr/>
        <w:t xml:space="preserve"> globally. Please see </w:t>
      </w:r>
      <w:r w:rsidR="03D06C1C">
        <w:rPr/>
        <w:t>https://spring.io/blog/2022/03/31/spring-framework-rce-early-announcement#disallowed-fields</w:t>
      </w:r>
      <w:r w:rsidR="03D06C1C">
        <w:rPr/>
        <w:t xml:space="preserve"> for more information if needed. </w:t>
      </w:r>
    </w:p>
    <w:p w:rsidR="03D06C1C" w:rsidP="7EF0B458" w:rsidRDefault="03D06C1C" w14:paraId="480285ED" w14:textId="618D1A0C">
      <w:pPr>
        <w:pStyle w:val="Normal"/>
      </w:pPr>
      <w:r w:rsidR="03D06C1C">
        <w:rPr/>
        <w:t xml:space="preserve">The last two critical issues dealing with tomcat are described by the NVD as follows “When using the Apache </w:t>
      </w:r>
      <w:proofErr w:type="spellStart"/>
      <w:r w:rsidR="03D06C1C">
        <w:rPr/>
        <w:t>JServ</w:t>
      </w:r>
      <w:proofErr w:type="spellEnd"/>
      <w:r w:rsidR="03D06C1C">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03D06C1C">
        <w:rPr/>
        <w:t>defence</w:t>
      </w:r>
      <w:proofErr w:type="spellEnd"/>
      <w:r w:rsidR="03D06C1C">
        <w:rPr/>
        <w:t>-in-depth approach and block the vector that permits returning arbitrary files and execution as JSP may upgrade to Apache Tomcat 9.0.31, 8.5.51 or 7.0.100 or later”</w:t>
      </w:r>
    </w:p>
    <w:p w:rsidR="206114B7" w:rsidP="7EF0B458" w:rsidRDefault="206114B7" w14:paraId="08576DA2" w14:textId="7E88764A">
      <w:pPr>
        <w:pStyle w:val="Normal"/>
      </w:pPr>
      <w:r w:rsidR="206114B7">
        <w:rPr/>
        <w:t xml:space="preserve">As for the other dependencies that need addressing. One of them pertains to the java </w:t>
      </w:r>
      <w:r w:rsidR="2FE4771C">
        <w:rPr/>
        <w:t>cryptography</w:t>
      </w:r>
      <w:r w:rsidR="206114B7">
        <w:rPr/>
        <w:t xml:space="preserve"> extension bouncy castle.</w:t>
      </w:r>
      <w:r w:rsidR="296464E7">
        <w:rPr/>
        <w:t xml:space="preserve"> The application is using an outdated version of bouncy castle APIs and needs to be updated to be secure.</w:t>
      </w:r>
      <w:r w:rsidR="1D34E612">
        <w:rPr/>
        <w:t xml:space="preserve"> Another issue is the spring boot release version that allowed attackers to temporarily hijack directories. This version is no longer supported or maintained by the provider and will need to be updated.</w:t>
      </w:r>
      <w:r w:rsidR="4707D55C">
        <w:rPr/>
        <w:t xml:space="preserve"> Another issue that was found involves </w:t>
      </w:r>
      <w:proofErr w:type="spellStart"/>
      <w:r w:rsidR="4707D55C">
        <w:rPr/>
        <w:t>snakeyYAML</w:t>
      </w:r>
      <w:proofErr w:type="spellEnd"/>
      <w:r w:rsidR="4707D55C">
        <w:rPr/>
        <w:t xml:space="preserve"> which is used to read and write YAML files in java</w:t>
      </w:r>
      <w:r w:rsidR="5024A15D">
        <w:rPr/>
        <w:t xml:space="preserve"> and/or parser and emitter</w:t>
      </w:r>
      <w:r w:rsidR="4707D55C">
        <w:rPr/>
        <w:t xml:space="preserve">. This vulnerability exposes the application to </w:t>
      </w:r>
      <w:r w:rsidR="70D22EC4">
        <w:rPr/>
        <w:t>denial-of-service</w:t>
      </w:r>
      <w:r w:rsidR="4707D55C">
        <w:rPr/>
        <w:t xml:space="preserve"> </w:t>
      </w:r>
      <w:r w:rsidR="30F8DE55">
        <w:rPr/>
        <w:t>attacks,</w:t>
      </w:r>
      <w:r w:rsidR="4707D55C">
        <w:rPr/>
        <w:t xml:space="preserve"> and it is very important to </w:t>
      </w:r>
      <w:r w:rsidR="5B6C681D">
        <w:rPr/>
        <w:t>fix. This can be done b</w:t>
      </w:r>
      <w:r w:rsidR="74D51FE2">
        <w:rPr/>
        <w:t xml:space="preserve">y </w:t>
      </w:r>
      <w:r w:rsidR="5B6C681D">
        <w:rPr/>
        <w:t xml:space="preserve">restricting the nested depth for collections, see link here </w:t>
      </w:r>
      <w:hyperlink r:id="R26bcdb9c088a4c45">
        <w:r w:rsidRPr="7EF0B458" w:rsidR="5B6C681D">
          <w:rPr>
            <w:rStyle w:val="Hyperlink"/>
          </w:rPr>
          <w:t>https://bitbucket.org/snakeyaml/snakeyaml/commits/fc300780da21f4bb92c148bc90257201220cf174</w:t>
        </w:r>
      </w:hyperlink>
      <w:r w:rsidR="4A3FB848">
        <w:rPr/>
        <w:t xml:space="preserve"> and </w:t>
      </w:r>
      <w:hyperlink r:id="Re3048c9a6dd049c5">
        <w:r w:rsidRPr="7EF0B458" w:rsidR="4A3FB848">
          <w:rPr>
            <w:rStyle w:val="Hyperlink"/>
          </w:rPr>
          <w:t>https://github.com/snakeyaml/snakeyaml/commit/fc300780da21f4bb92c148bc90257201220cf174</w:t>
        </w:r>
      </w:hyperlink>
    </w:p>
    <w:p w:rsidR="46EE69CD" w:rsidP="7EF0B458" w:rsidRDefault="46EE69CD" w14:paraId="75952C27" w14:textId="2FA00A07">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46EE69CD">
        <w:rPr/>
        <w:t xml:space="preserve">Another issue found was “A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 There was a manual way to fix at first by </w:t>
      </w:r>
      <w:r w:rsidRPr="7EF0B458" w:rsidR="46EE69CD">
        <w:rPr>
          <w:rFonts w:ascii="Calibri" w:hAnsi="Calibri" w:eastAsia="Calibri" w:cs="Calibri" w:asciiTheme="minorAscii" w:hAnsiTheme="minorAscii" w:eastAsiaTheme="minorAscii" w:cstheme="minorAscii"/>
        </w:rPr>
        <w:t>“</w:t>
      </w:r>
      <w:r w:rsidRPr="7EF0B458" w:rsidR="46EE69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pass user input as an expression variable by unwrapping the context to </w:t>
      </w:r>
      <w:proofErr w:type="spellStart"/>
      <w:r w:rsidRPr="7EF0B458" w:rsidR="46EE69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HibernateConstraintValidatorContext</w:t>
      </w:r>
      <w:proofErr w:type="spellEnd"/>
      <w:r w:rsidRPr="7EF0B458" w:rsidR="46EE69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rsidRPr="7EF0B458" w:rsidR="4CD0CE0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But now we can simply update the version and the vulnerability has been addressed by the maintainer/Hibernate team.</w:t>
      </w:r>
    </w:p>
    <w:p w:rsidRPr="001650C9" w:rsidR="00485402" w:rsidP="00841BCB" w:rsidRDefault="00010B8A" w14:paraId="4EC5AC93" w14:textId="6A5A9BF2">
      <w:pPr>
        <w:pStyle w:val="Heading2"/>
        <w:numPr>
          <w:ilvl w:val="0"/>
          <w:numId w:val="17"/>
        </w:numPr>
        <w:rPr/>
      </w:pPr>
      <w:bookmarkStart w:name="_Toc32574615" w:id="24"/>
      <w:bookmarkStart w:name="_Toc1123873671" w:id="25"/>
      <w:bookmarkStart w:name="_Toc1778408404" w:id="26"/>
      <w:r w:rsidR="00010B8A">
        <w:rPr/>
        <w:t>Mitigation Plan</w:t>
      </w:r>
      <w:bookmarkEnd w:id="24"/>
      <w:bookmarkEnd w:id="25"/>
      <w:bookmarkEnd w:id="26"/>
    </w:p>
    <w:p w:rsidRPr="001650C9" w:rsidR="00113667" w:rsidP="00944D65" w:rsidRDefault="00113667" w14:paraId="4E3C531B" w14:textId="77777777">
      <w:pPr>
        <w:pStyle w:val="NormalWeb"/>
        <w:suppressAutoHyphens/>
        <w:spacing w:before="0" w:beforeAutospacing="0" w:after="0" w:afterAutospacing="0" w:line="240" w:lineRule="auto"/>
        <w:contextualSpacing/>
        <w:rPr>
          <w:rFonts w:asciiTheme="minorHAnsi" w:hAnsiTheme="minorHAnsi" w:cstheme="minorHAnsi"/>
        </w:rPr>
      </w:pPr>
    </w:p>
    <w:p w:rsidR="3DACA9B1" w:rsidP="7EF0B458" w:rsidRDefault="3DACA9B1" w14:paraId="62D4CC3E" w14:textId="32D5688F">
      <w:pPr>
        <w:pStyle w:val="NormalWeb"/>
        <w:bidi w:val="0"/>
        <w:spacing w:before="0" w:beforeAutospacing="off" w:after="0" w:afterAutospacing="off" w:line="240" w:lineRule="auto"/>
        <w:ind w:left="0" w:right="0"/>
        <w:contextualSpacing/>
        <w:jc w:val="left"/>
        <w:rPr>
          <w:rFonts w:ascii="Calibri" w:hAnsi="Calibri" w:cs="Calibri" w:asciiTheme="minorAscii" w:hAnsiTheme="minorAscii" w:cstheme="minorAscii"/>
        </w:rPr>
      </w:pPr>
      <w:r w:rsidRPr="7EF0B458" w:rsidR="3DACA9B1">
        <w:rPr>
          <w:rFonts w:ascii="Calibri" w:hAnsi="Calibri" w:cs="Calibri" w:asciiTheme="minorAscii" w:hAnsiTheme="minorAscii" w:cstheme="minorAscii"/>
        </w:rPr>
        <w:t xml:space="preserve">We must take several steps to address the identified vulnerabilities. First and </w:t>
      </w:r>
      <w:r w:rsidRPr="7EF0B458" w:rsidR="5CE30A2A">
        <w:rPr>
          <w:rFonts w:ascii="Calibri" w:hAnsi="Calibri" w:cs="Calibri" w:asciiTheme="minorAscii" w:hAnsiTheme="minorAscii" w:cstheme="minorAscii"/>
        </w:rPr>
        <w:t>foremost,</w:t>
      </w:r>
      <w:r w:rsidRPr="7EF0B458" w:rsidR="3DACA9B1">
        <w:rPr>
          <w:rFonts w:ascii="Calibri" w:hAnsi="Calibri" w:cs="Calibri" w:asciiTheme="minorAscii" w:hAnsiTheme="minorAscii" w:cstheme="minorAscii"/>
        </w:rPr>
        <w:t xml:space="preserve"> we should update and be on the most recent secure version of all the packages and software we are using. This will mitigate many of the found vulnerabilities such as the critical spring core, spring web, and tomcat</w:t>
      </w:r>
      <w:r w:rsidRPr="7EF0B458" w:rsidR="19D2EDA5">
        <w:rPr>
          <w:rFonts w:ascii="Calibri" w:hAnsi="Calibri" w:cs="Calibri" w:asciiTheme="minorAscii" w:hAnsiTheme="minorAscii" w:cstheme="minorAscii"/>
        </w:rPr>
        <w:t xml:space="preserve"> vulnerabilities. </w:t>
      </w:r>
      <w:r w:rsidRPr="7EF0B458" w:rsidR="4EE50DCD">
        <w:rPr>
          <w:rFonts w:ascii="Calibri" w:hAnsi="Calibri" w:cs="Calibri" w:asciiTheme="minorAscii" w:hAnsiTheme="minorAscii" w:cstheme="minorAscii"/>
        </w:rPr>
        <w:t>Next,</w:t>
      </w:r>
      <w:r w:rsidRPr="7EF0B458" w:rsidR="19D2EDA5">
        <w:rPr>
          <w:rFonts w:ascii="Calibri" w:hAnsi="Calibri" w:cs="Calibri" w:asciiTheme="minorAscii" w:hAnsiTheme="minorAscii" w:cstheme="minorAscii"/>
        </w:rPr>
        <w:t xml:space="preserve"> we will update the hibernate version</w:t>
      </w:r>
      <w:r w:rsidRPr="7EF0B458" w:rsidR="64956F37">
        <w:rPr>
          <w:rFonts w:ascii="Calibri" w:hAnsi="Calibri" w:cs="Calibri" w:asciiTheme="minorAscii" w:hAnsiTheme="minorAscii" w:cstheme="minorAscii"/>
        </w:rPr>
        <w:t xml:space="preserve"> so attackers </w:t>
      </w:r>
      <w:r w:rsidRPr="7EF0B458" w:rsidR="2181198D">
        <w:rPr>
          <w:rFonts w:ascii="Calibri" w:hAnsi="Calibri" w:cs="Calibri" w:asciiTheme="minorAscii" w:hAnsiTheme="minorAscii" w:cstheme="minorAscii"/>
        </w:rPr>
        <w:t>cannot</w:t>
      </w:r>
      <w:r w:rsidRPr="7EF0B458" w:rsidR="64956F37">
        <w:rPr>
          <w:rFonts w:ascii="Calibri" w:hAnsi="Calibri" w:cs="Calibri" w:asciiTheme="minorAscii" w:hAnsiTheme="minorAscii" w:cstheme="minorAscii"/>
        </w:rPr>
        <w:t xml:space="preserve"> bypass any </w:t>
      </w:r>
      <w:proofErr w:type="gramStart"/>
      <w:r w:rsidRPr="7EF0B458" w:rsidR="64956F37">
        <w:rPr>
          <w:rFonts w:ascii="Calibri" w:hAnsi="Calibri" w:cs="Calibri" w:asciiTheme="minorAscii" w:hAnsiTheme="minorAscii" w:cstheme="minorAscii"/>
        </w:rPr>
        <w:t>input sanitations controls</w:t>
      </w:r>
      <w:proofErr w:type="gramEnd"/>
      <w:r w:rsidRPr="7EF0B458" w:rsidR="64956F37">
        <w:rPr>
          <w:rFonts w:ascii="Calibri" w:hAnsi="Calibri" w:cs="Calibri" w:asciiTheme="minorAscii" w:hAnsiTheme="minorAscii" w:cstheme="minorAscii"/>
        </w:rPr>
        <w:t xml:space="preserve"> that are in place and other handling of </w:t>
      </w:r>
      <w:r w:rsidRPr="7EF0B458" w:rsidR="789050B2">
        <w:rPr>
          <w:rFonts w:ascii="Calibri" w:hAnsi="Calibri" w:cs="Calibri" w:asciiTheme="minorAscii" w:hAnsiTheme="minorAscii" w:cstheme="minorAscii"/>
        </w:rPr>
        <w:t>user-controlled</w:t>
      </w:r>
      <w:r w:rsidRPr="7EF0B458" w:rsidR="64956F37">
        <w:rPr>
          <w:rFonts w:ascii="Calibri" w:hAnsi="Calibri" w:cs="Calibri" w:asciiTheme="minorAscii" w:hAnsiTheme="minorAscii" w:cstheme="minorAscii"/>
        </w:rPr>
        <w:t xml:space="preserve"> data in error messages</w:t>
      </w:r>
      <w:r w:rsidRPr="7EF0B458" w:rsidR="19D2EDA5">
        <w:rPr>
          <w:rFonts w:ascii="Calibri" w:hAnsi="Calibri" w:cs="Calibri" w:asciiTheme="minorAscii" w:hAnsiTheme="minorAscii" w:cstheme="minorAscii"/>
        </w:rPr>
        <w:t xml:space="preserve">.  Then some of the manual work that needs to be done is addressing the </w:t>
      </w:r>
      <w:proofErr w:type="spellStart"/>
      <w:r w:rsidRPr="7EF0B458" w:rsidR="19D2EDA5">
        <w:rPr>
          <w:rFonts w:ascii="Calibri" w:hAnsi="Calibri" w:cs="Calibri" w:asciiTheme="minorAscii" w:hAnsiTheme="minorAscii" w:cstheme="minorAscii"/>
        </w:rPr>
        <w:t>snakeyYAML</w:t>
      </w:r>
      <w:proofErr w:type="spellEnd"/>
      <w:r w:rsidRPr="7EF0B458" w:rsidR="19D2EDA5">
        <w:rPr>
          <w:rFonts w:ascii="Calibri" w:hAnsi="Calibri" w:cs="Calibri" w:asciiTheme="minorAscii" w:hAnsiTheme="minorAscii" w:cstheme="minorAscii"/>
        </w:rPr>
        <w:t xml:space="preserve"> issues regarding the potential denial of service </w:t>
      </w:r>
      <w:r w:rsidRPr="7EF0B458" w:rsidR="49FBBD06">
        <w:rPr>
          <w:rFonts w:ascii="Calibri" w:hAnsi="Calibri" w:cs="Calibri" w:asciiTheme="minorAscii" w:hAnsiTheme="minorAscii" w:cstheme="minorAscii"/>
        </w:rPr>
        <w:t>vulnerability</w:t>
      </w:r>
      <w:r w:rsidRPr="7EF0B458" w:rsidR="19D2EDA5">
        <w:rPr>
          <w:rFonts w:ascii="Calibri" w:hAnsi="Calibri" w:cs="Calibri" w:asciiTheme="minorAscii" w:hAnsiTheme="minorAscii" w:cstheme="minorAscii"/>
        </w:rPr>
        <w:t xml:space="preserve"> we are exposed to. We must </w:t>
      </w:r>
      <w:r w:rsidRPr="7EF0B458" w:rsidR="2E378066">
        <w:rPr>
          <w:rFonts w:ascii="Calibri" w:hAnsi="Calibri" w:cs="Calibri" w:asciiTheme="minorAscii" w:hAnsiTheme="minorAscii" w:cstheme="minorAscii"/>
        </w:rPr>
        <w:t xml:space="preserve">restrict the nested depth for collections which there is </w:t>
      </w:r>
      <w:r w:rsidRPr="7EF0B458" w:rsidR="7A020298">
        <w:rPr>
          <w:rFonts w:ascii="Calibri" w:hAnsi="Calibri" w:cs="Calibri" w:asciiTheme="minorAscii" w:hAnsiTheme="minorAscii" w:cstheme="minorAscii"/>
        </w:rPr>
        <w:t>GitHub</w:t>
      </w:r>
      <w:r w:rsidRPr="7EF0B458" w:rsidR="2E378066">
        <w:rPr>
          <w:rFonts w:ascii="Calibri" w:hAnsi="Calibri" w:cs="Calibri" w:asciiTheme="minorAscii" w:hAnsiTheme="minorAscii" w:cstheme="minorAscii"/>
        </w:rPr>
        <w:t xml:space="preserve"> and bitbucket code to help us with</w:t>
      </w:r>
      <w:r w:rsidRPr="7EF0B458" w:rsidR="292E16AE">
        <w:rPr>
          <w:rFonts w:ascii="Calibri" w:hAnsi="Calibri" w:cs="Calibri" w:asciiTheme="minorAscii" w:hAnsiTheme="minorAscii" w:cstheme="minorAscii"/>
        </w:rPr>
        <w:t xml:space="preserve"> that can be referenced above.</w:t>
      </w:r>
    </w:p>
    <w:p w:rsidR="7EF0B458" w:rsidP="7EF0B458" w:rsidRDefault="7EF0B458" w14:paraId="3D728303" w14:textId="3919D222">
      <w:pPr>
        <w:pStyle w:val="NormalWeb"/>
        <w:spacing w:before="0" w:beforeAutospacing="off" w:after="0" w:afterAutospacing="off" w:line="240" w:lineRule="auto"/>
        <w:contextualSpacing/>
        <w:rPr>
          <w:rFonts w:ascii="Calibri" w:hAnsi="Calibri" w:cs="Calibri" w:asciiTheme="minorAscii" w:hAnsiTheme="minorAscii" w:cstheme="minorAscii"/>
        </w:rPr>
      </w:pPr>
    </w:p>
    <w:p w:rsidR="16CBB31B" w:rsidP="7EF0B458" w:rsidRDefault="16CBB31B" w14:paraId="0D6C4BA3" w14:textId="3338DC30">
      <w:pPr>
        <w:pStyle w:val="NormalWeb"/>
        <w:spacing w:before="0" w:beforeAutospacing="off" w:after="0" w:afterAutospacing="off" w:line="240" w:lineRule="auto"/>
        <w:contextualSpacing/>
        <w:rPr>
          <w:rFonts w:ascii="Calibri" w:hAnsi="Calibri" w:cs="Calibri" w:asciiTheme="minorAscii" w:hAnsiTheme="minorAscii" w:cstheme="minorAscii"/>
          <w:b w:val="1"/>
          <w:bCs w:val="1"/>
        </w:rPr>
      </w:pPr>
      <w:r w:rsidRPr="7EF0B458" w:rsidR="16CBB31B">
        <w:rPr>
          <w:rFonts w:ascii="Calibri" w:hAnsi="Calibri" w:cs="Calibri" w:asciiTheme="minorAscii" w:hAnsiTheme="minorAscii" w:cstheme="minorAscii"/>
          <w:b w:val="1"/>
          <w:bCs w:val="1"/>
        </w:rPr>
        <w:t>Citations</w:t>
      </w:r>
    </w:p>
    <w:p w:rsidR="7EF0B458" w:rsidP="7EF0B458" w:rsidRDefault="7EF0B458" w14:paraId="0EE3A5EC" w14:textId="1CC27475">
      <w:pPr>
        <w:pStyle w:val="NormalWeb"/>
        <w:spacing w:before="0" w:beforeAutospacing="off" w:after="0" w:afterAutospacing="off" w:line="240" w:lineRule="auto"/>
        <w:contextualSpacing/>
        <w:rPr>
          <w:rFonts w:ascii="Calibri" w:hAnsi="Calibri" w:cs="Calibri" w:asciiTheme="minorAscii" w:hAnsiTheme="minorAscii" w:cstheme="minorAscii"/>
          <w:b w:val="1"/>
          <w:bCs w:val="1"/>
        </w:rPr>
      </w:pPr>
    </w:p>
    <w:p w:rsidR="5A598ABA" w:rsidP="7EF0B458" w:rsidRDefault="5A598ABA" w14:paraId="6611AA5F" w14:textId="72715574">
      <w:pPr>
        <w:ind w:left="567" w:hanging="567"/>
        <w:rPr>
          <w:noProof w:val="0"/>
          <w:lang w:val="en-US"/>
        </w:rPr>
      </w:pPr>
      <w:r w:rsidRPr="7EF0B458" w:rsidR="5A598ABA">
        <w:rPr>
          <w:noProof w:val="0"/>
          <w:lang w:val="en-US"/>
        </w:rPr>
        <w:t xml:space="preserve">Smet, G. (n.d.). </w:t>
      </w:r>
      <w:r w:rsidRPr="7EF0B458" w:rsidR="5A598ABA">
        <w:rPr>
          <w:i w:val="1"/>
          <w:iCs w:val="1"/>
          <w:noProof w:val="0"/>
          <w:lang w:val="en-US"/>
        </w:rPr>
        <w:t>Hibernate Validator 6.1.5.final and 6.0.20.final released</w:t>
      </w:r>
      <w:r w:rsidRPr="7EF0B458" w:rsidR="5A598ABA">
        <w:rPr>
          <w:noProof w:val="0"/>
          <w:lang w:val="en-US"/>
        </w:rPr>
        <w:t xml:space="preserve">. In Relation To. Retrieved September 18, 2022, from </w:t>
      </w:r>
      <w:hyperlink r:id="Re045239912524afe">
        <w:r w:rsidRPr="7EF0B458" w:rsidR="5A598ABA">
          <w:rPr>
            <w:rStyle w:val="Hyperlink"/>
            <w:noProof w:val="0"/>
            <w:lang w:val="en-US"/>
          </w:rPr>
          <w:t>https://in.relation.to/2020/05/07/hibernate-validator-615-6020-released/</w:t>
        </w:r>
      </w:hyperlink>
    </w:p>
    <w:p w:rsidR="00249D49" w:rsidP="7EF0B458" w:rsidRDefault="00249D49" w14:paraId="0C2A8FB3" w14:textId="150B5F17">
      <w:pPr>
        <w:ind w:left="567" w:hanging="567"/>
        <w:rPr>
          <w:noProof w:val="0"/>
          <w:lang w:val="en-US"/>
        </w:rPr>
      </w:pPr>
      <w:r w:rsidRPr="7EF0B458" w:rsidR="00249D49">
        <w:rPr>
          <w:i w:val="1"/>
          <w:iCs w:val="1"/>
          <w:noProof w:val="0"/>
          <w:lang w:val="en-US"/>
        </w:rPr>
        <w:t>CVE-2020-10693 Detail</w:t>
      </w:r>
      <w:r w:rsidRPr="7EF0B458" w:rsidR="00249D49">
        <w:rPr>
          <w:noProof w:val="0"/>
          <w:lang w:val="en-US"/>
        </w:rPr>
        <w:t xml:space="preserve">. NVD. (n.d.). Retrieved September 18, 2022, from </w:t>
      </w:r>
      <w:hyperlink r:id="Rac975d83dcf5471c">
        <w:r w:rsidRPr="7EF0B458" w:rsidR="00249D49">
          <w:rPr>
            <w:rStyle w:val="Hyperlink"/>
            <w:noProof w:val="0"/>
            <w:lang w:val="en-US"/>
          </w:rPr>
          <w:t>https://nvd.nist.gov/vuln/detail/CVE-2020-10693</w:t>
        </w:r>
      </w:hyperlink>
    </w:p>
    <w:p w:rsidR="00249D49" w:rsidP="7EF0B458" w:rsidRDefault="00249D49" w14:paraId="131967F1" w14:textId="6120E026">
      <w:pPr>
        <w:pStyle w:val="Normal"/>
        <w:ind w:left="567" w:hanging="567"/>
        <w:rPr>
          <w:noProof w:val="0"/>
          <w:lang w:val="en-US"/>
        </w:rPr>
      </w:pPr>
      <w:proofErr w:type="spellStart"/>
      <w:r w:rsidRPr="7EF0B458" w:rsidR="00249D49">
        <w:rPr>
          <w:noProof w:val="0"/>
          <w:lang w:val="en-US"/>
        </w:rPr>
        <w:t>Stoyanchev</w:t>
      </w:r>
      <w:proofErr w:type="spellEnd"/>
      <w:r w:rsidRPr="7EF0B458" w:rsidR="00249D49">
        <w:rPr>
          <w:noProof w:val="0"/>
          <w:lang w:val="en-US"/>
        </w:rPr>
        <w:t xml:space="preserve">, R. (2022, March 31). </w:t>
      </w:r>
      <w:r w:rsidRPr="7EF0B458" w:rsidR="00249D49">
        <w:rPr>
          <w:i w:val="1"/>
          <w:iCs w:val="1"/>
          <w:noProof w:val="0"/>
          <w:lang w:val="en-US"/>
        </w:rPr>
        <w:t>Spring Framework RCE, early announcement</w:t>
      </w:r>
      <w:r w:rsidRPr="7EF0B458" w:rsidR="00249D49">
        <w:rPr>
          <w:noProof w:val="0"/>
          <w:lang w:val="en-US"/>
        </w:rPr>
        <w:t xml:space="preserve">. Spring. Retrieved September 11, 2022, from </w:t>
      </w:r>
      <w:hyperlink w:anchor="disallowed-fields" r:id="R5bf799a88e864973">
        <w:r w:rsidRPr="7EF0B458" w:rsidR="00249D49">
          <w:rPr>
            <w:rStyle w:val="Hyperlink"/>
            <w:noProof w:val="0"/>
            <w:lang w:val="en-US"/>
          </w:rPr>
          <w:t>https://spring.io/blog/2022/03/31/spring-framework-rce-early-announcement#disallowed-fields</w:t>
        </w:r>
      </w:hyperlink>
    </w:p>
    <w:p w:rsidR="00249D49" w:rsidP="7EF0B458" w:rsidRDefault="00249D49" w14:paraId="0698847B" w14:textId="685B3CC3">
      <w:pPr>
        <w:pStyle w:val="Normal"/>
        <w:ind w:left="567" w:hanging="567"/>
        <w:rPr>
          <w:noProof w:val="0"/>
          <w:lang w:val="en-US"/>
        </w:rPr>
      </w:pPr>
      <w:r w:rsidRPr="7EF0B458" w:rsidR="00249D49">
        <w:rPr>
          <w:noProof w:val="0"/>
          <w:lang w:val="en-US"/>
        </w:rPr>
        <w:t>NVD. (n.d.). Retrieved September 11, 2022, from</w:t>
      </w:r>
    </w:p>
    <w:p w:rsidR="00249D49" w:rsidP="7EF0B458" w:rsidRDefault="00249D49" w14:paraId="42029D2F" w14:textId="0F038940">
      <w:pPr>
        <w:pStyle w:val="Normal"/>
        <w:ind w:left="567" w:hanging="0"/>
        <w:rPr>
          <w:noProof w:val="0"/>
          <w:lang w:val="en-US"/>
        </w:rPr>
      </w:pPr>
      <w:r w:rsidRPr="7EF0B458" w:rsidR="00249D49">
        <w:rPr>
          <w:noProof w:val="0"/>
          <w:lang w:val="en-US"/>
        </w:rPr>
        <w:t xml:space="preserve"> https://nvd.nist.gov/vuln/detail/CVE-2020-1938</w:t>
      </w:r>
    </w:p>
    <w:p w:rsidR="7EF0B458" w:rsidP="7EF0B458" w:rsidRDefault="7EF0B458" w14:paraId="66691B22" w14:textId="335D9432">
      <w:pPr>
        <w:pStyle w:val="Normal"/>
        <w:ind w:left="567" w:hanging="567"/>
        <w:rPr>
          <w:noProof w:val="0"/>
          <w:lang w:val="en-US"/>
        </w:rPr>
      </w:pPr>
    </w:p>
    <w:p w:rsidR="7EF0B458" w:rsidP="7EF0B458" w:rsidRDefault="7EF0B458" w14:paraId="2161C441" w14:textId="75FFB729">
      <w:pPr>
        <w:pStyle w:val="NormalWeb"/>
        <w:spacing w:before="0" w:beforeAutospacing="off" w:after="0" w:afterAutospacing="off" w:line="240" w:lineRule="auto"/>
        <w:contextualSpacing/>
        <w:rPr>
          <w:rFonts w:ascii="Calibri" w:hAnsi="Calibri" w:cs="Calibri" w:asciiTheme="minorAscii" w:hAnsiTheme="minorAscii" w:cstheme="minorAscii"/>
          <w:b w:val="1"/>
          <w:bCs w:val="1"/>
        </w:rPr>
      </w:pPr>
    </w:p>
    <w:sectPr w:rsidRPr="001650C9"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BE5" w:rsidP="002F3F84" w:rsidRDefault="002B1BE5" w14:paraId="6956EC8A" w14:textId="77777777">
      <w:r>
        <w:separator/>
      </w:r>
    </w:p>
  </w:endnote>
  <w:endnote w:type="continuationSeparator" w:id="0">
    <w:p w:rsidR="002B1BE5" w:rsidP="002F3F84" w:rsidRDefault="002B1BE5" w14:paraId="6BD334D8" w14:textId="77777777">
      <w:r>
        <w:continuationSeparator/>
      </w:r>
    </w:p>
  </w:endnote>
  <w:endnote w:type="continuationNotice" w:id="1">
    <w:p w:rsidR="002B1BE5" w:rsidRDefault="002B1BE5" w14:paraId="149A829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BE5" w:rsidP="002F3F84" w:rsidRDefault="002B1BE5" w14:paraId="44579B10" w14:textId="77777777">
      <w:r>
        <w:separator/>
      </w:r>
    </w:p>
  </w:footnote>
  <w:footnote w:type="continuationSeparator" w:id="0">
    <w:p w:rsidR="002B1BE5" w:rsidP="002F3F84" w:rsidRDefault="002B1BE5" w14:paraId="2FDF5BB8" w14:textId="77777777">
      <w:r>
        <w:continuationSeparator/>
      </w:r>
    </w:p>
  </w:footnote>
  <w:footnote w:type="continuationNotice" w:id="1">
    <w:p w:rsidR="002B1BE5" w:rsidRDefault="002B1BE5" w14:paraId="57AE59C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1C989808" w:rsidP="1C989808" w:rsidRDefault="1C989808" w14:paraId="1B32D09D" w14:textId="1B38335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1b86e1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f04d55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9">
    <w:abstractNumId w:val="18"/>
  </w:num>
  <w:num w:numId="18">
    <w:abstractNumId w:val="17"/>
  </w:num>
  <w:num w:numId="1">
    <w:abstractNumId w:val="14"/>
  </w:num>
  <w:num w:numId="2">
    <w:abstractNumId w:val="1"/>
  </w:num>
  <w:num w:numId="3">
    <w:abstractNumId w:val="4"/>
  </w:num>
  <w:num w:numId="4">
    <w:abstractNumId w:val="10"/>
  </w:num>
  <w:num w:numId="5">
    <w:abstractNumId w:val="9"/>
  </w:num>
  <w:num w:numId="6">
    <w:abstractNumId w:val="8"/>
  </w:num>
  <w:num w:numId="7">
    <w:abstractNumId w:val="5"/>
  </w:num>
  <w:num w:numId="8">
    <w:abstractNumId w:val="12"/>
  </w:num>
  <w:num w:numId="9">
    <w:abstractNumId w:val="11"/>
    <w:lvlOverride w:ilvl="0">
      <w:lvl w:ilvl="0">
        <w:numFmt w:val="lowerLetter"/>
        <w:lvlText w:val="%1."/>
        <w:lvlJc w:val="left"/>
      </w:lvl>
    </w:lvlOverride>
  </w:num>
  <w:num w:numId="10">
    <w:abstractNumId w:val="6"/>
  </w:num>
  <w:num w:numId="11">
    <w:abstractNumId w:val="2"/>
    <w:lvlOverride w:ilvl="0">
      <w:lvl w:ilvl="0">
        <w:numFmt w:val="lowerLetter"/>
        <w:lvlText w:val="%1."/>
        <w:lvlJc w:val="left"/>
      </w:lvl>
    </w:lvlOverride>
  </w:num>
  <w:num w:numId="12">
    <w:abstractNumId w:val="0"/>
  </w:num>
  <w:num w:numId="13">
    <w:abstractNumId w:val="13"/>
  </w:num>
  <w:num w:numId="14">
    <w:abstractNumId w:val="7"/>
  </w:num>
  <w:num w:numId="15">
    <w:abstractNumId w:val="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49D49"/>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1E59676"/>
    <w:rsid w:val="02118724"/>
    <w:rsid w:val="031F34A4"/>
    <w:rsid w:val="03B2C757"/>
    <w:rsid w:val="03D06C1C"/>
    <w:rsid w:val="03E02FBA"/>
    <w:rsid w:val="040C10C8"/>
    <w:rsid w:val="04952F50"/>
    <w:rsid w:val="058817D7"/>
    <w:rsid w:val="062A43EE"/>
    <w:rsid w:val="0645F3A3"/>
    <w:rsid w:val="0723E838"/>
    <w:rsid w:val="0836ACC5"/>
    <w:rsid w:val="089FFEE4"/>
    <w:rsid w:val="08BFB899"/>
    <w:rsid w:val="08D67B15"/>
    <w:rsid w:val="0983E65B"/>
    <w:rsid w:val="0A4D09AC"/>
    <w:rsid w:val="0A7300DA"/>
    <w:rsid w:val="0AA73686"/>
    <w:rsid w:val="0B817097"/>
    <w:rsid w:val="0BC11920"/>
    <w:rsid w:val="0BF7595B"/>
    <w:rsid w:val="0C4393C7"/>
    <w:rsid w:val="0C7B9081"/>
    <w:rsid w:val="0D41FE62"/>
    <w:rsid w:val="0D5A47AA"/>
    <w:rsid w:val="0DDF6428"/>
    <w:rsid w:val="0E56CEF7"/>
    <w:rsid w:val="0F3D1179"/>
    <w:rsid w:val="0F3E546A"/>
    <w:rsid w:val="0F7B3489"/>
    <w:rsid w:val="0F8B357B"/>
    <w:rsid w:val="0FF327DF"/>
    <w:rsid w:val="0FFCD95C"/>
    <w:rsid w:val="10423CFC"/>
    <w:rsid w:val="10B45F15"/>
    <w:rsid w:val="10BC4B30"/>
    <w:rsid w:val="112627AA"/>
    <w:rsid w:val="12D521C3"/>
    <w:rsid w:val="12DB0F5D"/>
    <w:rsid w:val="12DBFF7A"/>
    <w:rsid w:val="13092FAB"/>
    <w:rsid w:val="139BE685"/>
    <w:rsid w:val="13BC3175"/>
    <w:rsid w:val="13DAE0BE"/>
    <w:rsid w:val="13DC5310"/>
    <w:rsid w:val="14571AB2"/>
    <w:rsid w:val="14871BC7"/>
    <w:rsid w:val="1491B7C8"/>
    <w:rsid w:val="15297F16"/>
    <w:rsid w:val="1565598F"/>
    <w:rsid w:val="15AC9846"/>
    <w:rsid w:val="15C5A913"/>
    <w:rsid w:val="15DB3374"/>
    <w:rsid w:val="16CBB31B"/>
    <w:rsid w:val="19B34FAB"/>
    <w:rsid w:val="19C8F155"/>
    <w:rsid w:val="19D2EDA5"/>
    <w:rsid w:val="1A6D4B70"/>
    <w:rsid w:val="1C989808"/>
    <w:rsid w:val="1CC2D389"/>
    <w:rsid w:val="1D34E612"/>
    <w:rsid w:val="1DF9BE5A"/>
    <w:rsid w:val="1E2312D7"/>
    <w:rsid w:val="1E636014"/>
    <w:rsid w:val="1EDF6521"/>
    <w:rsid w:val="1F397D4E"/>
    <w:rsid w:val="1F56BAB6"/>
    <w:rsid w:val="1F60E092"/>
    <w:rsid w:val="1FAADA47"/>
    <w:rsid w:val="1FFE2E4D"/>
    <w:rsid w:val="206114B7"/>
    <w:rsid w:val="209D5CF7"/>
    <w:rsid w:val="212DBCCE"/>
    <w:rsid w:val="2181198D"/>
    <w:rsid w:val="21FDDD1B"/>
    <w:rsid w:val="222D41D6"/>
    <w:rsid w:val="223C8784"/>
    <w:rsid w:val="22BB61B8"/>
    <w:rsid w:val="232E6143"/>
    <w:rsid w:val="232FB194"/>
    <w:rsid w:val="239275FD"/>
    <w:rsid w:val="23983874"/>
    <w:rsid w:val="2462D138"/>
    <w:rsid w:val="24848B84"/>
    <w:rsid w:val="24D36FEB"/>
    <w:rsid w:val="253408D5"/>
    <w:rsid w:val="25EED220"/>
    <w:rsid w:val="26675256"/>
    <w:rsid w:val="266F404C"/>
    <w:rsid w:val="26F45CCA"/>
    <w:rsid w:val="28F3EDB3"/>
    <w:rsid w:val="28F5E669"/>
    <w:rsid w:val="2924FC74"/>
    <w:rsid w:val="292E16AE"/>
    <w:rsid w:val="2946477E"/>
    <w:rsid w:val="296464E7"/>
    <w:rsid w:val="29A94B5D"/>
    <w:rsid w:val="29AD7361"/>
    <w:rsid w:val="2A12D52F"/>
    <w:rsid w:val="2AC251B7"/>
    <w:rsid w:val="2B0DA5B7"/>
    <w:rsid w:val="2B4943C2"/>
    <w:rsid w:val="2BAEA590"/>
    <w:rsid w:val="2C2B8E75"/>
    <w:rsid w:val="2D2A29C2"/>
    <w:rsid w:val="2E378066"/>
    <w:rsid w:val="2E80E484"/>
    <w:rsid w:val="2F64CC78"/>
    <w:rsid w:val="2F66A6C0"/>
    <w:rsid w:val="2F7EF1E2"/>
    <w:rsid w:val="2FE4771C"/>
    <w:rsid w:val="301CB4E5"/>
    <w:rsid w:val="30F8DE55"/>
    <w:rsid w:val="312CB929"/>
    <w:rsid w:val="31325C13"/>
    <w:rsid w:val="31B88546"/>
    <w:rsid w:val="322875A9"/>
    <w:rsid w:val="32C6175E"/>
    <w:rsid w:val="33BA8C56"/>
    <w:rsid w:val="33BC5612"/>
    <w:rsid w:val="33E13438"/>
    <w:rsid w:val="33E2E1A4"/>
    <w:rsid w:val="34E3D0CE"/>
    <w:rsid w:val="3535493A"/>
    <w:rsid w:val="357123B3"/>
    <w:rsid w:val="35C42E4B"/>
    <w:rsid w:val="3756913F"/>
    <w:rsid w:val="38024BFC"/>
    <w:rsid w:val="38194386"/>
    <w:rsid w:val="3844EF5D"/>
    <w:rsid w:val="3848DBB2"/>
    <w:rsid w:val="390CABCB"/>
    <w:rsid w:val="3A52139B"/>
    <w:rsid w:val="3AE236D4"/>
    <w:rsid w:val="3B190444"/>
    <w:rsid w:val="3B807C74"/>
    <w:rsid w:val="3B945199"/>
    <w:rsid w:val="3BF11624"/>
    <w:rsid w:val="3C444C8D"/>
    <w:rsid w:val="3DACA9B1"/>
    <w:rsid w:val="3E6CC68C"/>
    <w:rsid w:val="3EB81D36"/>
    <w:rsid w:val="40B66C55"/>
    <w:rsid w:val="415FAE2D"/>
    <w:rsid w:val="42D0C7AD"/>
    <w:rsid w:val="438B8E59"/>
    <w:rsid w:val="43D7C8C5"/>
    <w:rsid w:val="441AE759"/>
    <w:rsid w:val="446C980E"/>
    <w:rsid w:val="45934E53"/>
    <w:rsid w:val="45F5A391"/>
    <w:rsid w:val="4621C2A2"/>
    <w:rsid w:val="466F7065"/>
    <w:rsid w:val="46885EA7"/>
    <w:rsid w:val="46EE69CD"/>
    <w:rsid w:val="4707D55C"/>
    <w:rsid w:val="47ED21EF"/>
    <w:rsid w:val="480B40C6"/>
    <w:rsid w:val="487B1FD0"/>
    <w:rsid w:val="48C4BBDC"/>
    <w:rsid w:val="492CDCD4"/>
    <w:rsid w:val="49681798"/>
    <w:rsid w:val="496B3798"/>
    <w:rsid w:val="49822283"/>
    <w:rsid w:val="49D33856"/>
    <w:rsid w:val="49FBBD06"/>
    <w:rsid w:val="4A3FB848"/>
    <w:rsid w:val="4A457E8B"/>
    <w:rsid w:val="4A470A49"/>
    <w:rsid w:val="4C31597A"/>
    <w:rsid w:val="4C4BF6A2"/>
    <w:rsid w:val="4C85BB20"/>
    <w:rsid w:val="4CD0CE0F"/>
    <w:rsid w:val="4D87F8DF"/>
    <w:rsid w:val="4E872DF9"/>
    <w:rsid w:val="4EC2A067"/>
    <w:rsid w:val="4EE50DCD"/>
    <w:rsid w:val="5004A89E"/>
    <w:rsid w:val="50110531"/>
    <w:rsid w:val="5024A15D"/>
    <w:rsid w:val="50393D06"/>
    <w:rsid w:val="50881FD8"/>
    <w:rsid w:val="513DF5BD"/>
    <w:rsid w:val="51FA4129"/>
    <w:rsid w:val="531B9916"/>
    <w:rsid w:val="538889C6"/>
    <w:rsid w:val="5396118A"/>
    <w:rsid w:val="548AA95E"/>
    <w:rsid w:val="55F0756F"/>
    <w:rsid w:val="55F14028"/>
    <w:rsid w:val="55FD87F2"/>
    <w:rsid w:val="56181D1A"/>
    <w:rsid w:val="582B065D"/>
    <w:rsid w:val="58D5C03A"/>
    <w:rsid w:val="59152783"/>
    <w:rsid w:val="59174CF1"/>
    <w:rsid w:val="597774B4"/>
    <w:rsid w:val="59C14C41"/>
    <w:rsid w:val="5A30C791"/>
    <w:rsid w:val="5A598ABA"/>
    <w:rsid w:val="5B37C8A9"/>
    <w:rsid w:val="5B6C681D"/>
    <w:rsid w:val="5BDEDA9A"/>
    <w:rsid w:val="5CE30A2A"/>
    <w:rsid w:val="5D37B0DD"/>
    <w:rsid w:val="5EC8E002"/>
    <w:rsid w:val="5F0438B4"/>
    <w:rsid w:val="5F218451"/>
    <w:rsid w:val="5F2E436E"/>
    <w:rsid w:val="5F9757B5"/>
    <w:rsid w:val="5FBEFF60"/>
    <w:rsid w:val="6087D31B"/>
    <w:rsid w:val="609CBD7A"/>
    <w:rsid w:val="60C3490C"/>
    <w:rsid w:val="616046E9"/>
    <w:rsid w:val="6163F9BC"/>
    <w:rsid w:val="63052E9D"/>
    <w:rsid w:val="63BC6974"/>
    <w:rsid w:val="64167C86"/>
    <w:rsid w:val="64956F37"/>
    <w:rsid w:val="65316E09"/>
    <w:rsid w:val="6556BB6E"/>
    <w:rsid w:val="6581D727"/>
    <w:rsid w:val="65BB6F8C"/>
    <w:rsid w:val="6614FCB5"/>
    <w:rsid w:val="66915BC8"/>
    <w:rsid w:val="66F28BCF"/>
    <w:rsid w:val="675FEB7C"/>
    <w:rsid w:val="67E5D3F0"/>
    <w:rsid w:val="6816B50C"/>
    <w:rsid w:val="681C0BEF"/>
    <w:rsid w:val="685ED542"/>
    <w:rsid w:val="688E5C30"/>
    <w:rsid w:val="68A6F80B"/>
    <w:rsid w:val="69699E21"/>
    <w:rsid w:val="6B98849E"/>
    <w:rsid w:val="6BB4A4F2"/>
    <w:rsid w:val="6BCD6FA6"/>
    <w:rsid w:val="6C517D68"/>
    <w:rsid w:val="6C7B9319"/>
    <w:rsid w:val="6DE63802"/>
    <w:rsid w:val="6DF46A76"/>
    <w:rsid w:val="6E73C57E"/>
    <w:rsid w:val="6F03376F"/>
    <w:rsid w:val="6F056E11"/>
    <w:rsid w:val="6F3330D6"/>
    <w:rsid w:val="700F95DF"/>
    <w:rsid w:val="701053E2"/>
    <w:rsid w:val="7076DBAE"/>
    <w:rsid w:val="70D22EC4"/>
    <w:rsid w:val="716AFC8F"/>
    <w:rsid w:val="71E8A27A"/>
    <w:rsid w:val="7223E676"/>
    <w:rsid w:val="7413DA77"/>
    <w:rsid w:val="746317D2"/>
    <w:rsid w:val="74D51FE2"/>
    <w:rsid w:val="75B92C35"/>
    <w:rsid w:val="75C7D756"/>
    <w:rsid w:val="760EE13E"/>
    <w:rsid w:val="7657E9EC"/>
    <w:rsid w:val="7701A898"/>
    <w:rsid w:val="776B39B0"/>
    <w:rsid w:val="776C0E91"/>
    <w:rsid w:val="779463DF"/>
    <w:rsid w:val="784D86F2"/>
    <w:rsid w:val="7881C1ED"/>
    <w:rsid w:val="789050B2"/>
    <w:rsid w:val="79339D6A"/>
    <w:rsid w:val="79D97B36"/>
    <w:rsid w:val="7A020298"/>
    <w:rsid w:val="7BA27AEA"/>
    <w:rsid w:val="7BD519BB"/>
    <w:rsid w:val="7C8268BD"/>
    <w:rsid w:val="7C916DED"/>
    <w:rsid w:val="7D215018"/>
    <w:rsid w:val="7D5D4C3C"/>
    <w:rsid w:val="7E4BC380"/>
    <w:rsid w:val="7EF0B458"/>
    <w:rsid w:val="7EF7C16A"/>
    <w:rsid w:val="7F1BAF04"/>
    <w:rsid w:val="7F579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19/05/relationships/documenttasks" Target="documenttasks/documenttasks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da23843b0d184f14" /><Relationship Type="http://schemas.openxmlformats.org/officeDocument/2006/relationships/image" Target="/media/image4.png" Id="Rda978b64fcde4006" /><Relationship Type="http://schemas.openxmlformats.org/officeDocument/2006/relationships/hyperlink" Target="https://bitbucket.org/snakeyaml/snakeyaml/commits/fc300780da21f4bb92c148bc90257201220cf174" TargetMode="External" Id="R26bcdb9c088a4c45" /><Relationship Type="http://schemas.openxmlformats.org/officeDocument/2006/relationships/hyperlink" Target="https://github.com/snakeyaml/snakeyaml/commit/fc300780da21f4bb92c148bc90257201220cf174" TargetMode="External" Id="Re3048c9a6dd049c5" /><Relationship Type="http://schemas.openxmlformats.org/officeDocument/2006/relationships/hyperlink" Target="https://in.relation.to/2020/05/07/hibernate-validator-615-6020-released/" TargetMode="External" Id="Re045239912524afe" /><Relationship Type="http://schemas.openxmlformats.org/officeDocument/2006/relationships/hyperlink" Target="https://nvd.nist.gov/vuln/detail/CVE-2020-10693" TargetMode="External" Id="Rac975d83dcf5471c" /><Relationship Type="http://schemas.openxmlformats.org/officeDocument/2006/relationships/hyperlink" Target="https://spring.io/blog/2022/03/31/spring-framework-rce-early-announcement" TargetMode="External" Id="R5bf799a88e864973" /><Relationship Type="http://schemas.openxmlformats.org/officeDocument/2006/relationships/glossaryDocument" Target="glossary/document.xml" Id="Rf3d276ac38594eac" /></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8c29dd1-ca8d-4135-9c66-e2af9d4f688f}"/>
      </w:docPartPr>
      <w:docPartBody>
        <w:p w14:paraId="61B4C2C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Yaeger, Jason</lastModifiedBy>
  <revision>49</revision>
  <dcterms:created xsi:type="dcterms:W3CDTF">2022-04-20T12:32:00.0000000Z</dcterms:created>
  <dcterms:modified xsi:type="dcterms:W3CDTF">2022-09-19T02:18:55.2194468Z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