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告</w:t>
      </w:r>
    </w:p>
    <w:p>
      <w:pPr>
        <w:ind w:firstLine="354" w:firstLineChars="4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Style w:val="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30"/>
        <w:gridCol w:w="2075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before="312" w:beforeLines="100" w:beforeAutospacing="0" w:after="0" w:afterAutospacing="0" w:line="360" w:lineRule="auto"/>
              <w:jc w:val="center"/>
              <w:rPr>
                <w:rFonts w:ascii="Arial" w:hAnsi="Arial" w:eastAsia="黑体" w:cs="Times New Roman"/>
                <w:bCs/>
                <w:kern w:val="2"/>
              </w:rPr>
            </w:pPr>
            <w:r>
              <w:rPr>
                <w:rFonts w:hint="eastAsia" w:cs="Times New Roman"/>
                <w:b/>
                <w:kern w:val="2"/>
              </w:rPr>
              <w:t>Java 程序的编辑、编译、运行环境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实验时间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2023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日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第 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软件工程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2022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20225</w:t>
            </w:r>
            <w:r>
              <w:rPr>
                <w:b/>
                <w:sz w:val="24"/>
                <w:szCs w:val="24"/>
              </w:rPr>
              <w:t>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</w:trPr>
        <w:tc>
          <w:tcPr>
            <w:tcW w:w="1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36" w:firstLineChars="98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24"/>
          <w:szCs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  <w:szCs w:val="24"/>
        </w:rPr>
        <w:t xml:space="preserve"> </w:t>
      </w:r>
    </w:p>
    <w:p>
      <w:pPr>
        <w:ind w:firstLine="5625" w:firstLineChars="1751"/>
        <w:rPr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黑龙江大学教务处</w:t>
      </w:r>
    </w:p>
    <w:p>
      <w:pPr>
        <w:ind w:firstLine="5625" w:firstLineChars="175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2"/>
        <w:numPr>
          <w:ilvl w:val="0"/>
          <w:numId w:val="1"/>
        </w:numPr>
        <w:spacing w:before="0" w:after="0" w:line="360" w:lineRule="auto"/>
      </w:pPr>
      <w:r>
        <w:br w:type="page"/>
      </w:r>
      <w:r>
        <w:rPr>
          <w:rFonts w:hint="eastAsia" w:ascii="黑体" w:hAnsi="黑体"/>
        </w:rPr>
        <w:t>实验名称</w:t>
      </w:r>
      <w:r>
        <w:rPr>
          <w:rFonts w:hint="eastAsia"/>
        </w:rPr>
        <w:t xml:space="preserve"> </w:t>
      </w:r>
    </w:p>
    <w:p>
      <w:pPr>
        <w:spacing w:line="360" w:lineRule="auto"/>
        <w:ind w:firstLine="560" w:firstLineChars="200"/>
        <w:rPr>
          <w:rFonts w:hint="eastAsia"/>
        </w:rPr>
      </w:pPr>
      <w:r>
        <w:rPr>
          <w:sz w:val="28"/>
          <w:szCs w:val="28"/>
        </w:rPr>
        <w:t xml:space="preserve">Java </w:t>
      </w:r>
      <w:r>
        <w:rPr>
          <w:rFonts w:ascii="宋体" w:hAnsi="宋体"/>
          <w:sz w:val="28"/>
          <w:szCs w:val="28"/>
        </w:rPr>
        <w:t>程序的编辑、编译、运行环境</w:t>
      </w:r>
    </w:p>
    <w:p>
      <w:pPr>
        <w:pStyle w:val="2"/>
        <w:numPr>
          <w:ilvl w:val="0"/>
          <w:numId w:val="1"/>
        </w:numPr>
        <w:spacing w:before="0" w:after="0" w:line="360" w:lineRule="auto"/>
        <w:rPr>
          <w:rFonts w:hint="eastAsia"/>
        </w:rPr>
      </w:pPr>
      <w:r>
        <w:rPr>
          <w:rFonts w:hint="eastAsia" w:ascii="黑体" w:hAnsi="黑体"/>
        </w:rPr>
        <w:t>实验目的</w:t>
      </w:r>
    </w:p>
    <w:p>
      <w:pPr>
        <w:numPr>
          <w:ilvl w:val="0"/>
          <w:numId w:val="2"/>
        </w:numPr>
        <w:spacing w:line="360" w:lineRule="auto"/>
        <w:ind w:left="801" w:leftChars="188" w:hanging="406"/>
        <w:rPr>
          <w:rFonts w:hint="eastAsia"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</w:t>
      </w:r>
      <w:r>
        <w:rPr>
          <w:bCs/>
          <w:sz w:val="28"/>
          <w:szCs w:val="28"/>
        </w:rPr>
        <w:t>JDK</w:t>
      </w:r>
      <w:r>
        <w:rPr>
          <w:rFonts w:ascii="宋体" w:hAnsi="宋体"/>
          <w:bCs/>
          <w:sz w:val="28"/>
          <w:szCs w:val="28"/>
        </w:rPr>
        <w:t>的安装与配置方法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2"/>
        </w:numPr>
        <w:spacing w:line="360" w:lineRule="auto"/>
        <w:ind w:left="801" w:leftChars="188" w:hanging="406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能够编写简单的</w:t>
      </w:r>
      <w:r>
        <w:rPr>
          <w:sz w:val="28"/>
          <w:szCs w:val="28"/>
        </w:rPr>
        <w:t>Java</w:t>
      </w:r>
      <w:r>
        <w:rPr>
          <w:rFonts w:ascii="宋体" w:hAnsi="宋体"/>
          <w:sz w:val="28"/>
          <w:szCs w:val="28"/>
        </w:rPr>
        <w:t>程序。</w:t>
      </w:r>
    </w:p>
    <w:p>
      <w:pPr>
        <w:pStyle w:val="2"/>
        <w:numPr>
          <w:ilvl w:val="0"/>
          <w:numId w:val="3"/>
        </w:numPr>
        <w:spacing w:before="0" w:after="0" w:line="360" w:lineRule="auto"/>
      </w:pPr>
      <w:r>
        <w:rPr>
          <w:rFonts w:hint="eastAsia" w:ascii="黑体" w:hAnsi="黑体"/>
        </w:rPr>
        <w:t>实验类型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验证型</w:t>
      </w:r>
    </w:p>
    <w:p>
      <w:pPr>
        <w:pStyle w:val="2"/>
        <w:numPr>
          <w:ilvl w:val="0"/>
          <w:numId w:val="3"/>
        </w:numPr>
        <w:spacing w:before="0" w:after="0" w:line="360" w:lineRule="auto"/>
        <w:rPr>
          <w:rFonts w:hint="eastAsia"/>
        </w:rPr>
      </w:pPr>
      <w:r>
        <w:rPr>
          <w:rFonts w:hint="eastAsia" w:ascii="黑体" w:hAnsi="黑体"/>
        </w:rPr>
        <w:t>实验环境（编译和运行环境）</w:t>
      </w:r>
    </w:p>
    <w:p>
      <w:pPr>
        <w:ind w:firstLine="420"/>
        <w:rPr>
          <w:rFonts w:hint="eastAsia"/>
        </w:rPr>
      </w:pPr>
      <w:r>
        <w:rPr>
          <w:rFonts w:hint="eastAsia"/>
        </w:rPr>
        <w:t>JDK+CMD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5.</w:t>
      </w:r>
      <w:r>
        <w:rPr>
          <w:rFonts w:hint="eastAsia" w:ascii="黑体" w:hAnsi="黑体"/>
        </w:rPr>
        <w:t>主要设计思想与算法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 w:ascii="宋体" w:hAnsi="宋体"/>
          <w:sz w:val="24"/>
          <w:szCs w:val="24"/>
        </w:rPr>
        <w:t>此电脑-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属性-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高级系统设置-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环境变量-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系统变量-</w:t>
      </w:r>
      <w:r>
        <w:rPr>
          <w:rFonts w:hint="eastAsia"/>
          <w:sz w:val="24"/>
          <w:szCs w:val="24"/>
        </w:rPr>
        <w:t>&gt;path</w:t>
      </w:r>
      <w:r>
        <w:rPr>
          <w:rFonts w:hint="eastAsia" w:ascii="宋体" w:hAnsi="宋体"/>
          <w:sz w:val="24"/>
          <w:szCs w:val="24"/>
        </w:rPr>
        <w:t>配置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编写</w:t>
      </w:r>
      <w:r>
        <w:rPr>
          <w:rFonts w:hint="eastAsia"/>
          <w:sz w:val="24"/>
          <w:szCs w:val="24"/>
        </w:rPr>
        <w:t>Hello World</w:t>
      </w:r>
      <w:r>
        <w:rPr>
          <w:rFonts w:hint="eastAsia" w:ascii="宋体" w:hAnsi="宋体"/>
          <w:sz w:val="24"/>
          <w:szCs w:val="24"/>
        </w:rPr>
        <w:t>程序-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打开</w:t>
      </w:r>
      <w:r>
        <w:rPr>
          <w:rFonts w:hint="eastAsia"/>
          <w:sz w:val="24"/>
          <w:szCs w:val="24"/>
        </w:rPr>
        <w:t>cmd</w:t>
      </w:r>
      <w:r>
        <w:rPr>
          <w:rFonts w:hint="eastAsia" w:ascii="宋体" w:hAnsi="宋体"/>
          <w:sz w:val="24"/>
          <w:szCs w:val="24"/>
        </w:rPr>
        <w:t>（win</w:t>
      </w:r>
      <w:r>
        <w:rPr>
          <w:rFonts w:hint="eastAsia"/>
          <w:sz w:val="24"/>
          <w:szCs w:val="24"/>
        </w:rPr>
        <w:t>+R</w:t>
      </w:r>
      <w:r>
        <w:rPr>
          <w:rFonts w:hint="eastAsia" w:ascii="宋体" w:hAnsi="宋体"/>
          <w:sz w:val="24"/>
          <w:szCs w:val="24"/>
        </w:rPr>
        <w:t>）-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进入代码所在位置-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编译(j</w:t>
      </w:r>
      <w:r>
        <w:rPr>
          <w:rFonts w:ascii="宋体" w:hAnsi="宋体"/>
          <w:sz w:val="24"/>
          <w:szCs w:val="24"/>
        </w:rPr>
        <w:t xml:space="preserve">avac </w:t>
      </w:r>
      <w:r>
        <w:rPr>
          <w:rFonts w:hint="eastAsia" w:ascii="宋体" w:hAnsi="宋体"/>
          <w:sz w:val="24"/>
          <w:szCs w:val="24"/>
        </w:rPr>
        <w:t>源文件名称.</w:t>
      </w:r>
      <w:r>
        <w:rPr>
          <w:rFonts w:ascii="宋体" w:hAnsi="宋体"/>
          <w:sz w:val="24"/>
          <w:szCs w:val="24"/>
        </w:rPr>
        <w:t>java)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运行(</w:t>
      </w:r>
      <w:r>
        <w:rPr>
          <w:rFonts w:ascii="宋体" w:hAnsi="宋体"/>
          <w:sz w:val="24"/>
          <w:szCs w:val="24"/>
        </w:rPr>
        <w:t xml:space="preserve">java </w:t>
      </w:r>
      <w:r>
        <w:rPr>
          <w:rFonts w:hint="eastAsia" w:ascii="宋体" w:hAnsi="宋体"/>
          <w:sz w:val="24"/>
          <w:szCs w:val="24"/>
        </w:rPr>
        <w:t>字节码文件名（.</w:t>
      </w:r>
      <w:r>
        <w:rPr>
          <w:rFonts w:ascii="宋体" w:hAnsi="宋体"/>
          <w:sz w:val="24"/>
          <w:szCs w:val="24"/>
        </w:rPr>
        <w:t>class</w:t>
      </w:r>
      <w:r>
        <w:rPr>
          <w:rFonts w:hint="eastAsia" w:ascii="宋体" w:hAnsi="宋体"/>
          <w:sz w:val="24"/>
          <w:szCs w:val="24"/>
        </w:rPr>
        <w:t>结尾）)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</w:rPr>
        <w:t>方法一</w:t>
      </w:r>
      <w:r>
        <w:rPr>
          <w:rFonts w:hint="eastAsia"/>
          <w:sz w:val="24"/>
          <w:szCs w:val="24"/>
        </w:rPr>
        <w:t>f1</w:t>
      </w:r>
      <w:r>
        <w:rPr>
          <w:rFonts w:hint="eastAsia" w:ascii="宋体" w:hAnsi="宋体"/>
          <w:sz w:val="24"/>
          <w:szCs w:val="24"/>
        </w:rPr>
        <w:t>利用递归循环来实现阶乘运算，</w:t>
      </w:r>
      <w:r>
        <w:rPr>
          <w:rFonts w:hint="eastAsia"/>
          <w:sz w:val="24"/>
          <w:szCs w:val="24"/>
        </w:rPr>
        <w:t>int</w:t>
      </w:r>
      <w:r>
        <w:rPr>
          <w:rFonts w:hint="eastAsia" w:ascii="宋体" w:hAnsi="宋体"/>
          <w:sz w:val="24"/>
          <w:szCs w:val="24"/>
        </w:rPr>
        <w:t>类型会导致结果溢出，但使用</w:t>
      </w:r>
      <w:r>
        <w:rPr>
          <w:rFonts w:hint="eastAsia"/>
          <w:sz w:val="24"/>
          <w:szCs w:val="24"/>
        </w:rPr>
        <w:t>long</w:t>
      </w:r>
      <w:r>
        <w:rPr>
          <w:rFonts w:hint="eastAsia" w:ascii="宋体" w:hAnsi="宋体"/>
          <w:sz w:val="24"/>
          <w:szCs w:val="24"/>
        </w:rPr>
        <w:t>类型就会避免这种情况，方法二</w:t>
      </w:r>
      <w:r>
        <w:rPr>
          <w:rFonts w:hint="eastAsia"/>
          <w:sz w:val="24"/>
          <w:szCs w:val="24"/>
        </w:rPr>
        <w:t>f2</w:t>
      </w:r>
      <w:r>
        <w:rPr>
          <w:rFonts w:hint="eastAsia" w:ascii="宋体" w:hAnsi="宋体"/>
          <w:sz w:val="24"/>
          <w:szCs w:val="24"/>
        </w:rPr>
        <w:t>进行的改进，通过创建数组来存储阶乘结果，不会导致溢出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>通过两层循环来得到九九乘法表，并通过输出空格来控制格式以至于得到相应格式的九九乘法表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6</w:t>
      </w:r>
      <w:r>
        <w:rPr>
          <w:rFonts w:hint="eastAsia" w:ascii="黑体" w:hAnsi="黑体"/>
        </w:rPr>
        <w:t>、实验结果</w:t>
      </w:r>
    </w:p>
    <w:p>
      <w:pPr>
        <w:ind w:firstLine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Hello World编译运行：</w:t>
      </w:r>
    </w:p>
    <w:p>
      <w:pPr>
        <w:spacing w:line="360" w:lineRule="auto"/>
        <w:ind w:firstLine="420"/>
        <w:rPr>
          <w:rFonts w:hint="eastAsia"/>
        </w:rPr>
      </w:pPr>
      <w:r>
        <w:drawing>
          <wp:inline distT="0" distB="0" distL="0" distR="0">
            <wp:extent cx="2038985" cy="527050"/>
            <wp:effectExtent l="0" t="0" r="0" b="0"/>
            <wp:docPr id="3759236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367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 t="23987" r="60719" b="57067"/>
                    <a:stretch>
                      <a:fillRect/>
                    </a:stretch>
                  </pic:blipFill>
                  <pic:spPr>
                    <a:xfrm>
                      <a:off x="0" y="0"/>
                      <a:ext cx="2047421" cy="52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  <w:ind w:firstLine="280" w:firstLineChars="1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阶乘程序：</w:t>
      </w:r>
    </w:p>
    <w:p>
      <w:pPr>
        <w:spacing w:line="360" w:lineRule="auto"/>
        <w:ind w:firstLine="420"/>
        <w:rPr>
          <w:rFonts w:hint="eastAsia"/>
        </w:rPr>
      </w:pPr>
      <w:r>
        <w:drawing>
          <wp:inline distT="0" distB="0" distL="0" distR="0">
            <wp:extent cx="1842770" cy="572770"/>
            <wp:effectExtent l="0" t="0" r="0" b="0"/>
            <wp:docPr id="1742811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187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75312" r="64764" b="876"/>
                    <a:stretch>
                      <a:fillRect/>
                    </a:stretch>
                  </pic:blipFill>
                  <pic:spPr>
                    <a:xfrm>
                      <a:off x="0" y="0"/>
                      <a:ext cx="1844377" cy="5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九九乘法表：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1536065" cy="1188720"/>
            <wp:effectExtent l="0" t="0" r="0" b="0"/>
            <wp:docPr id="855372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2006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972" cy="12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sz w:val="28"/>
          <w:szCs w:val="28"/>
        </w:rPr>
      </w:pPr>
    </w:p>
    <w:p>
      <w:pPr>
        <w:pStyle w:val="2"/>
        <w:spacing w:before="0" w:after="0" w:line="360" w:lineRule="auto"/>
        <w:rPr>
          <w:rFonts w:hint="eastAsia"/>
        </w:rPr>
      </w:pPr>
      <w:r>
        <w:rPr>
          <w:rFonts w:hint="eastAsia" w:cs="Arial"/>
        </w:rPr>
        <w:t>7.</w:t>
      </w:r>
      <w:r>
        <w:rPr>
          <w:rFonts w:hint="eastAsia" w:ascii="黑体" w:hAnsi="黑体"/>
        </w:rPr>
        <w:t>实验总结与心得</w:t>
      </w:r>
    </w:p>
    <w:p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学会了如何使用设置path环境变量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学会了如何在</w:t>
      </w:r>
      <w:r>
        <w:rPr>
          <w:rFonts w:ascii="宋体" w:hAnsi="宋体"/>
          <w:sz w:val="28"/>
          <w:szCs w:val="28"/>
        </w:rPr>
        <w:t>dos</w:t>
      </w:r>
      <w:r>
        <w:rPr>
          <w:rFonts w:hint="eastAsia" w:ascii="宋体" w:hAnsi="宋体"/>
          <w:sz w:val="28"/>
          <w:szCs w:val="28"/>
        </w:rPr>
        <w:t>窗口中编译运行代码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22960"/>
    <w:multiLevelType w:val="multilevel"/>
    <w:tmpl w:val="20422960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3B9458FC"/>
    <w:multiLevelType w:val="multilevel"/>
    <w:tmpl w:val="3B9458F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0CB1C31"/>
    <w:multiLevelType w:val="multilevel"/>
    <w:tmpl w:val="60CB1C31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6DD96893"/>
    <w:multiLevelType w:val="multilevel"/>
    <w:tmpl w:val="6DD968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M1MGE0MmFmNjMyMTNiYTc2OTNmYWQyNzg5MDQzNzIifQ=="/>
  </w:docVars>
  <w:rsids>
    <w:rsidRoot w:val="00BA44B3"/>
    <w:rsid w:val="000872FC"/>
    <w:rsid w:val="000F0D9C"/>
    <w:rsid w:val="00360029"/>
    <w:rsid w:val="00443A2E"/>
    <w:rsid w:val="00983DFB"/>
    <w:rsid w:val="00BA44B3"/>
    <w:rsid w:val="00C35F7D"/>
    <w:rsid w:val="4B5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标题 2 字符"/>
    <w:basedOn w:val="5"/>
    <w:link w:val="2"/>
    <w:qFormat/>
    <w:uiPriority w:val="99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575</Characters>
  <Lines>5</Lines>
  <Paragraphs>1</Paragraphs>
  <TotalTime>17</TotalTime>
  <ScaleCrop>false</ScaleCrop>
  <LinksUpToDate>false</LinksUpToDate>
  <CharactersWithSpaces>656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2023-06-25T11:37:00Z</dcterms:created>
  <dc:creator>李 嘉富</dc:creator>
  <cp:lastModifiedBy>Emotional °</cp:lastModifiedBy>
  <dcterms:modified xsi:type="dcterms:W3CDTF">2023-06-25T12:02:31Z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83B5DBD7AD5146B698DB60C302A050F1_12</vt:lpwstr>
  </property>
</Properties>
</file>