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35C2" w14:textId="77777777" w:rsidR="0060013E" w:rsidRDefault="0060013E" w:rsidP="0060013E"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ascii="华文行楷" w:eastAsia="华文行楷" w:hint="eastAsia"/>
          <w:b/>
          <w:sz w:val="72"/>
          <w:szCs w:val="72"/>
        </w:rPr>
        <w:t>黑龙江大学</w:t>
      </w:r>
    </w:p>
    <w:p w14:paraId="612B2E5D" w14:textId="77777777" w:rsidR="0060013E" w:rsidRDefault="0060013E" w:rsidP="0060013E">
      <w:pPr>
        <w:ind w:firstLineChars="49" w:firstLine="354"/>
        <w:jc w:val="center"/>
        <w:rPr>
          <w:rFonts w:hint="eastAsia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实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ascii="宋体" w:hAnsi="宋体" w:hint="eastAsia"/>
          <w:b/>
          <w:sz w:val="72"/>
          <w:szCs w:val="72"/>
        </w:rPr>
        <w:t>验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ascii="宋体" w:hAnsi="宋体" w:hint="eastAsia"/>
          <w:b/>
          <w:sz w:val="72"/>
          <w:szCs w:val="72"/>
        </w:rPr>
        <w:t>报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ascii="宋体" w:hAnsi="宋体" w:hint="eastAsia"/>
          <w:b/>
          <w:sz w:val="72"/>
          <w:szCs w:val="72"/>
        </w:rPr>
        <w:t>告</w:t>
      </w:r>
    </w:p>
    <w:p w14:paraId="509E8C49" w14:textId="77777777" w:rsidR="0060013E" w:rsidRDefault="0060013E" w:rsidP="0060013E">
      <w:pPr>
        <w:ind w:firstLineChars="49" w:firstLine="354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tbl>
      <w:tblPr>
        <w:tblW w:w="8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130"/>
        <w:gridCol w:w="2075"/>
        <w:gridCol w:w="2511"/>
      </w:tblGrid>
      <w:tr w:rsidR="0060013E" w14:paraId="1B3BAC25" w14:textId="77777777" w:rsidTr="00D21BFD">
        <w:trPr>
          <w:trHeight w:val="69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8B8F0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课程名称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BC905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Java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程序设计</w:t>
            </w:r>
          </w:p>
        </w:tc>
      </w:tr>
      <w:tr w:rsidR="0060013E" w14:paraId="686AF961" w14:textId="77777777" w:rsidTr="00D21BFD">
        <w:trPr>
          <w:trHeight w:val="77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7CD6C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9B19" w14:textId="7F37B065" w:rsidR="0060013E" w:rsidRPr="000A351D" w:rsidRDefault="0060013E" w:rsidP="0060013E">
            <w:pPr>
              <w:widowControl/>
              <w:ind w:firstLineChars="800" w:firstLine="2480"/>
              <w:jc w:val="left"/>
              <w:rPr>
                <w:rFonts w:hint="eastAsia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31"/>
                <w:szCs w:val="31"/>
              </w:rPr>
              <w:t>宠物商店</w:t>
            </w:r>
          </w:p>
        </w:tc>
      </w:tr>
      <w:tr w:rsidR="0060013E" w14:paraId="7ED55F15" w14:textId="77777777" w:rsidTr="00D21BFD">
        <w:trPr>
          <w:trHeight w:val="77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C45" w14:textId="77777777" w:rsidR="0060013E" w:rsidRDefault="0060013E" w:rsidP="00D21BFD">
            <w:pPr>
              <w:ind w:firstLineChars="150" w:firstLine="361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实验时间</w:t>
            </w:r>
          </w:p>
          <w:p w14:paraId="422841B2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（日期及节次）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D229B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年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hint="eastAsia"/>
                <w:b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日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 xml:space="preserve">8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节</w:t>
            </w:r>
          </w:p>
        </w:tc>
      </w:tr>
      <w:tr w:rsidR="0060013E" w14:paraId="34AC9E32" w14:textId="77777777" w:rsidTr="00D21BFD">
        <w:trPr>
          <w:trHeight w:val="76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DB378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专业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AF2C3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软件专业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FF976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学生所在学院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D672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软件学院</w:t>
            </w:r>
          </w:p>
        </w:tc>
      </w:tr>
      <w:tr w:rsidR="0060013E" w14:paraId="5B578DFC" w14:textId="77777777" w:rsidTr="00D21BFD">
        <w:trPr>
          <w:trHeight w:val="77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DA247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年级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76DE3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F6D1E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9CE99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022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958</w:t>
            </w:r>
          </w:p>
        </w:tc>
      </w:tr>
      <w:tr w:rsidR="0060013E" w14:paraId="6E322B42" w14:textId="77777777" w:rsidTr="00D21BFD">
        <w:trPr>
          <w:trHeight w:val="863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E48C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2AD33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李嘉富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24F1" w14:textId="77777777" w:rsidR="0060013E" w:rsidRDefault="0060013E" w:rsidP="00D21BF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指导教师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4F9DC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常城</w:t>
            </w:r>
          </w:p>
        </w:tc>
      </w:tr>
      <w:tr w:rsidR="0060013E" w14:paraId="00C5DADE" w14:textId="77777777" w:rsidTr="00D21BFD">
        <w:trPr>
          <w:trHeight w:val="91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287FA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实验室名称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7452D" w14:textId="77777777" w:rsidR="0060013E" w:rsidRDefault="0060013E" w:rsidP="00D21BFD">
            <w:pPr>
              <w:rPr>
                <w:b/>
                <w:sz w:val="24"/>
                <w:szCs w:val="24"/>
              </w:rPr>
            </w:pPr>
          </w:p>
        </w:tc>
      </w:tr>
      <w:tr w:rsidR="0060013E" w14:paraId="033FEE21" w14:textId="77777777" w:rsidTr="00D21BFD">
        <w:trPr>
          <w:cantSplit/>
          <w:trHeight w:val="686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3284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</w:p>
          <w:p w14:paraId="2220D0D1" w14:textId="77777777" w:rsidR="0060013E" w:rsidRDefault="0060013E" w:rsidP="00D21BFD">
            <w:pPr>
              <w:ind w:firstLineChars="50" w:firstLine="120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实验成绩</w:t>
            </w:r>
          </w:p>
          <w:p w14:paraId="5FF79F37" w14:textId="77777777" w:rsidR="0060013E" w:rsidRDefault="0060013E" w:rsidP="00D21BFD">
            <w:pPr>
              <w:ind w:firstLineChars="50" w:firstLin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3F126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实验完成（</w:t>
            </w:r>
            <w:r>
              <w:rPr>
                <w:rFonts w:hint="eastAsia"/>
                <w:b/>
                <w:sz w:val="24"/>
                <w:szCs w:val="24"/>
              </w:rPr>
              <w:t>10-20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）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7156C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实验报告（</w:t>
            </w:r>
            <w:r>
              <w:rPr>
                <w:rFonts w:hint="eastAsia"/>
                <w:b/>
                <w:sz w:val="24"/>
                <w:szCs w:val="24"/>
              </w:rPr>
              <w:t>1-5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DA92D" w14:textId="77777777" w:rsidR="0060013E" w:rsidRDefault="0060013E" w:rsidP="00D21BFD">
            <w:pPr>
              <w:ind w:firstLineChars="98" w:firstLine="236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合计</w:t>
            </w:r>
          </w:p>
        </w:tc>
      </w:tr>
      <w:tr w:rsidR="0060013E" w14:paraId="0A4F0EAF" w14:textId="77777777" w:rsidTr="00D21BFD">
        <w:trPr>
          <w:cantSplit/>
          <w:trHeight w:val="62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F261B" w14:textId="77777777" w:rsidR="0060013E" w:rsidRDefault="0060013E" w:rsidP="00D21BF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A38A" w14:textId="77777777" w:rsidR="0060013E" w:rsidRDefault="0060013E" w:rsidP="00D21BFD">
            <w:pPr>
              <w:rPr>
                <w:b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CBC9" w14:textId="77777777" w:rsidR="0060013E" w:rsidRDefault="0060013E" w:rsidP="00D21BFD">
            <w:pPr>
              <w:rPr>
                <w:b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B204" w14:textId="77777777" w:rsidR="0060013E" w:rsidRDefault="0060013E" w:rsidP="00D21BFD">
            <w:pPr>
              <w:rPr>
                <w:b/>
                <w:sz w:val="24"/>
                <w:szCs w:val="24"/>
              </w:rPr>
            </w:pPr>
          </w:p>
        </w:tc>
      </w:tr>
      <w:tr w:rsidR="0060013E" w14:paraId="7E4B4E86" w14:textId="77777777" w:rsidTr="00D21BFD">
        <w:trPr>
          <w:trHeight w:val="91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31124" w14:textId="77777777" w:rsidR="0060013E" w:rsidRDefault="0060013E" w:rsidP="00D21B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教师签字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4315" w14:textId="77777777" w:rsidR="0060013E" w:rsidRDefault="0060013E" w:rsidP="00D21BFD">
            <w:pPr>
              <w:rPr>
                <w:b/>
                <w:sz w:val="24"/>
                <w:szCs w:val="24"/>
              </w:rPr>
            </w:pPr>
          </w:p>
        </w:tc>
      </w:tr>
    </w:tbl>
    <w:p w14:paraId="2A1058FA" w14:textId="77777777" w:rsidR="0060013E" w:rsidRDefault="0060013E" w:rsidP="0060013E">
      <w:pPr>
        <w:rPr>
          <w:b/>
        </w:rPr>
      </w:pPr>
      <w:r>
        <w:rPr>
          <w:b/>
        </w:rPr>
        <w:t xml:space="preserve"> </w:t>
      </w:r>
    </w:p>
    <w:p w14:paraId="503230AE" w14:textId="77777777" w:rsidR="0060013E" w:rsidRDefault="0060013E" w:rsidP="0060013E">
      <w:pPr>
        <w:rPr>
          <w:b/>
        </w:rPr>
      </w:pPr>
      <w:r>
        <w:rPr>
          <w:b/>
        </w:rPr>
        <w:t xml:space="preserve"> </w:t>
      </w:r>
    </w:p>
    <w:p w14:paraId="30827674" w14:textId="77777777" w:rsidR="0060013E" w:rsidRDefault="0060013E" w:rsidP="0060013E">
      <w:pPr>
        <w:rPr>
          <w:rFonts w:ascii="宋体" w:hAnsi="宋体"/>
          <w:b/>
          <w:sz w:val="32"/>
          <w:szCs w:val="32"/>
        </w:rPr>
      </w:pPr>
      <w:r>
        <w:rPr>
          <w:rFonts w:hint="eastAsia"/>
          <w:b/>
        </w:rPr>
        <w:t xml:space="preserve">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宋体" w:hAnsi="宋体" w:hint="eastAsia"/>
          <w:b/>
          <w:sz w:val="32"/>
          <w:szCs w:val="32"/>
        </w:rPr>
        <w:t>黑龙江大学教务处</w:t>
      </w:r>
    </w:p>
    <w:p w14:paraId="554FB366" w14:textId="77777777" w:rsidR="0060013E" w:rsidRDefault="0060013E" w:rsidP="0060013E">
      <w:pPr>
        <w:rPr>
          <w:rFonts w:ascii="宋体" w:hAnsi="宋体"/>
          <w:b/>
          <w:sz w:val="32"/>
          <w:szCs w:val="32"/>
        </w:rPr>
      </w:pPr>
    </w:p>
    <w:p w14:paraId="5E2E7846" w14:textId="77777777" w:rsidR="0060013E" w:rsidRDefault="0060013E" w:rsidP="0060013E">
      <w:pPr>
        <w:rPr>
          <w:rFonts w:ascii="宋体" w:hAnsi="宋体"/>
          <w:b/>
          <w:sz w:val="32"/>
          <w:szCs w:val="32"/>
        </w:rPr>
      </w:pPr>
    </w:p>
    <w:p w14:paraId="2BBA69E8" w14:textId="77777777" w:rsidR="0060013E" w:rsidRDefault="0060013E" w:rsidP="0060013E">
      <w:pPr>
        <w:pStyle w:val="2"/>
        <w:spacing w:before="0" w:after="0" w:line="360" w:lineRule="auto"/>
      </w:pPr>
      <w:r>
        <w:lastRenderedPageBreak/>
        <w:t>1</w:t>
      </w:r>
      <w:r>
        <w:rPr>
          <w:rFonts w:ascii="黑体" w:hAnsi="黑体" w:hint="eastAsia"/>
        </w:rPr>
        <w:t>、实验名称</w:t>
      </w:r>
      <w:r>
        <w:rPr>
          <w:rFonts w:hint="eastAsia"/>
        </w:rPr>
        <w:t xml:space="preserve"> </w:t>
      </w:r>
    </w:p>
    <w:p w14:paraId="297DBB08" w14:textId="77777777" w:rsidR="0060013E" w:rsidRDefault="0060013E" w:rsidP="0060013E">
      <w:pPr>
        <w:widowControl/>
        <w:jc w:val="left"/>
      </w:pPr>
      <w:r>
        <w:rPr>
          <w:rFonts w:ascii="黑体" w:eastAsia="黑体" w:hAnsi="黑体" w:hint="eastAsia"/>
          <w:color w:val="000000"/>
          <w:kern w:val="0"/>
          <w:sz w:val="31"/>
          <w:szCs w:val="31"/>
        </w:rPr>
        <w:t>宠物商店</w:t>
      </w:r>
      <w:r>
        <w:rPr>
          <w:rFonts w:ascii="黑体" w:eastAsia="黑体" w:hAnsi="宋体" w:hint="eastAsia"/>
          <w:color w:val="000000"/>
          <w:kern w:val="0"/>
          <w:sz w:val="31"/>
          <w:szCs w:val="31"/>
        </w:rPr>
        <w:t xml:space="preserve">  </w:t>
      </w:r>
    </w:p>
    <w:p w14:paraId="577CDBE6" w14:textId="77777777" w:rsidR="0060013E" w:rsidRDefault="0060013E" w:rsidP="0060013E">
      <w:pPr>
        <w:pStyle w:val="2"/>
        <w:spacing w:before="0" w:after="0" w:line="360" w:lineRule="auto"/>
      </w:pPr>
      <w:r>
        <w:rPr>
          <w:rFonts w:cs="Arial" w:hint="eastAsia"/>
        </w:rPr>
        <w:t>2</w:t>
      </w:r>
      <w:r>
        <w:rPr>
          <w:rFonts w:ascii="黑体" w:hAnsi="黑体" w:hint="eastAsia"/>
        </w:rPr>
        <w:t>、实验目的</w:t>
      </w:r>
    </w:p>
    <w:p w14:paraId="6C0CF705" w14:textId="77777777" w:rsidR="0060013E" w:rsidRDefault="0060013E" w:rsidP="0060013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(1) </w:t>
      </w:r>
      <w:r>
        <w:rPr>
          <w:rFonts w:ascii="宋体" w:hAnsi="宋体" w:hint="eastAsia"/>
          <w:bCs/>
          <w:sz w:val="28"/>
          <w:szCs w:val="28"/>
        </w:rPr>
        <w:t>掌握接口的概念和语法，并能够应用于实际。</w:t>
      </w:r>
      <w:r>
        <w:rPr>
          <w:rFonts w:hint="eastAsia"/>
          <w:bCs/>
          <w:sz w:val="28"/>
          <w:szCs w:val="28"/>
        </w:rPr>
        <w:t xml:space="preserve"> </w:t>
      </w:r>
    </w:p>
    <w:p w14:paraId="486D6D4F" w14:textId="77777777" w:rsidR="0060013E" w:rsidRDefault="0060013E" w:rsidP="0060013E">
      <w:pPr>
        <w:spacing w:line="360" w:lineRule="auto"/>
        <w:rPr>
          <w:rFonts w:hint="eastAsia"/>
        </w:rPr>
      </w:pPr>
      <w:r>
        <w:rPr>
          <w:bCs/>
          <w:sz w:val="28"/>
          <w:szCs w:val="28"/>
        </w:rPr>
        <w:t xml:space="preserve">(2) </w:t>
      </w:r>
      <w:r>
        <w:rPr>
          <w:rFonts w:ascii="宋体" w:hAnsi="宋体" w:hint="eastAsia"/>
          <w:bCs/>
          <w:sz w:val="28"/>
          <w:szCs w:val="28"/>
        </w:rPr>
        <w:t>利用实验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61.LinkedList </w:t>
      </w:r>
      <w:r>
        <w:rPr>
          <w:rFonts w:ascii="宋体" w:hAnsi="宋体" w:hint="eastAsia"/>
          <w:bCs/>
          <w:sz w:val="28"/>
          <w:szCs w:val="28"/>
        </w:rPr>
        <w:t>实现复杂应用。</w:t>
      </w:r>
      <w:r>
        <w:rPr>
          <w:rFonts w:ascii="宋体" w:hAnsi="宋体" w:hint="eastAsia"/>
          <w:color w:val="000000"/>
          <w:kern w:val="0"/>
          <w:sz w:val="24"/>
          <w:szCs w:val="24"/>
        </w:rPr>
        <w:t xml:space="preserve"> </w:t>
      </w:r>
    </w:p>
    <w:p w14:paraId="29073828" w14:textId="77777777" w:rsidR="0060013E" w:rsidRDefault="0060013E" w:rsidP="0060013E">
      <w:pPr>
        <w:pStyle w:val="2"/>
        <w:numPr>
          <w:ilvl w:val="0"/>
          <w:numId w:val="1"/>
        </w:numPr>
        <w:spacing w:before="0" w:after="0" w:line="360" w:lineRule="auto"/>
      </w:pPr>
      <w:r>
        <w:rPr>
          <w:rFonts w:ascii="黑体" w:hAnsi="黑体" w:hint="eastAsia"/>
        </w:rPr>
        <w:t>实验类型</w:t>
      </w:r>
    </w:p>
    <w:p w14:paraId="150222D0" w14:textId="77777777" w:rsidR="0060013E" w:rsidRDefault="0060013E" w:rsidP="0060013E">
      <w:pPr>
        <w:spacing w:line="360" w:lineRule="auto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设计型</w:t>
      </w:r>
    </w:p>
    <w:p w14:paraId="0DFE3598" w14:textId="77777777" w:rsidR="0060013E" w:rsidRDefault="0060013E" w:rsidP="0060013E">
      <w:pPr>
        <w:pStyle w:val="2"/>
        <w:numPr>
          <w:ilvl w:val="0"/>
          <w:numId w:val="1"/>
        </w:numPr>
        <w:spacing w:before="0" w:after="0" w:line="360" w:lineRule="auto"/>
      </w:pPr>
      <w:r>
        <w:rPr>
          <w:rFonts w:ascii="黑体" w:hAnsi="黑体" w:hint="eastAsia"/>
        </w:rPr>
        <w:t>实验环境（编译和运行环境）</w:t>
      </w:r>
    </w:p>
    <w:p w14:paraId="6C5ACC40" w14:textId="77777777" w:rsidR="0060013E" w:rsidRDefault="0060013E" w:rsidP="0060013E">
      <w:pPr>
        <w:spacing w:line="360" w:lineRule="auto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JDK+IDEA</w:t>
      </w:r>
    </w:p>
    <w:p w14:paraId="725AB0C1" w14:textId="77777777" w:rsidR="0060013E" w:rsidRDefault="0060013E" w:rsidP="0060013E">
      <w:pPr>
        <w:pStyle w:val="2"/>
        <w:numPr>
          <w:ilvl w:val="0"/>
          <w:numId w:val="1"/>
        </w:numPr>
        <w:spacing w:before="0" w:after="0" w:line="360" w:lineRule="auto"/>
      </w:pPr>
      <w:r>
        <w:rPr>
          <w:rFonts w:ascii="黑体" w:hAnsi="黑体" w:hint="eastAsia"/>
        </w:rPr>
        <w:t>主要设计思想与算法</w:t>
      </w:r>
    </w:p>
    <w:p w14:paraId="1C3BBF8C" w14:textId="77777777" w:rsidR="0060013E" w:rsidRDefault="0060013E" w:rsidP="0060013E">
      <w:pPr>
        <w:spacing w:line="360" w:lineRule="auto"/>
        <w:ind w:left="840" w:hangingChars="300" w:hanging="840"/>
        <w:rPr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ascii="宋体" w:hAnsi="宋体" w:hint="eastAsia"/>
          <w:bCs/>
          <w:sz w:val="28"/>
          <w:szCs w:val="28"/>
        </w:rPr>
        <w:t>）编写</w:t>
      </w:r>
      <w:r>
        <w:rPr>
          <w:rFonts w:hint="eastAsia"/>
          <w:bCs/>
          <w:sz w:val="28"/>
          <w:szCs w:val="28"/>
        </w:rPr>
        <w:t>Test</w:t>
      </w:r>
      <w:r>
        <w:rPr>
          <w:rFonts w:ascii="宋体" w:hAnsi="宋体" w:hint="eastAsia"/>
          <w:bCs/>
          <w:sz w:val="28"/>
          <w:szCs w:val="28"/>
        </w:rPr>
        <w:t>测试类，在测试类中创建一个</w:t>
      </w:r>
      <w:r>
        <w:rPr>
          <w:rFonts w:hint="eastAsia"/>
          <w:bCs/>
          <w:sz w:val="28"/>
          <w:szCs w:val="28"/>
        </w:rPr>
        <w:t>PetShop</w:t>
      </w:r>
      <w:r>
        <w:rPr>
          <w:rFonts w:ascii="宋体" w:hAnsi="宋体" w:hint="eastAsia"/>
          <w:bCs/>
          <w:sz w:val="28"/>
          <w:szCs w:val="28"/>
        </w:rPr>
        <w:t>类的对象，并按照测试用例要求测试。</w:t>
      </w:r>
    </w:p>
    <w:p w14:paraId="3B3012D6" w14:textId="77777777" w:rsidR="0060013E" w:rsidRDefault="0060013E" w:rsidP="0060013E">
      <w:pPr>
        <w:spacing w:line="360" w:lineRule="auto"/>
        <w:ind w:left="840" w:hangingChars="300" w:hanging="840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ascii="宋体" w:hAnsi="宋体" w:hint="eastAsia"/>
          <w:bCs/>
          <w:sz w:val="28"/>
          <w:szCs w:val="28"/>
        </w:rPr>
        <w:t>）创建一个</w:t>
      </w:r>
      <w:r>
        <w:rPr>
          <w:rFonts w:hint="eastAsia"/>
          <w:bCs/>
          <w:sz w:val="28"/>
          <w:szCs w:val="28"/>
        </w:rPr>
        <w:t>PetShop</w:t>
      </w:r>
      <w:r>
        <w:rPr>
          <w:rFonts w:ascii="宋体" w:hAnsi="宋体" w:hint="eastAsia"/>
          <w:bCs/>
          <w:sz w:val="28"/>
          <w:szCs w:val="28"/>
        </w:rPr>
        <w:t>类</w:t>
      </w:r>
      <w:r>
        <w:rPr>
          <w:rFonts w:hint="eastAsia"/>
          <w:bCs/>
          <w:sz w:val="28"/>
          <w:szCs w:val="28"/>
        </w:rPr>
        <w:t>,</w:t>
      </w:r>
      <w:r>
        <w:rPr>
          <w:rFonts w:ascii="宋体" w:hAnsi="宋体" w:hint="eastAsia"/>
          <w:bCs/>
          <w:sz w:val="28"/>
          <w:szCs w:val="28"/>
        </w:rPr>
        <w:t>在该类中创建</w:t>
      </w:r>
      <w:r>
        <w:rPr>
          <w:rFonts w:hint="eastAsia"/>
          <w:bCs/>
          <w:sz w:val="28"/>
          <w:szCs w:val="28"/>
        </w:rPr>
        <w:t>LinkedList</w:t>
      </w:r>
      <w:r>
        <w:rPr>
          <w:rFonts w:ascii="宋体" w:hAnsi="宋体" w:hint="eastAsia"/>
          <w:bCs/>
          <w:sz w:val="28"/>
          <w:szCs w:val="28"/>
        </w:rPr>
        <w:t>类对象，分别重新编写并在方法里调用</w:t>
      </w:r>
      <w:r>
        <w:rPr>
          <w:rFonts w:hint="eastAsia"/>
          <w:bCs/>
          <w:sz w:val="28"/>
          <w:szCs w:val="28"/>
        </w:rPr>
        <w:t>LinkedList</w:t>
      </w:r>
      <w:r>
        <w:rPr>
          <w:rFonts w:ascii="宋体" w:hAnsi="宋体" w:hint="eastAsia"/>
          <w:bCs/>
          <w:sz w:val="28"/>
          <w:szCs w:val="28"/>
        </w:rPr>
        <w:t>中对应的方法。因该类中重写的方法要传参，比如删除哪个宠物，此时动物为一个抽象事务，不需要具体到是哪种宠物，故创建</w:t>
      </w:r>
      <w:r>
        <w:rPr>
          <w:rFonts w:hint="eastAsia"/>
          <w:bCs/>
          <w:sz w:val="28"/>
          <w:szCs w:val="28"/>
        </w:rPr>
        <w:t>Pet</w:t>
      </w:r>
      <w:r>
        <w:rPr>
          <w:rFonts w:ascii="宋体" w:hAnsi="宋体" w:hint="eastAsia"/>
          <w:bCs/>
          <w:sz w:val="28"/>
          <w:szCs w:val="28"/>
        </w:rPr>
        <w:t>接口。</w:t>
      </w:r>
    </w:p>
    <w:p w14:paraId="3E4F5F54" w14:textId="77777777" w:rsidR="0060013E" w:rsidRDefault="0060013E" w:rsidP="0060013E">
      <w:pPr>
        <w:spacing w:line="360" w:lineRule="auto"/>
        <w:ind w:left="840" w:hangingChars="300" w:hanging="840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ascii="宋体" w:hAnsi="宋体" w:hint="eastAsia"/>
          <w:bCs/>
          <w:sz w:val="28"/>
          <w:szCs w:val="28"/>
        </w:rPr>
        <w:t>）创建一个</w:t>
      </w:r>
      <w:r>
        <w:rPr>
          <w:rFonts w:hint="eastAsia"/>
          <w:bCs/>
          <w:sz w:val="28"/>
          <w:szCs w:val="28"/>
        </w:rPr>
        <w:t>LinkedList</w:t>
      </w:r>
      <w:r>
        <w:rPr>
          <w:rFonts w:ascii="宋体" w:hAnsi="宋体" w:hint="eastAsia"/>
          <w:bCs/>
          <w:sz w:val="28"/>
          <w:szCs w:val="28"/>
        </w:rPr>
        <w:t>链表类，该类与</w:t>
      </w:r>
      <w:r>
        <w:rPr>
          <w:rFonts w:hint="eastAsia"/>
          <w:bCs/>
          <w:sz w:val="28"/>
          <w:szCs w:val="28"/>
        </w:rPr>
        <w:t>6.1</w:t>
      </w:r>
      <w:r>
        <w:rPr>
          <w:rFonts w:ascii="宋体" w:hAnsi="宋体" w:hint="eastAsia"/>
          <w:bCs/>
          <w:sz w:val="28"/>
          <w:szCs w:val="28"/>
        </w:rPr>
        <w:t>中代码一样，也是对链表基本的增删改查操作。</w:t>
      </w:r>
    </w:p>
    <w:p w14:paraId="0608ED37" w14:textId="77777777" w:rsidR="0060013E" w:rsidRDefault="0060013E" w:rsidP="0060013E">
      <w:pPr>
        <w:spacing w:line="360" w:lineRule="auto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4</w:t>
      </w:r>
      <w:r>
        <w:rPr>
          <w:rFonts w:ascii="宋体" w:hAnsi="宋体" w:hint="eastAsia"/>
          <w:bCs/>
          <w:sz w:val="28"/>
          <w:szCs w:val="28"/>
        </w:rPr>
        <w:t>）创建</w:t>
      </w:r>
      <w:r>
        <w:rPr>
          <w:rFonts w:hint="eastAsia"/>
          <w:bCs/>
          <w:sz w:val="28"/>
          <w:szCs w:val="28"/>
        </w:rPr>
        <w:t>Pet</w:t>
      </w:r>
      <w:r>
        <w:rPr>
          <w:rFonts w:ascii="宋体" w:hAnsi="宋体" w:hint="eastAsia"/>
          <w:bCs/>
          <w:sz w:val="28"/>
          <w:szCs w:val="28"/>
        </w:rPr>
        <w:t>接口，将宠物的成员变量写进去。</w:t>
      </w:r>
    </w:p>
    <w:p w14:paraId="1F810656" w14:textId="77777777" w:rsidR="0060013E" w:rsidRDefault="0060013E" w:rsidP="0060013E">
      <w:pPr>
        <w:spacing w:line="360" w:lineRule="auto"/>
        <w:ind w:left="840" w:hangingChars="300" w:hanging="840"/>
        <w:rPr>
          <w:rFonts w:hint="eastAsia"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5</w:t>
      </w:r>
      <w:r>
        <w:rPr>
          <w:rFonts w:ascii="宋体" w:hAnsi="宋体" w:hint="eastAsia"/>
          <w:bCs/>
          <w:sz w:val="28"/>
          <w:szCs w:val="28"/>
        </w:rPr>
        <w:t>）编写</w:t>
      </w:r>
      <w:r>
        <w:rPr>
          <w:rFonts w:hint="eastAsia"/>
          <w:bCs/>
          <w:sz w:val="28"/>
          <w:szCs w:val="28"/>
        </w:rPr>
        <w:t>Cat</w:t>
      </w:r>
      <w:r>
        <w:rPr>
          <w:rFonts w:ascii="宋体" w:hAnsi="宋体" w:hint="eastAsia"/>
          <w:bCs/>
          <w:sz w:val="28"/>
          <w:szCs w:val="28"/>
        </w:rPr>
        <w:t>类和</w:t>
      </w:r>
      <w:r>
        <w:rPr>
          <w:rFonts w:hint="eastAsia"/>
          <w:bCs/>
          <w:sz w:val="28"/>
          <w:szCs w:val="28"/>
        </w:rPr>
        <w:t>Dog</w:t>
      </w:r>
      <w:r>
        <w:rPr>
          <w:rFonts w:ascii="宋体" w:hAnsi="宋体" w:hint="eastAsia"/>
          <w:bCs/>
          <w:sz w:val="28"/>
          <w:szCs w:val="28"/>
        </w:rPr>
        <w:t>类，继承</w:t>
      </w:r>
      <w:r>
        <w:rPr>
          <w:rFonts w:hint="eastAsia"/>
          <w:bCs/>
          <w:sz w:val="28"/>
          <w:szCs w:val="28"/>
        </w:rPr>
        <w:t>Pet</w:t>
      </w:r>
      <w:r>
        <w:rPr>
          <w:rFonts w:ascii="宋体" w:hAnsi="宋体" w:hint="eastAsia"/>
          <w:bCs/>
          <w:sz w:val="28"/>
          <w:szCs w:val="28"/>
        </w:rPr>
        <w:t>接口，编写成员变量，并写出构造方法，</w:t>
      </w:r>
      <w:r>
        <w:rPr>
          <w:rFonts w:hint="eastAsia"/>
          <w:bCs/>
          <w:sz w:val="28"/>
          <w:szCs w:val="28"/>
        </w:rPr>
        <w:t>getter</w:t>
      </w:r>
      <w:r>
        <w:rPr>
          <w:rFonts w:ascii="宋体" w:hAnsi="宋体"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>setter</w:t>
      </w:r>
      <w:r>
        <w:rPr>
          <w:rFonts w:ascii="宋体" w:hAnsi="宋体" w:hint="eastAsia"/>
          <w:bCs/>
          <w:sz w:val="28"/>
          <w:szCs w:val="28"/>
        </w:rPr>
        <w:t>方法</w:t>
      </w:r>
      <w:r>
        <w:rPr>
          <w:rFonts w:hint="eastAsia"/>
          <w:bCs/>
          <w:sz w:val="28"/>
          <w:szCs w:val="28"/>
        </w:rPr>
        <w:t>toString</w:t>
      </w:r>
      <w:r>
        <w:rPr>
          <w:rFonts w:ascii="宋体" w:hAnsi="宋体" w:hint="eastAsia"/>
          <w:bCs/>
          <w:sz w:val="28"/>
          <w:szCs w:val="28"/>
        </w:rPr>
        <w:t>方法等，因为在</w:t>
      </w:r>
      <w:r>
        <w:rPr>
          <w:rFonts w:hint="eastAsia"/>
          <w:bCs/>
          <w:sz w:val="28"/>
          <w:szCs w:val="28"/>
        </w:rPr>
        <w:t>PetShop</w:t>
      </w:r>
      <w:r>
        <w:rPr>
          <w:rFonts w:ascii="宋体" w:hAnsi="宋体" w:hint="eastAsia"/>
          <w:bCs/>
          <w:sz w:val="28"/>
          <w:szCs w:val="28"/>
        </w:rPr>
        <w:t>类中的</w:t>
      </w:r>
      <w:r>
        <w:rPr>
          <w:rFonts w:hint="eastAsia"/>
          <w:bCs/>
          <w:sz w:val="28"/>
          <w:szCs w:val="28"/>
        </w:rPr>
        <w:t>delete</w:t>
      </w:r>
      <w:r>
        <w:rPr>
          <w:rFonts w:ascii="宋体" w:hAnsi="宋体" w:hint="eastAsia"/>
          <w:bCs/>
          <w:sz w:val="28"/>
          <w:szCs w:val="28"/>
        </w:rPr>
        <w:t>方法要删除宠物，所以这两个类要重写</w:t>
      </w:r>
      <w:r>
        <w:rPr>
          <w:rFonts w:hint="eastAsia"/>
          <w:bCs/>
          <w:sz w:val="28"/>
          <w:szCs w:val="28"/>
        </w:rPr>
        <w:lastRenderedPageBreak/>
        <w:t>equals</w:t>
      </w:r>
      <w:r>
        <w:rPr>
          <w:rFonts w:ascii="宋体" w:hAnsi="宋体" w:hint="eastAsia"/>
          <w:bCs/>
          <w:sz w:val="28"/>
          <w:szCs w:val="28"/>
        </w:rPr>
        <w:t>比较方法。</w:t>
      </w:r>
    </w:p>
    <w:p w14:paraId="33DCE34A" w14:textId="77777777" w:rsidR="0060013E" w:rsidRDefault="0060013E" w:rsidP="0060013E">
      <w:pPr>
        <w:pStyle w:val="2"/>
        <w:spacing w:before="0" w:after="0" w:line="360" w:lineRule="auto"/>
      </w:pPr>
      <w:r>
        <w:rPr>
          <w:rFonts w:cs="Arial" w:hint="eastAsia"/>
        </w:rPr>
        <w:t>6</w:t>
      </w:r>
      <w:r>
        <w:rPr>
          <w:rFonts w:ascii="黑体" w:hAnsi="黑体" w:hint="eastAsia"/>
        </w:rPr>
        <w:t>、实验结果</w:t>
      </w:r>
    </w:p>
    <w:p w14:paraId="56D03849" w14:textId="77777777" w:rsidR="0060013E" w:rsidRDefault="0060013E" w:rsidP="0060013E">
      <w:pPr>
        <w:rPr>
          <w:noProof/>
        </w:rPr>
      </w:pPr>
    </w:p>
    <w:p w14:paraId="610D23D9" w14:textId="3C036C06" w:rsidR="0060013E" w:rsidRDefault="0060013E" w:rsidP="0060013E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0E1C4408" wp14:editId="19513779">
            <wp:extent cx="3301139" cy="2242385"/>
            <wp:effectExtent l="0" t="0" r="0" b="0"/>
            <wp:docPr id="15818642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3" t="12010" r="9997" b="9934"/>
                    <a:stretch/>
                  </pic:blipFill>
                  <pic:spPr bwMode="auto">
                    <a:xfrm>
                      <a:off x="0" y="0"/>
                      <a:ext cx="3315903" cy="225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8E79CBC" w14:textId="2EED4F6F" w:rsidR="0060013E" w:rsidRDefault="0060013E" w:rsidP="0060013E">
      <w:pPr>
        <w:pStyle w:val="2"/>
        <w:spacing w:before="0" w:after="0" w:line="360" w:lineRule="auto"/>
        <w:ind w:firstLineChars="100" w:firstLine="321"/>
      </w:pPr>
      <w:r>
        <w:rPr>
          <w:noProof/>
        </w:rPr>
        <w:drawing>
          <wp:inline distT="0" distB="0" distL="0" distR="0" wp14:anchorId="6D6A8D44" wp14:editId="290B3B43">
            <wp:extent cx="2177511" cy="2409986"/>
            <wp:effectExtent l="0" t="0" r="0" b="0"/>
            <wp:docPr id="1830645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" t="8411" r="56756" b="18914"/>
                    <a:stretch/>
                  </pic:blipFill>
                  <pic:spPr bwMode="auto">
                    <a:xfrm>
                      <a:off x="0" y="0"/>
                      <a:ext cx="2177820" cy="241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874A5EC" w14:textId="77777777" w:rsidR="0060013E" w:rsidRDefault="0060013E" w:rsidP="0060013E">
      <w:pPr>
        <w:pStyle w:val="2"/>
        <w:spacing w:before="0" w:after="0" w:line="360" w:lineRule="auto"/>
      </w:pPr>
      <w:r>
        <w:rPr>
          <w:rFonts w:cs="Arial" w:hint="eastAsia"/>
        </w:rPr>
        <w:t>7.</w:t>
      </w:r>
      <w:r>
        <w:rPr>
          <w:rFonts w:ascii="黑体" w:hAnsi="黑体" w:hint="eastAsia"/>
        </w:rPr>
        <w:t>实验总结与心得</w:t>
      </w:r>
    </w:p>
    <w:p w14:paraId="0E0E2F78" w14:textId="77777777" w:rsidR="0060013E" w:rsidRDefault="0060013E" w:rsidP="0060013E">
      <w:pPr>
        <w:spacing w:line="360" w:lineRule="auto"/>
        <w:rPr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ascii="宋体" w:hAnsi="宋体" w:hint="eastAsia"/>
          <w:bCs/>
          <w:sz w:val="28"/>
          <w:szCs w:val="28"/>
        </w:rPr>
        <w:t>）通过该实验掌握了接口的概念和使用，并了解了为何要使用接</w:t>
      </w:r>
      <w:r>
        <w:rPr>
          <w:rFonts w:hint="eastAsia"/>
          <w:bCs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>口：使用接口降低了代码的耦合度，提高了程序员的编程效率。</w:t>
      </w:r>
    </w:p>
    <w:p w14:paraId="513FD52D" w14:textId="3C2C0F3C" w:rsidR="0060013E" w:rsidRDefault="0060013E" w:rsidP="0060013E">
      <w:pPr>
        <w:spacing w:line="360" w:lineRule="auto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ascii="宋体" w:hAnsi="宋体" w:hint="eastAsia"/>
          <w:bCs/>
          <w:sz w:val="28"/>
          <w:szCs w:val="28"/>
        </w:rPr>
        <w:t>）</w:t>
      </w:r>
      <w:r w:rsidR="00FB7B40">
        <w:rPr>
          <w:rFonts w:ascii="宋体" w:hAnsi="宋体" w:hint="eastAsia"/>
          <w:bCs/>
          <w:sz w:val="28"/>
          <w:szCs w:val="28"/>
        </w:rPr>
        <w:t>由于</w:t>
      </w:r>
      <w:r>
        <w:rPr>
          <w:rFonts w:ascii="宋体" w:hAnsi="宋体" w:hint="eastAsia"/>
          <w:bCs/>
          <w:sz w:val="28"/>
          <w:szCs w:val="28"/>
        </w:rPr>
        <w:t>该实验</w:t>
      </w:r>
      <w:r w:rsidR="00FB7B40">
        <w:rPr>
          <w:rFonts w:ascii="宋体" w:hAnsi="宋体" w:hint="eastAsia"/>
          <w:bCs/>
          <w:sz w:val="28"/>
          <w:szCs w:val="28"/>
        </w:rPr>
        <w:t>在项目中添加了lombok依赖，所以在类的定义上采用了注解的方式进行</w:t>
      </w:r>
      <w:r w:rsidR="00653FC4">
        <w:rPr>
          <w:rFonts w:ascii="宋体" w:hAnsi="宋体" w:hint="eastAsia"/>
          <w:bCs/>
          <w:sz w:val="28"/>
          <w:szCs w:val="28"/>
        </w:rPr>
        <w:t>创建其基本方法</w:t>
      </w:r>
    </w:p>
    <w:p w14:paraId="32989B5A" w14:textId="77777777" w:rsidR="0060013E" w:rsidRPr="0060013E" w:rsidRDefault="0060013E" w:rsidP="0060013E">
      <w:pPr>
        <w:rPr>
          <w:rFonts w:hint="eastAsia"/>
          <w:b/>
          <w:sz w:val="32"/>
          <w:szCs w:val="32"/>
        </w:rPr>
      </w:pPr>
    </w:p>
    <w:p w14:paraId="775F71CC" w14:textId="77777777" w:rsidR="00EC6E32" w:rsidRDefault="00EC6E32"/>
    <w:sectPr w:rsidR="00EC6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1130"/>
    <w:multiLevelType w:val="multilevel"/>
    <w:tmpl w:val="39E2FFE0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52593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3E"/>
    <w:rsid w:val="0060013E"/>
    <w:rsid w:val="00653FC4"/>
    <w:rsid w:val="00EC6E32"/>
    <w:rsid w:val="00FB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02CE"/>
  <w15:chartTrackingRefBased/>
  <w15:docId w15:val="{F0D5C81E-9F64-4DD4-B16A-BB263DC9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13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2">
    <w:name w:val="heading 2"/>
    <w:basedOn w:val="a"/>
    <w:next w:val="a"/>
    <w:link w:val="20"/>
    <w:uiPriority w:val="99"/>
    <w:qFormat/>
    <w:rsid w:val="0060013E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60013E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嘉富</dc:creator>
  <cp:keywords/>
  <dc:description/>
  <cp:lastModifiedBy>李 嘉富</cp:lastModifiedBy>
  <cp:revision>1</cp:revision>
  <dcterms:created xsi:type="dcterms:W3CDTF">2023-06-25T12:50:00Z</dcterms:created>
  <dcterms:modified xsi:type="dcterms:W3CDTF">2023-06-25T12:56:00Z</dcterms:modified>
</cp:coreProperties>
</file>