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F432DA" w:rsidRDefault="005A110B" w:rsidP="0076501B">
      <w:pPr>
        <w:pStyle w:val="a4"/>
        <w:rPr>
          <w:rFonts w:hint="eastAsia"/>
          <w:b/>
          <w:sz w:val="28"/>
        </w:rPr>
      </w:pPr>
      <w:bookmarkStart w:id="1" w:name="_Hlk501243576"/>
      <w:bookmarkEnd w:id="0"/>
      <w:r>
        <w:rPr>
          <w:b/>
          <w:sz w:val="28"/>
        </w:rPr>
        <w:t xml:space="preserve">#8 </w:t>
      </w:r>
      <w:r>
        <w:rPr>
          <w:rFonts w:hint="eastAsia"/>
          <w:b/>
          <w:sz w:val="28"/>
        </w:rPr>
        <w:t>A</w:t>
      </w:r>
      <w:r>
        <w:rPr>
          <w:b/>
          <w:sz w:val="28"/>
        </w:rPr>
        <w:t>rray and Character String</w:t>
      </w:r>
      <w:bookmarkEnd w:id="1"/>
    </w:p>
    <w:p w:rsidR="006E7480" w:rsidRDefault="005A110B" w:rsidP="005A110B">
      <w:pPr>
        <w:pStyle w:val="a4"/>
        <w:numPr>
          <w:ilvl w:val="0"/>
          <w:numId w:val="10"/>
        </w:numPr>
      </w:pPr>
      <w:r>
        <w:rPr>
          <w:rFonts w:hint="eastAsia"/>
        </w:rPr>
        <w:t>배열(</w:t>
      </w:r>
      <w:r>
        <w:t>Array)</w:t>
      </w:r>
    </w:p>
    <w:p w:rsidR="005A110B" w:rsidRDefault="005A110B" w:rsidP="005A110B">
      <w:pPr>
        <w:pStyle w:val="a4"/>
        <w:ind w:left="760"/>
      </w:pPr>
      <w:r>
        <w:rPr>
          <w:rFonts w:hint="eastAsia"/>
        </w:rPr>
        <w:t>같은 데이터형의 원소들의 집합</w:t>
      </w:r>
    </w:p>
    <w:p w:rsidR="005A110B" w:rsidRDefault="005A110B" w:rsidP="005A110B">
      <w:pPr>
        <w:pStyle w:val="a4"/>
        <w:ind w:left="760"/>
        <w:rPr>
          <w:rFonts w:hint="eastAsia"/>
        </w:rPr>
      </w:pPr>
      <w:r>
        <w:rPr>
          <w:rFonts w:hint="eastAsia"/>
        </w:rPr>
        <w:t>둘이상의 수를 처리해야할 때는 인덱스를 사용해서 관련 데이터를 처리한다.</w:t>
      </w:r>
    </w:p>
    <w:p w:rsidR="005A110B" w:rsidRDefault="005A110B" w:rsidP="005A110B">
      <w:pPr>
        <w:pStyle w:val="a4"/>
        <w:numPr>
          <w:ilvl w:val="0"/>
          <w:numId w:val="11"/>
        </w:numPr>
      </w:pPr>
      <w:r>
        <w:rPr>
          <w:rFonts w:hint="eastAsia"/>
        </w:rPr>
        <w:t>각각의 데이터는 정수로 할당된다.</w:t>
      </w:r>
    </w:p>
    <w:p w:rsidR="005A110B" w:rsidRDefault="005A110B" w:rsidP="005A110B">
      <w:pPr>
        <w:pStyle w:val="a4"/>
        <w:ind w:left="760" w:firstLine="195"/>
      </w:pPr>
      <w:r>
        <w:rPr>
          <w:noProof/>
        </w:rPr>
        <w:drawing>
          <wp:inline distT="0" distB="0" distL="0" distR="0" wp14:anchorId="00B0BB1C" wp14:editId="62C4CA12">
            <wp:extent cx="4486275" cy="1385692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348" cy="13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10B" w:rsidRDefault="005A110B" w:rsidP="005A110B">
      <w:pPr>
        <w:pStyle w:val="a4"/>
        <w:ind w:left="760" w:firstLine="195"/>
      </w:pPr>
    </w:p>
    <w:p w:rsidR="005A110B" w:rsidRDefault="005A110B" w:rsidP="005A110B">
      <w:pPr>
        <w:pStyle w:val="a4"/>
        <w:numPr>
          <w:ilvl w:val="0"/>
          <w:numId w:val="10"/>
        </w:numPr>
      </w:pPr>
      <w:r>
        <w:t>Declaration and Initialization</w:t>
      </w:r>
    </w:p>
    <w:p w:rsidR="005A110B" w:rsidRDefault="00424BC1" w:rsidP="005A110B">
      <w:pPr>
        <w:pStyle w:val="a4"/>
        <w:ind w:left="760"/>
        <w:rPr>
          <w:rFonts w:hint="eastAsia"/>
        </w:rPr>
      </w:pPr>
      <w:r>
        <w:t xml:space="preserve">+ </w:t>
      </w:r>
      <w:r w:rsidR="005A110B">
        <w:rPr>
          <w:rFonts w:hint="eastAsia"/>
        </w:rPr>
        <w:t>D</w:t>
      </w:r>
      <w:r w:rsidR="005A110B">
        <w:t>eclaration format</w:t>
      </w:r>
    </w:p>
    <w:p w:rsidR="005A110B" w:rsidRDefault="005A110B" w:rsidP="005A110B">
      <w:pPr>
        <w:pStyle w:val="a4"/>
        <w:numPr>
          <w:ilvl w:val="0"/>
          <w:numId w:val="11"/>
        </w:numPr>
      </w:pPr>
      <w:r w:rsidRPr="005A110B">
        <w:rPr>
          <w:highlight w:val="yellow"/>
        </w:rPr>
        <w:t>Data type Name [# of data(=N)]</w:t>
      </w:r>
      <w:r>
        <w:t xml:space="preserve">;   </w:t>
      </w:r>
      <w:r>
        <w:rPr>
          <w:rFonts w:hint="eastAsia"/>
        </w:rPr>
        <w:t>N은 배열의 크기를 의미한다</w:t>
      </w:r>
    </w:p>
    <w:p w:rsidR="005A110B" w:rsidRDefault="005A110B" w:rsidP="005A110B">
      <w:pPr>
        <w:pStyle w:val="a4"/>
        <w:ind w:left="1315"/>
      </w:pPr>
      <w:r>
        <w:t>int arr[10];</w:t>
      </w:r>
    </w:p>
    <w:p w:rsidR="005A110B" w:rsidRDefault="005A110B" w:rsidP="005A110B">
      <w:pPr>
        <w:pStyle w:val="a4"/>
        <w:ind w:left="1315"/>
      </w:pPr>
      <w:r>
        <w:t>float farr[20];</w:t>
      </w:r>
    </w:p>
    <w:p w:rsidR="00424BC1" w:rsidRDefault="00424BC1" w:rsidP="005A110B">
      <w:pPr>
        <w:pStyle w:val="a4"/>
        <w:ind w:left="1315"/>
        <w:rPr>
          <w:rFonts w:hint="eastAsia"/>
        </w:rPr>
      </w:pPr>
    </w:p>
    <w:p w:rsidR="005A110B" w:rsidRDefault="005A110B" w:rsidP="005A110B">
      <w:pPr>
        <w:pStyle w:val="a4"/>
      </w:pPr>
      <w:r>
        <w:tab/>
      </w:r>
      <w:r w:rsidR="00424BC1">
        <w:t xml:space="preserve">+ </w:t>
      </w:r>
      <w:r>
        <w:t>Initialization format</w:t>
      </w:r>
    </w:p>
    <w:p w:rsidR="005A110B" w:rsidRDefault="005A110B" w:rsidP="005A110B">
      <w:pPr>
        <w:pStyle w:val="a4"/>
        <w:numPr>
          <w:ilvl w:val="0"/>
          <w:numId w:val="11"/>
        </w:numPr>
      </w:pPr>
      <w:r w:rsidRPr="005A110B">
        <w:rPr>
          <w:highlight w:val="yellow"/>
        </w:rPr>
        <w:t>Data type Name [#of data(=N)] ={item0, item1, …, item(n-1)};</w:t>
      </w:r>
    </w:p>
    <w:p w:rsidR="005A110B" w:rsidRDefault="005A110B" w:rsidP="005A110B">
      <w:pPr>
        <w:pStyle w:val="a4"/>
        <w:ind w:left="1315"/>
      </w:pPr>
      <w:r>
        <w:t>int arr[10] = {100,200,300,400,500,600,700,800,900,1000};</w:t>
      </w:r>
    </w:p>
    <w:p w:rsidR="00424BC1" w:rsidRDefault="00424BC1" w:rsidP="00424BC1">
      <w:pPr>
        <w:pStyle w:val="a4"/>
        <w:rPr>
          <w:rFonts w:hint="eastAsia"/>
        </w:rPr>
      </w:pPr>
      <w:r>
        <w:tab/>
        <w:t xml:space="preserve">  initializ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을 하지 않을 경우 쓰레기 값이 출력된다.</w:t>
      </w:r>
    </w:p>
    <w:p w:rsidR="00424BC1" w:rsidRDefault="00424BC1" w:rsidP="005A110B">
      <w:pPr>
        <w:pStyle w:val="a4"/>
        <w:ind w:left="1315"/>
        <w:rPr>
          <w:rFonts w:hint="eastAsia"/>
        </w:rPr>
      </w:pPr>
    </w:p>
    <w:p w:rsidR="005A110B" w:rsidRDefault="005A110B" w:rsidP="005A110B">
      <w:pPr>
        <w:pStyle w:val="a4"/>
      </w:pPr>
      <w:r>
        <w:tab/>
      </w:r>
      <w:r w:rsidR="00424BC1">
        <w:t xml:space="preserve">+ </w:t>
      </w:r>
      <w:r>
        <w:rPr>
          <w:rFonts w:hint="eastAsia"/>
        </w:rPr>
        <w:t>D</w:t>
      </w:r>
      <w:r>
        <w:t>eclaration</w:t>
      </w:r>
      <w:r>
        <w:rPr>
          <w:rFonts w:hint="eastAsia"/>
        </w:rPr>
        <w:t xml:space="preserve">후에 </w:t>
      </w:r>
      <w:r>
        <w:t>initialize</w:t>
      </w:r>
      <w:r>
        <w:rPr>
          <w:rFonts w:hint="eastAsia"/>
        </w:rPr>
        <w:t>는 허용되지 않는다.</w:t>
      </w:r>
    </w:p>
    <w:p w:rsidR="005A110B" w:rsidRDefault="005A110B" w:rsidP="005A110B">
      <w:pPr>
        <w:pStyle w:val="a4"/>
      </w:pPr>
      <w:r>
        <w:tab/>
        <w:t xml:space="preserve"> 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>nt arr[10];</w:t>
      </w:r>
    </w:p>
    <w:p w:rsidR="005A110B" w:rsidRDefault="005A110B" w:rsidP="005A110B">
      <w:pPr>
        <w:pStyle w:val="a4"/>
      </w:pPr>
      <w:r>
        <w:tab/>
        <w:t xml:space="preserve">     arr = {100,200,300,400,500,600,700,800,900,1000};  (X)</w:t>
      </w:r>
    </w:p>
    <w:p w:rsidR="00424BC1" w:rsidRDefault="00424BC1" w:rsidP="005A110B">
      <w:pPr>
        <w:pStyle w:val="a4"/>
        <w:rPr>
          <w:rFonts w:hint="eastAsia"/>
        </w:rPr>
      </w:pPr>
    </w:p>
    <w:p w:rsidR="005A110B" w:rsidRDefault="005A110B" w:rsidP="005A110B">
      <w:pPr>
        <w:pStyle w:val="a4"/>
      </w:pPr>
      <w:r>
        <w:tab/>
      </w:r>
      <w:r w:rsidR="00424BC1">
        <w:t xml:space="preserve">+ </w:t>
      </w:r>
      <w:r>
        <w:rPr>
          <w:rFonts w:hint="eastAsia"/>
        </w:rPr>
        <w:t xml:space="preserve">그러나 </w:t>
      </w:r>
      <w:r>
        <w:t>declaration</w:t>
      </w:r>
      <w:r>
        <w:rPr>
          <w:rFonts w:hint="eastAsia"/>
        </w:rPr>
        <w:t xml:space="preserve">후에 각각의 인덱스에 대해서 </w:t>
      </w:r>
      <w:r>
        <w:t>intialization</w:t>
      </w:r>
      <w:r>
        <w:rPr>
          <w:rFonts w:hint="eastAsia"/>
        </w:rPr>
        <w:t>은 가능하다.</w:t>
      </w:r>
    </w:p>
    <w:p w:rsidR="005A110B" w:rsidRDefault="005A110B" w:rsidP="005A110B">
      <w:pPr>
        <w:pStyle w:val="a4"/>
      </w:pPr>
      <w:r>
        <w:tab/>
        <w:t xml:space="preserve"> 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i</w:t>
      </w:r>
      <w:r>
        <w:t>nt arr[10];</w:t>
      </w:r>
    </w:p>
    <w:p w:rsidR="005A110B" w:rsidRDefault="005A110B" w:rsidP="005A110B">
      <w:pPr>
        <w:pStyle w:val="a4"/>
      </w:pPr>
      <w:r>
        <w:tab/>
        <w:t xml:space="preserve">     arr[0]=100; </w:t>
      </w:r>
      <w:r>
        <w:rPr>
          <w:rFonts w:hint="eastAsia"/>
        </w:rPr>
        <w:t>arr[</w:t>
      </w:r>
      <w:r>
        <w:t>1]=200; arr[2]=300;</w:t>
      </w:r>
    </w:p>
    <w:p w:rsidR="00424BC1" w:rsidRDefault="00424BC1" w:rsidP="005A110B">
      <w:pPr>
        <w:pStyle w:val="a4"/>
        <w:rPr>
          <w:rFonts w:hint="eastAsia"/>
        </w:rPr>
      </w:pPr>
    </w:p>
    <w:p w:rsidR="005A110B" w:rsidRDefault="005A110B" w:rsidP="005A110B">
      <w:pPr>
        <w:pStyle w:val="a4"/>
      </w:pPr>
      <w:r>
        <w:tab/>
      </w:r>
      <w:r w:rsidR="00424BC1">
        <w:t xml:space="preserve">+ </w:t>
      </w:r>
      <w:r w:rsidR="00424BC1">
        <w:rPr>
          <w:rFonts w:hint="eastAsia"/>
        </w:rPr>
        <w:t>배열의 사이즈보다 적거나 많게 초기화를 할 경우</w:t>
      </w:r>
    </w:p>
    <w:p w:rsidR="00424BC1" w:rsidRDefault="00424BC1" w:rsidP="005A110B">
      <w:pPr>
        <w:pStyle w:val="a4"/>
      </w:pPr>
      <w:r>
        <w:tab/>
        <w:t xml:space="preserve">  - </w:t>
      </w:r>
      <w:r>
        <w:rPr>
          <w:rFonts w:hint="eastAsia"/>
        </w:rPr>
        <w:t xml:space="preserve">작을 경우 </w:t>
      </w:r>
      <w:r>
        <w:t xml:space="preserve">= </w:t>
      </w:r>
      <w:r>
        <w:rPr>
          <w:rFonts w:hint="eastAsia"/>
        </w:rPr>
        <w:t>문제없다.</w:t>
      </w:r>
    </w:p>
    <w:p w:rsidR="00424BC1" w:rsidRDefault="00424BC1" w:rsidP="005A110B">
      <w:pPr>
        <w:pStyle w:val="a4"/>
        <w:rPr>
          <w:rFonts w:hint="eastAsia"/>
        </w:rPr>
      </w:pPr>
      <w:r>
        <w:tab/>
      </w:r>
      <w:r>
        <w:tab/>
      </w:r>
      <w:r>
        <w:rPr>
          <w:rFonts w:hint="eastAsia"/>
        </w:rPr>
        <w:t>i</w:t>
      </w:r>
      <w:r>
        <w:t>nt arr[10] = {1,2,3,4,5};</w:t>
      </w:r>
    </w:p>
    <w:p w:rsidR="00424BC1" w:rsidRDefault="00424BC1" w:rsidP="005A110B">
      <w:pPr>
        <w:pStyle w:val="a4"/>
      </w:pPr>
      <w:r>
        <w:tab/>
        <w:t xml:space="preserve">  - </w:t>
      </w:r>
      <w:r>
        <w:rPr>
          <w:rFonts w:hint="eastAsia"/>
        </w:rPr>
        <w:t xml:space="preserve">클 경우 </w:t>
      </w:r>
      <w:r>
        <w:t xml:space="preserve">= </w:t>
      </w:r>
      <w:r>
        <w:rPr>
          <w:rFonts w:hint="eastAsia"/>
        </w:rPr>
        <w:t>컴파일러 상에서는 문제가 없지만 당신의 프로그램에 문제가 생긴다.</w:t>
      </w:r>
    </w:p>
    <w:p w:rsidR="00424BC1" w:rsidRDefault="00424BC1" w:rsidP="00424BC1">
      <w:pPr>
        <w:pStyle w:val="a4"/>
        <w:rPr>
          <w:rFonts w:hint="eastAsia"/>
        </w:rPr>
      </w:pPr>
      <w:r>
        <w:tab/>
      </w:r>
      <w:r>
        <w:tab/>
      </w:r>
      <w:r>
        <w:rPr>
          <w:rFonts w:hint="eastAsia"/>
        </w:rPr>
        <w:t>i</w:t>
      </w:r>
      <w:r>
        <w:t>nt arr[5] = {1,2,3,4,5,6,7,8,9,10};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 초기화는 다른 변수를 수정할 수 있다.</w:t>
      </w:r>
    </w:p>
    <w:p w:rsidR="005A110B" w:rsidRDefault="00424BC1" w:rsidP="00424BC1">
      <w:pPr>
        <w:pStyle w:val="a4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07F016">
            <wp:simplePos x="0" y="0"/>
            <wp:positionH relativeFrom="column">
              <wp:posOffset>3560229</wp:posOffset>
            </wp:positionH>
            <wp:positionV relativeFrom="paragraph">
              <wp:posOffset>126365</wp:posOffset>
            </wp:positionV>
            <wp:extent cx="1586865" cy="607060"/>
            <wp:effectExtent l="0" t="0" r="0" b="2540"/>
            <wp:wrapTight wrapText="bothSides">
              <wp:wrapPolygon edited="0">
                <wp:start x="0" y="0"/>
                <wp:lineTo x="0" y="21013"/>
                <wp:lineTo x="21263" y="21013"/>
                <wp:lineTo x="2126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</w:t>
      </w:r>
      <w:r>
        <w:t>sage</w:t>
      </w:r>
    </w:p>
    <w:p w:rsidR="00424BC1" w:rsidRDefault="00424BC1" w:rsidP="00424BC1">
      <w:pPr>
        <w:pStyle w:val="a4"/>
        <w:numPr>
          <w:ilvl w:val="0"/>
          <w:numId w:val="11"/>
        </w:numPr>
        <w:rPr>
          <w:rFonts w:hint="eastAsia"/>
        </w:rPr>
      </w:pPr>
      <w:r w:rsidRPr="00424BC1">
        <w:rPr>
          <w:rFonts w:hint="eastAsia"/>
          <w:highlight w:val="yellow"/>
        </w:rPr>
        <w:t>N</w:t>
      </w:r>
      <w:r w:rsidRPr="00424BC1">
        <w:rPr>
          <w:highlight w:val="yellow"/>
        </w:rPr>
        <w:t>ame [index(=i) (integer)]</w:t>
      </w:r>
    </w:p>
    <w:p w:rsidR="005A110B" w:rsidRDefault="00424BC1" w:rsidP="00424BC1">
      <w:pPr>
        <w:pStyle w:val="a4"/>
        <w:ind w:left="80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>란?</w:t>
      </w:r>
    </w:p>
    <w:p w:rsidR="00424BC1" w:rsidRDefault="00424BC1" w:rsidP="00424BC1">
      <w:pPr>
        <w:pStyle w:val="a4"/>
        <w:ind w:left="800"/>
      </w:pP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배열의 </w:t>
      </w:r>
      <w:r>
        <w:t>i</w:t>
      </w:r>
      <w:r>
        <w:rPr>
          <w:rFonts w:hint="eastAsia"/>
        </w:rPr>
        <w:t>번째 요소</w:t>
      </w:r>
    </w:p>
    <w:p w:rsidR="00424BC1" w:rsidRDefault="00424BC1" w:rsidP="00424BC1">
      <w:pPr>
        <w:pStyle w:val="a4"/>
        <w:ind w:left="800"/>
        <w:rPr>
          <w:noProof/>
        </w:rPr>
      </w:pPr>
      <w:r>
        <w:rPr>
          <w:rFonts w:hint="eastAsia"/>
        </w:rPr>
        <w:t xml:space="preserve"> </w:t>
      </w:r>
      <w:r>
        <w:t>+ index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에서 시작해서 </w:t>
      </w:r>
      <w:r>
        <w:t>1</w:t>
      </w:r>
      <w:r>
        <w:rPr>
          <w:rFonts w:hint="eastAsia"/>
        </w:rPr>
        <w:t xml:space="preserve">씩 증가한다. </w:t>
      </w:r>
      <w:r>
        <w:t>(index</w:t>
      </w:r>
      <w:r>
        <w:rPr>
          <w:rFonts w:hint="eastAsia"/>
        </w:rPr>
        <w:t>의 범위</w:t>
      </w:r>
      <w:r>
        <w:t>: 0~(</w:t>
      </w:r>
      <w:r>
        <w:rPr>
          <w:rFonts w:hint="eastAsia"/>
        </w:rPr>
        <w:t>s</w:t>
      </w:r>
      <w:r>
        <w:t>ize of array - 1))</w:t>
      </w:r>
      <w:r w:rsidRPr="00424BC1">
        <w:rPr>
          <w:noProof/>
        </w:rPr>
        <w:t xml:space="preserve"> </w:t>
      </w:r>
    </w:p>
    <w:p w:rsidR="00424BC1" w:rsidRDefault="00424BC1" w:rsidP="00424BC1">
      <w:pPr>
        <w:pStyle w:val="a4"/>
        <w:ind w:left="800"/>
      </w:pPr>
      <w:r>
        <w:rPr>
          <w:noProof/>
        </w:rPr>
        <w:drawing>
          <wp:inline distT="0" distB="0" distL="0" distR="0" wp14:anchorId="70BD136F" wp14:editId="74FBE21A">
            <wp:extent cx="4649638" cy="87573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093" cy="8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C1" w:rsidRDefault="00424BC1" w:rsidP="00424BC1">
      <w:pPr>
        <w:pStyle w:val="a4"/>
        <w:ind w:left="800"/>
      </w:pPr>
    </w:p>
    <w:p w:rsidR="00424BC1" w:rsidRDefault="00424BC1" w:rsidP="00424BC1">
      <w:pPr>
        <w:pStyle w:val="a4"/>
        <w:numPr>
          <w:ilvl w:val="0"/>
          <w:numId w:val="10"/>
        </w:numPr>
      </w:pPr>
      <w:r>
        <w:rPr>
          <w:rFonts w:hint="eastAsia"/>
        </w:rPr>
        <w:t>A</w:t>
      </w:r>
      <w:r>
        <w:t>rray Bounds</w:t>
      </w:r>
    </w:p>
    <w:p w:rsidR="00424BC1" w:rsidRDefault="00424BC1" w:rsidP="00424BC1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반드시 유효한 범위 내에서 배열 인덱스를 써야한다.</w:t>
      </w:r>
    </w:p>
    <w:p w:rsidR="00424BC1" w:rsidRDefault="00424BC1" w:rsidP="00424BC1">
      <w:pPr>
        <w:pStyle w:val="a4"/>
        <w:ind w:left="760"/>
      </w:pPr>
      <w:r>
        <w:t xml:space="preserve">   Valid bounds: </w:t>
      </w:r>
      <w:r>
        <w:rPr>
          <w:rFonts w:hint="eastAsia"/>
        </w:rPr>
        <w:t>0</w:t>
      </w:r>
      <w:r>
        <w:t xml:space="preserve"> ~ size of array -1</w:t>
      </w:r>
    </w:p>
    <w:p w:rsidR="00424BC1" w:rsidRDefault="00424BC1" w:rsidP="00424BC1">
      <w:pPr>
        <w:pStyle w:val="a4"/>
        <w:ind w:left="760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만약 인덱스의 범위를 넘어가서 사용했을 경우에는</w:t>
      </w:r>
      <w:r>
        <w:t xml:space="preserve">: </w:t>
      </w:r>
      <w:r>
        <w:rPr>
          <w:rFonts w:hint="eastAsia"/>
        </w:rPr>
        <w:t>문법</w:t>
      </w:r>
      <w:r w:rsidR="00F02023">
        <w:rPr>
          <w:rFonts w:hint="eastAsia"/>
        </w:rPr>
        <w:t>에러가</w:t>
      </w:r>
      <w:r w:rsidR="00F02023">
        <w:t xml:space="preserve"> </w:t>
      </w:r>
      <w:r w:rsidR="00F02023">
        <w:rPr>
          <w:rFonts w:hint="eastAsia"/>
        </w:rPr>
        <w:t>나타나지 않는다.</w:t>
      </w:r>
    </w:p>
    <w:p w:rsidR="00424BC1" w:rsidRDefault="00424BC1" w:rsidP="00424BC1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그것이 실행하는 것처럼 보일 수 있다.</w:t>
      </w:r>
    </w:p>
    <w:p w:rsidR="00424BC1" w:rsidRDefault="00424BC1" w:rsidP="00424BC1">
      <w:pPr>
        <w:pStyle w:val="a4"/>
        <w:ind w:left="760"/>
      </w:pPr>
      <w:r>
        <w:t xml:space="preserve">   </w:t>
      </w:r>
      <w:r>
        <w:rPr>
          <w:rFonts w:hint="eastAsia"/>
        </w:rPr>
        <w:t>이상한 행동을 하는 것처럼 보일 수 있다.</w:t>
      </w:r>
    </w:p>
    <w:p w:rsidR="00424BC1" w:rsidRDefault="00424BC1" w:rsidP="00424BC1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충돌하거나 중단 될 수 있다.</w:t>
      </w:r>
    </w:p>
    <w:p w:rsidR="00424BC1" w:rsidRPr="00424BC1" w:rsidRDefault="00424BC1" w:rsidP="00424BC1">
      <w:pPr>
        <w:pStyle w:val="a4"/>
        <w:ind w:left="760"/>
        <w:rPr>
          <w:rFonts w:hint="eastAsia"/>
        </w:rPr>
      </w:pPr>
    </w:p>
    <w:p w:rsidR="00424BC1" w:rsidRDefault="00F02023" w:rsidP="00F02023">
      <w:pPr>
        <w:pStyle w:val="a4"/>
        <w:numPr>
          <w:ilvl w:val="0"/>
          <w:numId w:val="10"/>
        </w:numPr>
      </w:pPr>
      <w:r>
        <w:rPr>
          <w:rFonts w:hint="eastAsia"/>
        </w:rPr>
        <w:t>M</w:t>
      </w:r>
      <w:r>
        <w:t>ultidimensional Arrays</w:t>
      </w:r>
    </w:p>
    <w:p w:rsidR="00F02023" w:rsidRDefault="00F02023" w:rsidP="00F02023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하나의 요소는 </w:t>
      </w:r>
      <w:r>
        <w:t>multiple index</w:t>
      </w:r>
      <w:r>
        <w:rPr>
          <w:rFonts w:hint="eastAsia"/>
        </w:rPr>
        <w:t>로 식별 된다.</w:t>
      </w:r>
    </w:p>
    <w:p w:rsidR="00F02023" w:rsidRDefault="00F02023" w:rsidP="00F02023">
      <w:pPr>
        <w:pStyle w:val="a4"/>
      </w:pPr>
      <w:r>
        <w:tab/>
        <w:t xml:space="preserve">  e.g. 5</w:t>
      </w:r>
      <w:r>
        <w:rPr>
          <w:rFonts w:hint="eastAsia"/>
        </w:rPr>
        <w:t xml:space="preserve">년동안의 매달 비가 온 날의 데이터 분석을 위해서 </w:t>
      </w:r>
      <w:r>
        <w:t>5</w:t>
      </w:r>
      <w:r>
        <w:rPr>
          <w:rFonts w:hint="eastAsia"/>
        </w:rPr>
        <w:t>x</w:t>
      </w:r>
      <w:r>
        <w:t xml:space="preserve">12 </w:t>
      </w:r>
      <w:r>
        <w:rPr>
          <w:rFonts w:hint="eastAsia"/>
        </w:rPr>
        <w:t>데이터 요소가 필요하다.</w:t>
      </w:r>
    </w:p>
    <w:p w:rsidR="00F02023" w:rsidRDefault="00F02023" w:rsidP="00F02023">
      <w:pPr>
        <w:pStyle w:val="a4"/>
      </w:pPr>
      <w:r>
        <w:tab/>
        <w:t xml:space="preserve">+ </w:t>
      </w:r>
      <w:r>
        <w:rPr>
          <w:rFonts w:hint="eastAsia"/>
        </w:rPr>
        <w:t>나타내는 방법:</w:t>
      </w:r>
      <w:r>
        <w:t xml:space="preserve"> </w:t>
      </w:r>
      <w:r>
        <w:rPr>
          <w:rFonts w:hint="eastAsia"/>
        </w:rPr>
        <w:t>다차원 배열</w:t>
      </w:r>
    </w:p>
    <w:p w:rsidR="00F02023" w:rsidRDefault="00F02023" w:rsidP="00F02023">
      <w:pPr>
        <w:pStyle w:val="a4"/>
      </w:pPr>
      <w:r>
        <w:tab/>
        <w:t xml:space="preserve">  </w:t>
      </w:r>
      <w:r>
        <w:rPr>
          <w:rFonts w:hint="eastAsia"/>
        </w:rPr>
        <w:t>배열안의 배열을 사용한다.</w:t>
      </w:r>
    </w:p>
    <w:p w:rsidR="00F02023" w:rsidRDefault="00F02023" w:rsidP="00F02023">
      <w:pPr>
        <w:pStyle w:val="a4"/>
      </w:pPr>
      <w:r>
        <w:tab/>
        <w:t xml:space="preserve">   </w:t>
      </w:r>
      <w:r>
        <w:rPr>
          <w:noProof/>
        </w:rPr>
        <w:drawing>
          <wp:inline distT="0" distB="0" distL="0" distR="0" wp14:anchorId="42EB5908" wp14:editId="5B98B545">
            <wp:extent cx="2510286" cy="971724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80" cy="10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23" w:rsidRDefault="00F02023" w:rsidP="00F02023">
      <w:pPr>
        <w:pStyle w:val="a4"/>
      </w:pPr>
    </w:p>
    <w:p w:rsidR="00F02023" w:rsidRDefault="00F02023" w:rsidP="00F02023">
      <w:pPr>
        <w:pStyle w:val="a4"/>
        <w:numPr>
          <w:ilvl w:val="0"/>
          <w:numId w:val="10"/>
        </w:numPr>
      </w:pPr>
      <w:r>
        <w:t>Initializing a Two-Dimensional Array</w:t>
      </w:r>
    </w:p>
    <w:p w:rsidR="00F02023" w:rsidRDefault="00F02023" w:rsidP="00F02023">
      <w:pPr>
        <w:pStyle w:val="a4"/>
        <w:ind w:left="760"/>
      </w:pPr>
      <w:r>
        <w:rPr>
          <w:rFonts w:hint="eastAsia"/>
        </w:rPr>
        <w:t>행(</w:t>
      </w:r>
      <w:r>
        <w:t>row)</w:t>
      </w:r>
      <w:r>
        <w:rPr>
          <w:rFonts w:hint="eastAsia"/>
        </w:rPr>
        <w:t xml:space="preserve"> 우선 배열을 한다.</w:t>
      </w:r>
    </w:p>
    <w:p w:rsidR="00F02023" w:rsidRDefault="00F02023" w:rsidP="00F02023">
      <w:pPr>
        <w:pStyle w:val="a4"/>
        <w:ind w:left="760" w:firstLine="195"/>
      </w:pPr>
      <w:r>
        <w:rPr>
          <w:rFonts w:hint="eastAsia"/>
        </w:rPr>
        <w:t>{</w:t>
      </w:r>
      <w:r>
        <w:t xml:space="preserve"> }</w:t>
      </w:r>
      <w:r>
        <w:rPr>
          <w:rFonts w:hint="eastAsia"/>
        </w:rPr>
        <w:t>안에 각각의 행(</w:t>
      </w:r>
      <w:r>
        <w:t>row)</w:t>
      </w:r>
      <w:r>
        <w:rPr>
          <w:rFonts w:hint="eastAsia"/>
        </w:rPr>
        <w:t>를 채운다.</w:t>
      </w:r>
    </w:p>
    <w:p w:rsidR="00F02023" w:rsidRPr="00F02023" w:rsidRDefault="00F02023" w:rsidP="00F02023">
      <w:pPr>
        <w:pStyle w:val="a4"/>
        <w:ind w:left="760" w:firstLine="195"/>
        <w:rPr>
          <w:rFonts w:hint="eastAsia"/>
        </w:rPr>
      </w:pPr>
      <w:r>
        <w:rPr>
          <w:rFonts w:hint="eastAsia"/>
        </w:rPr>
        <w:t xml:space="preserve">행을 </w:t>
      </w:r>
      <w:r>
        <w:t xml:space="preserve">() </w:t>
      </w:r>
      <w:r>
        <w:rPr>
          <w:rFonts w:hint="eastAsia"/>
        </w:rPr>
        <w:t>사이의 배열요소로 만든다.</w:t>
      </w:r>
    </w:p>
    <w:p w:rsidR="00F02023" w:rsidRDefault="00F02023" w:rsidP="00F02023">
      <w:pPr>
        <w:pStyle w:val="a4"/>
        <w:ind w:left="760"/>
      </w:pPr>
      <w:r>
        <w:rPr>
          <w:noProof/>
        </w:rPr>
        <w:drawing>
          <wp:inline distT="0" distB="0" distL="0" distR="0" wp14:anchorId="34DAAF83" wp14:editId="7F7CCA5D">
            <wp:extent cx="2872596" cy="1252663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3569" cy="12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B" w:rsidRDefault="0092421B" w:rsidP="00F02023">
      <w:pPr>
        <w:pStyle w:val="a4"/>
        <w:ind w:left="760"/>
      </w:pPr>
    </w:p>
    <w:p w:rsidR="0092421B" w:rsidRDefault="0092421B" w:rsidP="0092421B">
      <w:pPr>
        <w:pStyle w:val="a4"/>
        <w:numPr>
          <w:ilvl w:val="0"/>
          <w:numId w:val="10"/>
        </w:numPr>
      </w:pPr>
      <w:r>
        <w:rPr>
          <w:rFonts w:hint="eastAsia"/>
        </w:rPr>
        <w:lastRenderedPageBreak/>
        <w:t xml:space="preserve">문자열 </w:t>
      </w:r>
      <w:r>
        <w:t>(Character Strings)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문자</w:t>
      </w:r>
      <w:r>
        <w:t xml:space="preserve">(character): </w:t>
      </w:r>
      <w:r>
        <w:rPr>
          <w:rFonts w:hint="eastAsia"/>
        </w:rPr>
        <w:t>한 문자,</w:t>
      </w:r>
      <w:r>
        <w:t xml:space="preserve"> </w:t>
      </w:r>
      <w:r>
        <w:rPr>
          <w:rFonts w:hint="eastAsia"/>
        </w:rPr>
        <w:t>한 자리,</w:t>
      </w:r>
      <w:r>
        <w:t xml:space="preserve"> </w:t>
      </w:r>
      <w:r>
        <w:rPr>
          <w:rFonts w:hint="eastAsia"/>
        </w:rPr>
        <w:t xml:space="preserve">한 글자 </w:t>
      </w:r>
      <w:r>
        <w:t xml:space="preserve"> </w:t>
      </w:r>
      <w:r>
        <w:rPr>
          <w:rFonts w:hint="eastAsia"/>
        </w:rPr>
        <w:t>e</w:t>
      </w:r>
      <w:r>
        <w:t>x) ‘A’  (</w:t>
      </w:r>
      <w:r>
        <w:rPr>
          <w:rFonts w:hint="eastAsia"/>
        </w:rPr>
        <w:t>작은 따옴표)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문자열(</w:t>
      </w:r>
      <w:r>
        <w:t xml:space="preserve">string): </w:t>
      </w:r>
      <w:r>
        <w:rPr>
          <w:rFonts w:hint="eastAsia"/>
        </w:rPr>
        <w:t xml:space="preserve">하나이상의 문자들의 집합 </w:t>
      </w:r>
      <w:r>
        <w:t>(</w:t>
      </w:r>
      <w:r>
        <w:rPr>
          <w:rFonts w:hint="eastAsia"/>
        </w:rPr>
        <w:t>배열</w:t>
      </w:r>
      <w:r>
        <w:t>)    ex) “Hello, C!”   (</w:t>
      </w:r>
      <w:r>
        <w:rPr>
          <w:rFonts w:hint="eastAsia"/>
        </w:rPr>
        <w:t>큰 따옴표</w:t>
      </w:r>
      <w:r>
        <w:t>)</w:t>
      </w:r>
    </w:p>
    <w:p w:rsidR="0092421B" w:rsidRDefault="0092421B" w:rsidP="0092421B">
      <w:pPr>
        <w:pStyle w:val="a4"/>
        <w:ind w:left="760"/>
        <w:rPr>
          <w:rFonts w:hint="eastAsia"/>
        </w:rPr>
      </w:pPr>
    </w:p>
    <w:p w:rsidR="0092421B" w:rsidRDefault="0092421B" w:rsidP="0092421B">
      <w:pPr>
        <w:pStyle w:val="a4"/>
        <w:numPr>
          <w:ilvl w:val="0"/>
          <w:numId w:val="10"/>
        </w:numPr>
      </w:pPr>
      <w:r>
        <w:rPr>
          <w:rFonts w:hint="eastAsia"/>
        </w:rPr>
        <w:t>D</w:t>
      </w:r>
      <w:r>
        <w:t>eclaration of String Data Type</w:t>
      </w:r>
    </w:p>
    <w:p w:rsidR="0092421B" w:rsidRDefault="0092421B" w:rsidP="0092421B">
      <w:pPr>
        <w:pStyle w:val="a4"/>
        <w:numPr>
          <w:ilvl w:val="0"/>
          <w:numId w:val="11"/>
        </w:numPr>
      </w:pPr>
      <w:r w:rsidRPr="0092421B">
        <w:rPr>
          <w:rFonts w:hint="eastAsia"/>
          <w:highlight w:val="yellow"/>
        </w:rPr>
        <w:t>c</w:t>
      </w:r>
      <w:r w:rsidRPr="0092421B">
        <w:rPr>
          <w:highlight w:val="yellow"/>
        </w:rPr>
        <w:t>har name[n</w:t>
      </w:r>
      <w:r w:rsidR="004B3250">
        <w:rPr>
          <w:highlight w:val="yellow"/>
        </w:rPr>
        <w:t>+1</w:t>
      </w:r>
      <w:r w:rsidRPr="0092421B">
        <w:rPr>
          <w:highlight w:val="yellow"/>
        </w:rPr>
        <w:t>];</w:t>
      </w:r>
    </w:p>
    <w:p w:rsidR="0092421B" w:rsidRDefault="0092421B" w:rsidP="0092421B">
      <w:pPr>
        <w:pStyle w:val="a4"/>
        <w:ind w:left="1315"/>
      </w:pPr>
      <w:r>
        <w:t>n</w:t>
      </w:r>
      <w:r>
        <w:rPr>
          <w:rFonts w:hint="eastAsia"/>
        </w:rPr>
        <w:t>은 문자열의</w:t>
      </w:r>
      <w:r>
        <w:t xml:space="preserve"> </w:t>
      </w:r>
      <w:r>
        <w:rPr>
          <w:rFonts w:hint="eastAsia"/>
        </w:rPr>
        <w:t xml:space="preserve">최대 길이 </w:t>
      </w:r>
      <w:r>
        <w:t>+1</w:t>
      </w:r>
      <w:r>
        <w:rPr>
          <w:rFonts w:hint="eastAsia"/>
        </w:rPr>
        <w:t>을 해야 한다.</w:t>
      </w:r>
    </w:p>
    <w:p w:rsidR="0092421B" w:rsidRDefault="0092421B" w:rsidP="0092421B">
      <w:pPr>
        <w:pStyle w:val="a4"/>
        <w:ind w:left="1315"/>
      </w:pPr>
      <w:r>
        <w:rPr>
          <w:rFonts w:hint="eastAsia"/>
        </w:rPr>
        <w:t>문자열을 배열로 한글자씩 담는다.</w:t>
      </w:r>
    </w:p>
    <w:p w:rsidR="0092421B" w:rsidRDefault="0092421B" w:rsidP="0092421B">
      <w:pPr>
        <w:pStyle w:val="a4"/>
        <w:ind w:left="1315"/>
      </w:pPr>
    </w:p>
    <w:p w:rsidR="0092421B" w:rsidRDefault="0092421B" w:rsidP="0092421B">
      <w:pPr>
        <w:pStyle w:val="a4"/>
        <w:numPr>
          <w:ilvl w:val="0"/>
          <w:numId w:val="10"/>
        </w:numPr>
      </w:pPr>
      <w:r>
        <w:rPr>
          <w:rFonts w:hint="eastAsia"/>
        </w:rPr>
        <w:t>I</w:t>
      </w:r>
      <w:r>
        <w:t>nitialization of String Data Type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큰 따옴표를 이용한다.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문자열은 오직 d</w:t>
      </w:r>
      <w:r>
        <w:t>eclaration</w:t>
      </w:r>
      <w:r>
        <w:rPr>
          <w:rFonts w:hint="eastAsia"/>
        </w:rPr>
        <w:t xml:space="preserve">과 </w:t>
      </w:r>
      <w:r>
        <w:t>initialized</w:t>
      </w:r>
      <w:r>
        <w:rPr>
          <w:rFonts w:hint="eastAsia"/>
        </w:rPr>
        <w:t xml:space="preserve">가 동시에 될 때만 </w:t>
      </w:r>
      <w:r>
        <w:t>“=”</w:t>
      </w:r>
      <w:r>
        <w:rPr>
          <w:rFonts w:hint="eastAsia"/>
        </w:rPr>
        <w:t xml:space="preserve">로 </w:t>
      </w:r>
      <w:r>
        <w:t xml:space="preserve">initialized </w:t>
      </w:r>
      <w:r>
        <w:rPr>
          <w:rFonts w:hint="eastAsia"/>
        </w:rPr>
        <w:t>될 수 있다.</w:t>
      </w:r>
    </w:p>
    <w:p w:rsidR="0092421B" w:rsidRDefault="0092421B" w:rsidP="0092421B">
      <w:pPr>
        <w:pStyle w:val="a4"/>
        <w:ind w:left="760" w:firstLineChars="100" w:firstLine="200"/>
      </w:pPr>
      <w:r>
        <w:rPr>
          <w:noProof/>
        </w:rPr>
        <w:drawing>
          <wp:inline distT="0" distB="0" distL="0" distR="0" wp14:anchorId="0A6A5D09" wp14:editId="28502AF8">
            <wp:extent cx="2225615" cy="857448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147" cy="8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B" w:rsidRDefault="0092421B" w:rsidP="0092421B">
      <w:pPr>
        <w:pStyle w:val="a4"/>
        <w:ind w:left="760" w:firstLineChars="100" w:firstLine="200"/>
      </w:pPr>
    </w:p>
    <w:p w:rsidR="0092421B" w:rsidRDefault="0092421B" w:rsidP="0092421B">
      <w:pPr>
        <w:pStyle w:val="a4"/>
        <w:numPr>
          <w:ilvl w:val="0"/>
          <w:numId w:val="10"/>
        </w:numPr>
      </w:pPr>
      <w:r>
        <w:rPr>
          <w:rFonts w:hint="eastAsia"/>
        </w:rPr>
        <w:t>T</w:t>
      </w:r>
      <w:r>
        <w:t>ype char Array and the Null Character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d</w:t>
      </w:r>
      <w:r>
        <w:t>ata type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문자들의 배열</w:t>
      </w:r>
      <w:r>
        <w:t>”</w:t>
      </w:r>
      <w:r>
        <w:rPr>
          <w:rFonts w:hint="eastAsia"/>
        </w:rPr>
        <w:t>이다.</w:t>
      </w:r>
    </w:p>
    <w:p w:rsidR="0092421B" w:rsidRDefault="0092421B" w:rsidP="0092421B">
      <w:pPr>
        <w:pStyle w:val="a4"/>
        <w:ind w:left="760" w:firstLine="195"/>
      </w:pPr>
      <w:r>
        <w:rPr>
          <w:rFonts w:hint="eastAsia"/>
        </w:rPr>
        <w:t>배열은 동일한 데이터 형을 가진 하나이상의 데이터로 구성된다.</w:t>
      </w:r>
    </w:p>
    <w:p w:rsidR="0092421B" w:rsidRDefault="0092421B" w:rsidP="0092421B">
      <w:pPr>
        <w:pStyle w:val="a4"/>
        <w:ind w:left="760" w:firstLine="195"/>
      </w:pPr>
      <w:r>
        <w:rPr>
          <w:rFonts w:hint="eastAsia"/>
        </w:rPr>
        <w:t xml:space="preserve">인접한 </w:t>
      </w:r>
      <w:r>
        <w:t>(</w:t>
      </w:r>
      <w:r>
        <w:rPr>
          <w:rFonts w:hint="eastAsia"/>
        </w:rPr>
        <w:t>근처의</w:t>
      </w:r>
      <w:r>
        <w:t xml:space="preserve">) </w:t>
      </w:r>
      <w:r>
        <w:rPr>
          <w:rFonts w:hint="eastAsia"/>
        </w:rPr>
        <w:t>메모리 공간에 저장된다.</w:t>
      </w:r>
    </w:p>
    <w:p w:rsidR="0092421B" w:rsidRDefault="0092421B" w:rsidP="0092421B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정의에 의하면 모든 </w:t>
      </w:r>
      <w:r>
        <w:t xml:space="preserve">string </w:t>
      </w:r>
      <w:r>
        <w:rPr>
          <w:rFonts w:hint="eastAsia"/>
        </w:rPr>
        <w:t xml:space="preserve">데이터는 반드시 마지막에 </w:t>
      </w:r>
      <w:r>
        <w:t>‘\</w:t>
      </w:r>
      <w:r>
        <w:rPr>
          <w:rFonts w:hint="eastAsia"/>
        </w:rPr>
        <w:t>0</w:t>
      </w:r>
      <w:r>
        <w:t>’</w:t>
      </w:r>
      <w:r w:rsidR="004B3250">
        <w:t xml:space="preserve">, </w:t>
      </w:r>
      <w:r w:rsidR="004B3250">
        <w:rPr>
          <w:rFonts w:hint="eastAsia"/>
        </w:rPr>
        <w:t>n</w:t>
      </w:r>
      <w:r w:rsidR="004B3250">
        <w:t>ull character</w:t>
      </w:r>
      <w:r w:rsidR="004B3250">
        <w:rPr>
          <w:rFonts w:hint="eastAsia"/>
        </w:rPr>
        <w:t>으로 끝난다.</w:t>
      </w:r>
    </w:p>
    <w:p w:rsidR="004B3250" w:rsidRDefault="004B3250" w:rsidP="004B3250">
      <w:pPr>
        <w:pStyle w:val="a4"/>
        <w:ind w:left="760" w:firstLine="195"/>
      </w:pPr>
      <w:r>
        <w:rPr>
          <w:rFonts w:hint="eastAsia"/>
        </w:rPr>
        <w:t xml:space="preserve">이것이 배열의 크기에 </w:t>
      </w:r>
      <w:r>
        <w:t>+1</w:t>
      </w:r>
      <w:r>
        <w:rPr>
          <w:rFonts w:hint="eastAsia"/>
        </w:rPr>
        <w:t>을 해야 하는 이유이다.</w:t>
      </w:r>
    </w:p>
    <w:p w:rsidR="004B3250" w:rsidRDefault="004B3250" w:rsidP="004B3250">
      <w:pPr>
        <w:pStyle w:val="a4"/>
        <w:numPr>
          <w:ilvl w:val="0"/>
          <w:numId w:val="11"/>
        </w:numPr>
      </w:pPr>
      <w:r w:rsidRPr="004B3250">
        <w:rPr>
          <w:highlight w:val="yellow"/>
        </w:rPr>
        <w:t>char name[the maximum number of characters +1]</w:t>
      </w:r>
      <w:r>
        <w:t>;</w:t>
      </w:r>
    </w:p>
    <w:p w:rsidR="004B3250" w:rsidRPr="004B3250" w:rsidRDefault="004B3250" w:rsidP="004B3250">
      <w:pPr>
        <w:pStyle w:val="a4"/>
        <w:ind w:left="1315"/>
        <w:rPr>
          <w:rFonts w:hint="eastAsia"/>
        </w:rPr>
      </w:pPr>
      <w:r>
        <w:rPr>
          <w:noProof/>
        </w:rPr>
        <w:drawing>
          <wp:inline distT="0" distB="0" distL="0" distR="0" wp14:anchorId="6230C2D2" wp14:editId="58C35085">
            <wp:extent cx="2932981" cy="211216"/>
            <wp:effectExtent l="0" t="0" r="127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777" cy="2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50" w:rsidRDefault="004B3250" w:rsidP="0092421B">
      <w:pPr>
        <w:pStyle w:val="a4"/>
        <w:ind w:left="760"/>
      </w:pPr>
      <w:r>
        <w:t xml:space="preserve">+ </w:t>
      </w:r>
      <w:r>
        <w:rPr>
          <w:rFonts w:hint="eastAsia"/>
        </w:rPr>
        <w:t>문자열 데이터가 선언 된 것 보다 짧은 문자열로 초기화 되었을 때</w:t>
      </w:r>
    </w:p>
    <w:p w:rsidR="004B3250" w:rsidRDefault="004B3250" w:rsidP="0092421B">
      <w:pPr>
        <w:pStyle w:val="a4"/>
        <w:ind w:left="7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남은 메모리 공간은 사용되지 않는다.</w:t>
      </w:r>
    </w:p>
    <w:p w:rsidR="004B3250" w:rsidRDefault="004B3250" w:rsidP="004B3250">
      <w:pPr>
        <w:pStyle w:val="a4"/>
        <w:ind w:left="760" w:firstLineChars="200" w:firstLine="400"/>
        <w:rPr>
          <w:rFonts w:hint="eastAsia"/>
        </w:rPr>
      </w:pPr>
      <w:r>
        <w:rPr>
          <w:noProof/>
        </w:rPr>
        <w:drawing>
          <wp:inline distT="0" distB="0" distL="0" distR="0" wp14:anchorId="642E3BBC" wp14:editId="20458E52">
            <wp:extent cx="2113472" cy="418100"/>
            <wp:effectExtent l="0" t="0" r="127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9219" cy="4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B" w:rsidRDefault="004B3250" w:rsidP="004B3250">
      <w:pPr>
        <w:pStyle w:val="a4"/>
        <w:ind w:left="76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문자열 데이터가 선언 된 것 보다 </w:t>
      </w:r>
      <w:r>
        <w:rPr>
          <w:rFonts w:hint="eastAsia"/>
        </w:rPr>
        <w:t>긴</w:t>
      </w:r>
      <w:r>
        <w:rPr>
          <w:rFonts w:hint="eastAsia"/>
        </w:rPr>
        <w:t xml:space="preserve"> 문자열로 초기화 되었을 때</w:t>
      </w:r>
    </w:p>
    <w:p w:rsidR="004B3250" w:rsidRDefault="004B3250" w:rsidP="004B3250">
      <w:pPr>
        <w:pStyle w:val="a4"/>
        <w:ind w:left="760" w:firstLine="195"/>
      </w:pPr>
      <w:r>
        <w:rPr>
          <w:rFonts w:hint="eastAsia"/>
        </w:rPr>
        <w:t>주변 데이터 혹은 자체가 파괴된다.</w:t>
      </w:r>
      <w:r>
        <w:t xml:space="preserve"> (overlapped)</w:t>
      </w:r>
    </w:p>
    <w:p w:rsidR="004B3250" w:rsidRDefault="004B3250" w:rsidP="004B3250">
      <w:pPr>
        <w:pStyle w:val="a4"/>
        <w:ind w:left="760" w:firstLine="195"/>
      </w:pPr>
      <w:r>
        <w:rPr>
          <w:noProof/>
        </w:rPr>
        <w:drawing>
          <wp:inline distT="0" distB="0" distL="0" distR="0" wp14:anchorId="081DFA34" wp14:editId="5A7E1858">
            <wp:extent cx="3174521" cy="1178224"/>
            <wp:effectExtent l="0" t="0" r="6985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255" cy="11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50" w:rsidRDefault="004B3250" w:rsidP="004B3250">
      <w:pPr>
        <w:pStyle w:val="a4"/>
        <w:ind w:left="760" w:firstLine="195"/>
      </w:pPr>
    </w:p>
    <w:p w:rsidR="004B3250" w:rsidRDefault="004B3250" w:rsidP="004B3250">
      <w:pPr>
        <w:pStyle w:val="a4"/>
        <w:ind w:left="760" w:firstLine="195"/>
      </w:pPr>
    </w:p>
    <w:p w:rsidR="004B3250" w:rsidRDefault="004B3250" w:rsidP="004B3250">
      <w:pPr>
        <w:pStyle w:val="a4"/>
        <w:ind w:left="760" w:firstLine="195"/>
      </w:pPr>
    </w:p>
    <w:p w:rsidR="004B3250" w:rsidRDefault="004B3250" w:rsidP="004B3250">
      <w:pPr>
        <w:pStyle w:val="a4"/>
        <w:numPr>
          <w:ilvl w:val="0"/>
          <w:numId w:val="10"/>
        </w:numPr>
      </w:pPr>
      <w:r>
        <w:lastRenderedPageBreak/>
        <w:t>String VS Characters</w:t>
      </w:r>
    </w:p>
    <w:p w:rsidR="004B3250" w:rsidRPr="004B3250" w:rsidRDefault="004B3250" w:rsidP="004B3250">
      <w:pPr>
        <w:pStyle w:val="a4"/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0D1E0C05" wp14:editId="4BBA3119">
            <wp:extent cx="3347049" cy="1671300"/>
            <wp:effectExtent l="0" t="0" r="635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576" cy="16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B" w:rsidRDefault="0092421B" w:rsidP="0092421B">
      <w:pPr>
        <w:pStyle w:val="a4"/>
      </w:pPr>
    </w:p>
    <w:p w:rsidR="004B3250" w:rsidRDefault="004B3250" w:rsidP="004B3250">
      <w:pPr>
        <w:pStyle w:val="a4"/>
        <w:numPr>
          <w:ilvl w:val="0"/>
          <w:numId w:val="10"/>
        </w:numPr>
      </w:pPr>
      <w:r>
        <w:t xml:space="preserve">printf() </w:t>
      </w:r>
      <w:r>
        <w:rPr>
          <w:rFonts w:hint="eastAsia"/>
        </w:rPr>
        <w:t>함수</w:t>
      </w:r>
    </w:p>
    <w:p w:rsidR="004B3250" w:rsidRDefault="004B3250" w:rsidP="004B3250">
      <w:pPr>
        <w:pStyle w:val="a4"/>
        <w:ind w:left="760"/>
        <w:rPr>
          <w:rFonts w:hint="eastAsia"/>
        </w:rPr>
      </w:pPr>
      <w:r w:rsidRPr="004B3250">
        <w:rPr>
          <w:highlight w:val="yellow"/>
        </w:rPr>
        <w:t>%s</w:t>
      </w:r>
      <w:r>
        <w:t xml:space="preserve">: </w:t>
      </w:r>
      <w:r>
        <w:rPr>
          <w:rFonts w:hint="eastAsia"/>
        </w:rPr>
        <w:t>문자열</w:t>
      </w:r>
    </w:p>
    <w:p w:rsidR="004B3250" w:rsidRDefault="004B3250" w:rsidP="004B3250">
      <w:pPr>
        <w:pStyle w:val="a4"/>
        <w:ind w:left="760" w:firstLineChars="100" w:firstLine="200"/>
      </w:pPr>
      <w:r>
        <w:rPr>
          <w:noProof/>
        </w:rPr>
        <w:drawing>
          <wp:inline distT="0" distB="0" distL="0" distR="0" wp14:anchorId="48491119" wp14:editId="3F74B61D">
            <wp:extent cx="1604513" cy="55459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9628" cy="5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50" w:rsidRDefault="004B3250" w:rsidP="004B3250">
      <w:pPr>
        <w:pStyle w:val="a4"/>
        <w:ind w:left="760" w:firstLineChars="100" w:firstLine="200"/>
      </w:pPr>
    </w:p>
    <w:p w:rsidR="004B3250" w:rsidRDefault="004B3250" w:rsidP="004B3250">
      <w:pPr>
        <w:pStyle w:val="a4"/>
        <w:numPr>
          <w:ilvl w:val="0"/>
          <w:numId w:val="10"/>
        </w:numPr>
      </w:pPr>
      <w:r>
        <w:t xml:space="preserve">strlen() </w:t>
      </w:r>
      <w:r>
        <w:rPr>
          <w:rFonts w:hint="eastAsia"/>
        </w:rPr>
        <w:t>함수</w:t>
      </w:r>
    </w:p>
    <w:p w:rsidR="004B3250" w:rsidRDefault="004B3250" w:rsidP="004B3250">
      <w:pPr>
        <w:pStyle w:val="a4"/>
        <w:ind w:left="760"/>
      </w:pPr>
      <w:r>
        <w:rPr>
          <w:rFonts w:hint="eastAsia"/>
        </w:rPr>
        <w:t>s</w:t>
      </w:r>
      <w:r>
        <w:t>trlen(arg)</w:t>
      </w:r>
    </w:p>
    <w:p w:rsidR="004B3250" w:rsidRDefault="004B3250" w:rsidP="004B3250">
      <w:pPr>
        <w:pStyle w:val="a4"/>
        <w:ind w:left="760" w:firstLine="195"/>
      </w:pPr>
      <w:r>
        <w:t>arg</w:t>
      </w:r>
      <w:r>
        <w:rPr>
          <w:rFonts w:hint="eastAsia"/>
        </w:rPr>
        <w:t>에 저장 되어있는 문자의 숫자를 도출한다.</w:t>
      </w:r>
    </w:p>
    <w:p w:rsidR="004B3250" w:rsidRDefault="004B3250" w:rsidP="004B3250">
      <w:pPr>
        <w:pStyle w:val="a4"/>
        <w:ind w:left="760" w:firstLine="195"/>
      </w:pPr>
      <w:r>
        <w:t xml:space="preserve"> arg: ‘\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으로 끝나느 문자열</w:t>
      </w:r>
    </w:p>
    <w:p w:rsidR="004B3250" w:rsidRDefault="004B3250" w:rsidP="004B3250">
      <w:pPr>
        <w:pStyle w:val="a4"/>
        <w:ind w:left="760" w:firstLine="195"/>
      </w:pPr>
      <w:r>
        <w:rPr>
          <w:rFonts w:hint="eastAsia"/>
        </w:rPr>
        <w:t xml:space="preserve"> </w:t>
      </w:r>
      <w:r>
        <w:t>‘\0’</w:t>
      </w:r>
      <w:r>
        <w:rPr>
          <w:rFonts w:hint="eastAsia"/>
        </w:rPr>
        <w:t>은 문자로 카운팅 되지 않는다.</w:t>
      </w:r>
    </w:p>
    <w:p w:rsidR="004B3250" w:rsidRDefault="004B3250" w:rsidP="004B3250">
      <w:pPr>
        <w:pStyle w:val="a4"/>
      </w:pPr>
      <w:r>
        <w:tab/>
        <w:t xml:space="preserve">    </w:t>
      </w:r>
      <w:r>
        <w:rPr>
          <w:noProof/>
        </w:rPr>
        <w:drawing>
          <wp:inline distT="0" distB="0" distL="0" distR="0" wp14:anchorId="4A331442" wp14:editId="032CFC81">
            <wp:extent cx="2536167" cy="759501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2696" cy="7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50" w:rsidRDefault="004B3250" w:rsidP="004B3250">
      <w:pPr>
        <w:pStyle w:val="a4"/>
      </w:pPr>
    </w:p>
    <w:p w:rsidR="004B3250" w:rsidRDefault="004B3250" w:rsidP="004B3250">
      <w:pPr>
        <w:pStyle w:val="a4"/>
        <w:numPr>
          <w:ilvl w:val="0"/>
          <w:numId w:val="10"/>
        </w:numPr>
      </w:pPr>
      <w:r>
        <w:rPr>
          <w:rFonts w:hint="eastAsia"/>
        </w:rPr>
        <w:t>s</w:t>
      </w:r>
      <w:r>
        <w:t>canf()</w:t>
      </w:r>
      <w:r>
        <w:rPr>
          <w:rFonts w:hint="eastAsia"/>
        </w:rPr>
        <w:t xml:space="preserve"> 함수</w:t>
      </w:r>
    </w:p>
    <w:p w:rsidR="004B3250" w:rsidRDefault="004B3250" w:rsidP="004B3250">
      <w:pPr>
        <w:pStyle w:val="a4"/>
        <w:ind w:left="760"/>
      </w:pPr>
      <w:r>
        <w:rPr>
          <w:rFonts w:hint="eastAsia"/>
        </w:rPr>
        <w:t xml:space="preserve">변수의 이름을 </w:t>
      </w:r>
      <w:r>
        <w:t>scanf()</w:t>
      </w:r>
      <w:r>
        <w:rPr>
          <w:rFonts w:hint="eastAsia"/>
        </w:rPr>
        <w:t>안에 넣는다.</w:t>
      </w:r>
    </w:p>
    <w:p w:rsidR="004B3250" w:rsidRDefault="004B3250" w:rsidP="004B3250">
      <w:pPr>
        <w:pStyle w:val="a4"/>
        <w:ind w:left="760"/>
      </w:pPr>
      <w:r>
        <w:rPr>
          <w:rFonts w:hint="eastAsia"/>
        </w:rPr>
        <w:t xml:space="preserve">배열의 경우 </w:t>
      </w:r>
      <w:r>
        <w:t>&amp;</w:t>
      </w:r>
      <w:r>
        <w:rPr>
          <w:rFonts w:hint="eastAsia"/>
        </w:rPr>
        <w:t xml:space="preserve">를 사용하지 않아도 된다. </w:t>
      </w:r>
      <w:r>
        <w:t xml:space="preserve">(or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의 배열인 문자열</w:t>
      </w:r>
      <w:r>
        <w:t>)</w:t>
      </w:r>
    </w:p>
    <w:p w:rsidR="004B3250" w:rsidRDefault="004B3250" w:rsidP="004B3250">
      <w:pPr>
        <w:pStyle w:val="a4"/>
        <w:ind w:left="760"/>
      </w:pPr>
      <w:r>
        <w:rPr>
          <w:noProof/>
        </w:rPr>
        <w:drawing>
          <wp:inline distT="0" distB="0" distL="0" distR="0" wp14:anchorId="121CDACC" wp14:editId="534EF8F7">
            <wp:extent cx="2010974" cy="1509623"/>
            <wp:effectExtent l="0" t="0" r="889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293" cy="15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28" w:rsidRDefault="008B3C28" w:rsidP="004B3250">
      <w:pPr>
        <w:pStyle w:val="a4"/>
        <w:ind w:left="760"/>
      </w:pPr>
    </w:p>
    <w:p w:rsidR="008B3C28" w:rsidRDefault="008B3C28" w:rsidP="004B3250">
      <w:pPr>
        <w:pStyle w:val="a4"/>
        <w:ind w:left="760"/>
      </w:pPr>
    </w:p>
    <w:p w:rsidR="008B3C28" w:rsidRDefault="008B3C28" w:rsidP="004B3250">
      <w:pPr>
        <w:pStyle w:val="a4"/>
        <w:ind w:left="760"/>
      </w:pPr>
    </w:p>
    <w:p w:rsidR="008B3C28" w:rsidRDefault="008B3C28" w:rsidP="004B3250">
      <w:pPr>
        <w:pStyle w:val="a4"/>
        <w:ind w:left="760"/>
      </w:pPr>
    </w:p>
    <w:p w:rsidR="008B3C28" w:rsidRDefault="008B3C28" w:rsidP="004B3250">
      <w:pPr>
        <w:pStyle w:val="a4"/>
        <w:ind w:left="760"/>
      </w:pPr>
    </w:p>
    <w:p w:rsidR="008B3C28" w:rsidRDefault="008B3C28" w:rsidP="008B3C28">
      <w:pPr>
        <w:pStyle w:val="a4"/>
        <w:numPr>
          <w:ilvl w:val="0"/>
          <w:numId w:val="12"/>
        </w:numPr>
      </w:pPr>
      <w:r>
        <w:rPr>
          <w:rFonts w:hint="eastAsia"/>
        </w:rPr>
        <w:lastRenderedPageBreak/>
        <w:t>U</w:t>
      </w:r>
      <w:r>
        <w:t>sing scanf() for Multiple inputs</w:t>
      </w:r>
    </w:p>
    <w:p w:rsidR="008B3C28" w:rsidRDefault="008B3C28" w:rsidP="004B3250">
      <w:pPr>
        <w:pStyle w:val="a4"/>
        <w:ind w:left="760"/>
      </w:pPr>
      <w:r>
        <w:rPr>
          <w:rFonts w:hint="eastAsia"/>
        </w:rPr>
        <w:t>+</w:t>
      </w:r>
      <w:r>
        <w:t xml:space="preserve"> scanf()</w:t>
      </w:r>
      <w:r>
        <w:rPr>
          <w:rFonts w:hint="eastAsia"/>
        </w:rPr>
        <w:t>를 이용해서 하나이상의 입력을 어떻게 받을 까?</w:t>
      </w:r>
    </w:p>
    <w:p w:rsidR="008B3C28" w:rsidRDefault="008B3C28" w:rsidP="008B3C28">
      <w:pPr>
        <w:pStyle w:val="a4"/>
        <w:ind w:left="760" w:firstLine="195"/>
      </w:pPr>
      <w:r>
        <w:t>scanf()</w:t>
      </w:r>
      <w:r>
        <w:rPr>
          <w:rFonts w:hint="eastAsia"/>
        </w:rPr>
        <w:t>를 각기 다른 줄에 사용한다</w:t>
      </w:r>
    </w:p>
    <w:p w:rsidR="008B3C28" w:rsidRDefault="008B3C28" w:rsidP="008B3C28">
      <w:pPr>
        <w:pStyle w:val="a4"/>
        <w:ind w:left="760" w:firstLine="195"/>
      </w:pPr>
      <w:r>
        <w:t>scanf()</w:t>
      </w:r>
      <w:r>
        <w:rPr>
          <w:rFonts w:hint="eastAsia"/>
        </w:rPr>
        <w:t>안에 여러 개임을 명시한다.</w:t>
      </w:r>
    </w:p>
    <w:p w:rsidR="008B3C28" w:rsidRDefault="008B3C28" w:rsidP="008B3C28">
      <w:pPr>
        <w:pStyle w:val="a4"/>
        <w:ind w:left="760" w:firstLine="195"/>
        <w:rPr>
          <w:rFonts w:hint="eastAsia"/>
        </w:rPr>
      </w:pPr>
      <w:r>
        <w:rPr>
          <w:noProof/>
        </w:rPr>
        <w:drawing>
          <wp:inline distT="0" distB="0" distL="0" distR="0" wp14:anchorId="2A8FC2B6" wp14:editId="150CA8A2">
            <wp:extent cx="4114800" cy="1967135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408" cy="19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28" w:rsidRDefault="008B3C28" w:rsidP="008B3C28">
      <w:pPr>
        <w:pStyle w:val="a4"/>
        <w:ind w:left="760"/>
      </w:pPr>
      <w:r>
        <w:t xml:space="preserve">+ </w:t>
      </w:r>
      <w:r>
        <w:rPr>
          <w:rFonts w:hint="eastAsia"/>
        </w:rPr>
        <w:t>s</w:t>
      </w:r>
      <w:r>
        <w:t xml:space="preserve">canf() </w:t>
      </w:r>
      <w:r>
        <w:rPr>
          <w:rFonts w:hint="eastAsia"/>
        </w:rPr>
        <w:t xml:space="preserve">함수는 </w:t>
      </w:r>
      <w:r w:rsidRPr="008B3C28">
        <w:rPr>
          <w:rFonts w:hint="eastAsia"/>
          <w:color w:val="000000" w:themeColor="text1"/>
        </w:rPr>
        <w:t>w</w:t>
      </w:r>
      <w:r w:rsidRPr="008B3C28">
        <w:rPr>
          <w:color w:val="000000" w:themeColor="text1"/>
        </w:rPr>
        <w:t>hitespaces</w:t>
      </w:r>
      <w:r>
        <w:rPr>
          <w:rFonts w:hint="eastAsia"/>
        </w:rPr>
        <w:t>로 사용자의 입력을 각각의 변수로 나누는 방법을 결정한다.</w:t>
      </w:r>
    </w:p>
    <w:p w:rsidR="008B3C28" w:rsidRDefault="008B3C28" w:rsidP="008B3C28">
      <w:pPr>
        <w:pStyle w:val="a4"/>
        <w:ind w:left="760" w:firstLine="195"/>
      </w:pPr>
      <w:r>
        <w:rPr>
          <w:rFonts w:hint="eastAsia"/>
        </w:rPr>
        <w:t>w</w:t>
      </w:r>
      <w:r>
        <w:t xml:space="preserve">hitespaces: </w:t>
      </w:r>
      <w:r>
        <w:rPr>
          <w:rFonts w:hint="eastAsia"/>
        </w:rPr>
        <w:t>n</w:t>
      </w:r>
      <w:r>
        <w:t xml:space="preserve">ewline, tabs, spaces  -&gt; </w:t>
      </w:r>
      <w:r>
        <w:rPr>
          <w:rFonts w:hint="eastAsia"/>
        </w:rPr>
        <w:t xml:space="preserve">이것들은 모두 </w:t>
      </w:r>
      <w:r>
        <w:t>scanf()</w:t>
      </w:r>
      <w:r>
        <w:rPr>
          <w:rFonts w:hint="eastAsia"/>
        </w:rPr>
        <w:t>에서 똑같다.</w:t>
      </w:r>
    </w:p>
    <w:p w:rsidR="008B3C28" w:rsidRDefault="008B3C28" w:rsidP="008B3C28">
      <w:pPr>
        <w:pStyle w:val="a4"/>
        <w:ind w:left="760" w:firstLine="195"/>
        <w:rPr>
          <w:rFonts w:hint="eastAsia"/>
        </w:rPr>
      </w:pPr>
    </w:p>
    <w:p w:rsidR="008B3C28" w:rsidRDefault="008B3C28" w:rsidP="008B3C28">
      <w:pPr>
        <w:pStyle w:val="a4"/>
        <w:numPr>
          <w:ilvl w:val="0"/>
          <w:numId w:val="12"/>
        </w:numPr>
      </w:pPr>
      <w:r>
        <w:rPr>
          <w:rFonts w:hint="eastAsia"/>
        </w:rPr>
        <w:t>R</w:t>
      </w:r>
      <w:r>
        <w:t>egular Characters in the format String in scanf()</w:t>
      </w:r>
    </w:p>
    <w:p w:rsidR="008B3C28" w:rsidRPr="008B3C28" w:rsidRDefault="008B3C28" w:rsidP="008B3C28">
      <w:pPr>
        <w:pStyle w:val="a4"/>
        <w:ind w:left="760"/>
        <w:rPr>
          <w:rFonts w:hint="eastAsia"/>
        </w:rPr>
      </w:pPr>
      <w:r>
        <w:rPr>
          <w:rFonts w:hint="eastAsia"/>
        </w:rPr>
        <w:t>s</w:t>
      </w:r>
      <w:r>
        <w:t>canf()</w:t>
      </w:r>
      <w:r>
        <w:rPr>
          <w:rFonts w:hint="eastAsia"/>
        </w:rPr>
        <w:t xml:space="preserve">를 사용하면 문자들을 형식문자열 </w:t>
      </w:r>
      <w:r>
        <w:t>(“”</w:t>
      </w:r>
      <w:r>
        <w:rPr>
          <w:rFonts w:hint="eastAsia"/>
        </w:rPr>
        <w:t>사이)에 넣을 수 있다.</w:t>
      </w:r>
    </w:p>
    <w:p w:rsidR="008B3C28" w:rsidRDefault="008B3C28" w:rsidP="008B3C28">
      <w:pPr>
        <w:pStyle w:val="a4"/>
        <w:ind w:firstLineChars="300" w:firstLine="600"/>
      </w:pPr>
      <w:r>
        <w:rPr>
          <w:noProof/>
        </w:rPr>
        <w:drawing>
          <wp:inline distT="0" distB="0" distL="0" distR="0" wp14:anchorId="7D64AB82" wp14:editId="5A7571D0">
            <wp:extent cx="1777042" cy="15796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2863" cy="1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28" w:rsidRDefault="008B3C28" w:rsidP="008B3C28">
      <w:pPr>
        <w:pStyle w:val="a4"/>
      </w:pPr>
      <w:r>
        <w:tab/>
      </w:r>
      <w:r>
        <w:rPr>
          <w:rFonts w:hint="eastAsia"/>
        </w:rPr>
        <w:t>컴파일러가 숫자를 입력하고 쉼표를 입력한 다음 두번째 숫자를 입력한다는 것을 알린다.</w:t>
      </w:r>
    </w:p>
    <w:p w:rsidR="008B3C28" w:rsidRPr="008B3C28" w:rsidRDefault="008B3C28" w:rsidP="008B3C28">
      <w:pPr>
        <w:pStyle w:val="a4"/>
        <w:rPr>
          <w:rFonts w:hint="eastAsia"/>
        </w:rPr>
      </w:pPr>
      <w:bookmarkStart w:id="2" w:name="_GoBack"/>
      <w:bookmarkEnd w:id="2"/>
    </w:p>
    <w:sectPr w:rsidR="008B3C28" w:rsidRPr="008B3C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D3" w:rsidRDefault="003B25D3" w:rsidP="00225A3B">
      <w:pPr>
        <w:spacing w:after="0" w:line="240" w:lineRule="auto"/>
      </w:pPr>
      <w:r>
        <w:separator/>
      </w:r>
    </w:p>
  </w:endnote>
  <w:endnote w:type="continuationSeparator" w:id="0">
    <w:p w:rsidR="003B25D3" w:rsidRDefault="003B25D3" w:rsidP="0022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D3" w:rsidRDefault="003B25D3" w:rsidP="00225A3B">
      <w:pPr>
        <w:spacing w:after="0" w:line="240" w:lineRule="auto"/>
      </w:pPr>
      <w:r>
        <w:separator/>
      </w:r>
    </w:p>
  </w:footnote>
  <w:footnote w:type="continuationSeparator" w:id="0">
    <w:p w:rsidR="003B25D3" w:rsidRDefault="003B25D3" w:rsidP="00225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CD3"/>
    <w:multiLevelType w:val="hybridMultilevel"/>
    <w:tmpl w:val="5B76307E"/>
    <w:lvl w:ilvl="0" w:tplc="36445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C263F"/>
    <w:multiLevelType w:val="hybridMultilevel"/>
    <w:tmpl w:val="405EB22A"/>
    <w:lvl w:ilvl="0" w:tplc="EBBC3F78">
      <w:numFmt w:val="bullet"/>
      <w:lvlText w:val=""/>
      <w:lvlJc w:val="left"/>
      <w:pPr>
        <w:ind w:left="12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3" w15:restartNumberingAfterBreak="0">
    <w:nsid w:val="3248269C"/>
    <w:multiLevelType w:val="hybridMultilevel"/>
    <w:tmpl w:val="DC683608"/>
    <w:lvl w:ilvl="0" w:tplc="856E57F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2884F12"/>
    <w:multiLevelType w:val="hybridMultilevel"/>
    <w:tmpl w:val="41407E68"/>
    <w:lvl w:ilvl="0" w:tplc="B12C548E">
      <w:numFmt w:val="bullet"/>
      <w:lvlText w:val=""/>
      <w:lvlJc w:val="left"/>
      <w:pPr>
        <w:ind w:left="13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5" w:hanging="400"/>
      </w:pPr>
      <w:rPr>
        <w:rFonts w:ascii="Wingdings" w:hAnsi="Wingdings" w:hint="default"/>
      </w:rPr>
    </w:lvl>
  </w:abstractNum>
  <w:abstractNum w:abstractNumId="5" w15:restartNumberingAfterBreak="0">
    <w:nsid w:val="438F79A3"/>
    <w:multiLevelType w:val="hybridMultilevel"/>
    <w:tmpl w:val="47D082D8"/>
    <w:lvl w:ilvl="0" w:tplc="08A4F7D4"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7292266"/>
    <w:multiLevelType w:val="hybridMultilevel"/>
    <w:tmpl w:val="D7C4107C"/>
    <w:lvl w:ilvl="0" w:tplc="F0E0591A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8" w15:restartNumberingAfterBreak="0">
    <w:nsid w:val="4FF81649"/>
    <w:multiLevelType w:val="hybridMultilevel"/>
    <w:tmpl w:val="C3228798"/>
    <w:lvl w:ilvl="0" w:tplc="80C203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A790A37"/>
    <w:multiLevelType w:val="hybridMultilevel"/>
    <w:tmpl w:val="33E4021A"/>
    <w:lvl w:ilvl="0" w:tplc="F4FE6FEC">
      <w:start w:val="1"/>
      <w:numFmt w:val="decimal"/>
      <w:lvlText w:val="%1)"/>
      <w:lvlJc w:val="left"/>
      <w:pPr>
        <w:ind w:left="131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11" w15:restartNumberingAfterBreak="0">
    <w:nsid w:val="6DE37D2D"/>
    <w:multiLevelType w:val="hybridMultilevel"/>
    <w:tmpl w:val="EEF847A4"/>
    <w:lvl w:ilvl="0" w:tplc="888CF4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75E33"/>
    <w:rsid w:val="000A05A8"/>
    <w:rsid w:val="000B1673"/>
    <w:rsid w:val="001C1966"/>
    <w:rsid w:val="001C66F6"/>
    <w:rsid w:val="00210857"/>
    <w:rsid w:val="00225A3B"/>
    <w:rsid w:val="002752B5"/>
    <w:rsid w:val="00302BB4"/>
    <w:rsid w:val="003A05EC"/>
    <w:rsid w:val="003B25D3"/>
    <w:rsid w:val="003D10B0"/>
    <w:rsid w:val="00424BC1"/>
    <w:rsid w:val="00431F6A"/>
    <w:rsid w:val="004B3250"/>
    <w:rsid w:val="005A110B"/>
    <w:rsid w:val="005A36C3"/>
    <w:rsid w:val="00632AE3"/>
    <w:rsid w:val="006A00F7"/>
    <w:rsid w:val="006C05F1"/>
    <w:rsid w:val="006E7480"/>
    <w:rsid w:val="0076501B"/>
    <w:rsid w:val="00860507"/>
    <w:rsid w:val="00872962"/>
    <w:rsid w:val="00881A97"/>
    <w:rsid w:val="008B3C28"/>
    <w:rsid w:val="008C22AB"/>
    <w:rsid w:val="008E19D6"/>
    <w:rsid w:val="00923700"/>
    <w:rsid w:val="0092421B"/>
    <w:rsid w:val="00983CE2"/>
    <w:rsid w:val="00A3178C"/>
    <w:rsid w:val="00A31E6A"/>
    <w:rsid w:val="00B45FDE"/>
    <w:rsid w:val="00B5442A"/>
    <w:rsid w:val="00C2441C"/>
    <w:rsid w:val="00C70EBD"/>
    <w:rsid w:val="00C85418"/>
    <w:rsid w:val="00CB2E24"/>
    <w:rsid w:val="00D44403"/>
    <w:rsid w:val="00D4616D"/>
    <w:rsid w:val="00DD4BD7"/>
    <w:rsid w:val="00DD5243"/>
    <w:rsid w:val="00E31928"/>
    <w:rsid w:val="00E6199B"/>
    <w:rsid w:val="00F02023"/>
    <w:rsid w:val="00F3207D"/>
    <w:rsid w:val="00F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F7A1E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25A3B"/>
  </w:style>
  <w:style w:type="paragraph" w:styleId="a9">
    <w:name w:val="footer"/>
    <w:basedOn w:val="a"/>
    <w:link w:val="Char1"/>
    <w:uiPriority w:val="99"/>
    <w:unhideWhenUsed/>
    <w:rsid w:val="00225A3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2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7E160-A970-4D38-80F4-B2D3E33C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14</cp:revision>
  <dcterms:created xsi:type="dcterms:W3CDTF">2017-11-20T00:52:00Z</dcterms:created>
  <dcterms:modified xsi:type="dcterms:W3CDTF">2017-12-16T19:10:00Z</dcterms:modified>
</cp:coreProperties>
</file>