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resumen-de-avance-2026-04-17"/>
    <w:p>
      <w:pPr>
        <w:pStyle w:val="Heading1"/>
      </w:pPr>
      <w:r>
        <w:t xml:space="preserve">Resumen de Avance — 2026-04-17</w:t>
      </w:r>
    </w:p>
    <w:bookmarkStart w:id="20" w:name="proyecto"/>
    <w:p>
      <w:pPr>
        <w:pStyle w:val="Heading2"/>
      </w:pPr>
      <w:r>
        <w:t xml:space="preserve">Proyecto</w:t>
      </w:r>
    </w:p>
    <w:p>
      <w:pPr>
        <w:pStyle w:val="FirstParagraph"/>
      </w:pPr>
      <w:r>
        <w:t xml:space="preserve">ClinicManager Web API en C#</w:t>
      </w:r>
    </w:p>
    <w:bookmarkEnd w:id="20"/>
    <w:bookmarkStart w:id="21" w:name="entorno-de-trabajo"/>
    <w:p>
      <w:pPr>
        <w:pStyle w:val="Heading2"/>
      </w:pPr>
      <w:r>
        <w:t xml:space="preserve">Entorno de trabajo</w:t>
      </w:r>
    </w:p>
    <w:p>
      <w:pPr>
        <w:pStyle w:val="FirstParagraph"/>
      </w:pPr>
      <w:r>
        <w:t xml:space="preserve">Trabajo realizado desde la laptop.</w:t>
      </w:r>
    </w:p>
    <w:bookmarkEnd w:id="21"/>
    <w:bookmarkStart w:id="25" w:name="avances-realizados-hoy"/>
    <w:p>
      <w:pPr>
        <w:pStyle w:val="Heading2"/>
      </w:pPr>
      <w:r>
        <w:t xml:space="preserve">Avances realizados hoy</w:t>
      </w:r>
    </w:p>
    <w:bookmarkStart w:id="22" w:name="entorno-y-repositorio"/>
    <w:p>
      <w:pPr>
        <w:pStyle w:val="Heading3"/>
      </w:pPr>
      <w:r>
        <w:t xml:space="preserve">1. Entorno y repositorio</w:t>
      </w:r>
    </w:p>
    <w:p>
      <w:pPr>
        <w:pStyle w:val="Compact"/>
        <w:numPr>
          <w:ilvl w:val="0"/>
          <w:numId w:val="1001"/>
        </w:numPr>
      </w:pPr>
      <w:r>
        <w:t xml:space="preserve">Se descargaron las fuentes desde el repositorio en la laptop.</w:t>
      </w:r>
    </w:p>
    <w:p>
      <w:pPr>
        <w:pStyle w:val="Compact"/>
        <w:numPr>
          <w:ilvl w:val="0"/>
          <w:numId w:val="1001"/>
        </w:numPr>
      </w:pPr>
      <w:r>
        <w:t xml:space="preserve">Se abrió la solución del proyecto (.sln) en Visual Studio.</w:t>
      </w:r>
    </w:p>
    <w:p>
      <w:pPr>
        <w:pStyle w:val="Compact"/>
        <w:numPr>
          <w:ilvl w:val="0"/>
          <w:numId w:val="1001"/>
        </w:numPr>
      </w:pPr>
      <w:r>
        <w:t xml:space="preserve">Se validó compilación (Build) y ejecución del proyecto.</w:t>
      </w:r>
    </w:p>
    <w:p>
      <w:pPr>
        <w:pStyle w:val="Compact"/>
        <w:numPr>
          <w:ilvl w:val="0"/>
          <w:numId w:val="1001"/>
        </w:numPr>
      </w:pPr>
      <w:r>
        <w:t xml:space="preserve">Se confirmó el endpoint base de Swagger:</w:t>
      </w:r>
    </w:p>
    <w:p>
      <w:pPr>
        <w:pStyle w:val="Compact"/>
        <w:numPr>
          <w:ilvl w:val="1"/>
          <w:numId w:val="1002"/>
        </w:numPr>
      </w:pPr>
      <w:r>
        <w:t xml:space="preserve">https://localhost:7283/swagger/index.html</w:t>
      </w:r>
    </w:p>
    <w:p>
      <w:r>
        <w:pict>
          <v:rect style="width:0;height:1.5pt" o:hralign="center" o:hrstd="t" o:hr="t"/>
        </w:pict>
      </w:r>
    </w:p>
    <w:bookmarkEnd w:id="22"/>
    <w:bookmarkStart w:id="23" w:name="base-de-datos"/>
    <w:p>
      <w:pPr>
        <w:pStyle w:val="Heading3"/>
      </w:pPr>
      <w:r>
        <w:t xml:space="preserve">2. Base de datos</w:t>
      </w:r>
    </w:p>
    <w:p>
      <w:pPr>
        <w:pStyle w:val="Compact"/>
        <w:numPr>
          <w:ilvl w:val="0"/>
          <w:numId w:val="1003"/>
        </w:numPr>
      </w:pPr>
      <w:r>
        <w:t xml:space="preserve">Se ejecutó el script de schema en SQL Server.</w:t>
      </w:r>
    </w:p>
    <w:p>
      <w:pPr>
        <w:pStyle w:val="Compact"/>
        <w:numPr>
          <w:ilvl w:val="0"/>
          <w:numId w:val="1003"/>
        </w:numPr>
      </w:pPr>
      <w:r>
        <w:t xml:space="preserve">Se verificó creación de tablas.</w:t>
      </w:r>
    </w:p>
    <w:p>
      <w:pPr>
        <w:pStyle w:val="Compact"/>
        <w:numPr>
          <w:ilvl w:val="0"/>
          <w:numId w:val="1003"/>
        </w:numPr>
      </w:pPr>
      <w:r>
        <w:t xml:space="preserve">Se dejó disponible:</w:t>
      </w:r>
    </w:p>
    <w:p>
      <w:pPr>
        <w:pStyle w:val="Compact"/>
        <w:numPr>
          <w:ilvl w:val="1"/>
          <w:numId w:val="1004"/>
        </w:numPr>
      </w:pPr>
      <w:r>
        <w:t xml:space="preserve">Backup limpio de base de datos.</w:t>
      </w:r>
    </w:p>
    <w:p>
      <w:pPr>
        <w:pStyle w:val="Compact"/>
        <w:numPr>
          <w:ilvl w:val="1"/>
          <w:numId w:val="1004"/>
        </w:numPr>
      </w:pPr>
      <w:r>
        <w:t xml:space="preserve">Scripts de schema.</w:t>
      </w:r>
    </w:p>
    <w:p>
      <w:pPr>
        <w:pStyle w:val="Compact"/>
        <w:numPr>
          <w:ilvl w:val="1"/>
          <w:numId w:val="1004"/>
        </w:numPr>
      </w:pPr>
      <w:r>
        <w:t xml:space="preserve">Inserts iniciales (seed data).</w:t>
      </w:r>
    </w:p>
    <w:p>
      <w:pPr>
        <w:pStyle w:val="Compact"/>
        <w:numPr>
          <w:ilvl w:val="0"/>
          <w:numId w:val="1003"/>
        </w:numPr>
      </w:pPr>
      <w:r>
        <w:t xml:space="preserve">Estos artefactos se subieron al repositorio.</w:t>
      </w:r>
    </w:p>
    <w:p>
      <w:r>
        <w:pict>
          <v:rect style="width:0;height:1.5pt" o:hralign="center" o:hrstd="t" o:hr="t"/>
        </w:pict>
      </w:r>
    </w:p>
    <w:bookmarkEnd w:id="23"/>
    <w:bookmarkStart w:id="24" w:name="X3a43f004cfa510f6edd4cdb445acf171c5510b1"/>
    <w:p>
      <w:pPr>
        <w:pStyle w:val="Heading3"/>
      </w:pPr>
      <w:r>
        <w:t xml:space="preserve">3. Análisis y corrección del problema en POST Users</w:t>
      </w:r>
    </w:p>
    <w:bookmarkEnd w:id="24"/>
    <w:bookmarkEnd w:id="25"/>
    <w:bookmarkStart w:id="26" w:name="problema-identificado"/>
    <w:p>
      <w:pPr>
        <w:pStyle w:val="Heading2"/>
      </w:pPr>
      <w:r>
        <w:t xml:space="preserve">Problema identificado</w:t>
      </w:r>
    </w:p>
    <w:p>
      <w:pPr>
        <w:pStyle w:val="FirstParagraph"/>
      </w:pPr>
      <w:r>
        <w:t xml:space="preserve">Swagger mostraba un JSON excesivamente grande para POST de usuarios.</w:t>
      </w:r>
    </w:p>
    <w:p>
      <w:pPr>
        <w:pStyle w:val="BodyText"/>
      </w:pPr>
      <w:r>
        <w:t xml:space="preserve">Causa encontrada:</w:t>
      </w:r>
    </w:p>
    <w:p>
      <w:pPr>
        <w:pStyle w:val="Compact"/>
        <w:numPr>
          <w:ilvl w:val="0"/>
          <w:numId w:val="1005"/>
        </w:numPr>
      </w:pPr>
      <w:r>
        <w:t xml:space="preserve">El endpoint estaba recibiendo la entidad completa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CreateUser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Eso exponía relaciones completas:</w:t>
      </w:r>
    </w:p>
    <w:p>
      <w:pPr>
        <w:pStyle w:val="Compact"/>
        <w:numPr>
          <w:ilvl w:val="0"/>
          <w:numId w:val="1006"/>
        </w:numPr>
      </w:pPr>
      <w:r>
        <w:t xml:space="preserve">UserRoles</w:t>
      </w:r>
    </w:p>
    <w:p>
      <w:pPr>
        <w:pStyle w:val="Compact"/>
        <w:numPr>
          <w:ilvl w:val="0"/>
          <w:numId w:val="1006"/>
        </w:numPr>
      </w:pPr>
      <w:r>
        <w:t xml:space="preserve">Doctor</w:t>
      </w:r>
    </w:p>
    <w:p>
      <w:pPr>
        <w:pStyle w:val="Compact"/>
        <w:numPr>
          <w:ilvl w:val="0"/>
          <w:numId w:val="1006"/>
        </w:numPr>
      </w:pPr>
      <w:r>
        <w:t xml:space="preserve">Appointments</w:t>
      </w:r>
    </w:p>
    <w:p>
      <w:pPr>
        <w:pStyle w:val="Compact"/>
        <w:numPr>
          <w:ilvl w:val="0"/>
          <w:numId w:val="1006"/>
        </w:numPr>
      </w:pPr>
      <w:r>
        <w:t xml:space="preserve">Patient</w:t>
      </w:r>
    </w:p>
    <w:p>
      <w:pPr>
        <w:pStyle w:val="Compact"/>
        <w:numPr>
          <w:ilvl w:val="0"/>
          <w:numId w:val="1006"/>
        </w:numPr>
      </w:pPr>
      <w:r>
        <w:t xml:space="preserve">MedicalRecords</w:t>
      </w:r>
    </w:p>
    <w:p>
      <w:pPr>
        <w:pStyle w:val="Compact"/>
        <w:numPr>
          <w:ilvl w:val="0"/>
          <w:numId w:val="1006"/>
        </w:numPr>
      </w:pPr>
      <w:r>
        <w:t xml:space="preserve">Propiedades de navegación (Nav)</w:t>
      </w:r>
    </w:p>
    <w:bookmarkEnd w:id="26"/>
    <w:bookmarkStart w:id="30" w:name="corrección-realizada"/>
    <w:p>
      <w:pPr>
        <w:pStyle w:val="Heading2"/>
      </w:pPr>
      <w:r>
        <w:t xml:space="preserve">Corrección realizada</w:t>
      </w:r>
    </w:p>
    <w:p>
      <w:pPr>
        <w:pStyle w:val="FirstParagraph"/>
      </w:pPr>
      <w:r>
        <w:t xml:space="preserve">Se cambió para usar DTO:</w:t>
      </w:r>
    </w:p>
    <w:p>
      <w:pPr>
        <w:pStyle w:val="SourceCode"/>
      </w:pPr>
      <w:r>
        <w:rPr>
          <w:rStyle w:val="FunctionTok"/>
        </w:rPr>
        <w:t xml:space="preserve">CreateUser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CreateUserDto dto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Se realizó mapeo DTO -&gt; entidad.</w:t>
      </w:r>
    </w:p>
    <w:p>
      <w:pPr>
        <w:pStyle w:val="BodyText"/>
      </w:pPr>
      <w:r>
        <w:t xml:space="preserve">Resultado:</w:t>
      </w:r>
    </w:p>
    <w:p>
      <w:pPr>
        <w:pStyle w:val="Compact"/>
        <w:numPr>
          <w:ilvl w:val="0"/>
          <w:numId w:val="1007"/>
        </w:numPr>
      </w:pPr>
      <w:r>
        <w:t xml:space="preserve">JSON limpio en Swagger.</w:t>
      </w:r>
    </w:p>
    <w:p>
      <w:pPr>
        <w:pStyle w:val="Compact"/>
        <w:numPr>
          <w:ilvl w:val="0"/>
          <w:numId w:val="1007"/>
        </w:numPr>
      </w:pPr>
      <w:r>
        <w:t xml:space="preserve">POST probado correctamente.</w:t>
      </w:r>
    </w:p>
    <w:p>
      <w:pPr>
        <w:pStyle w:val="Compact"/>
        <w:numPr>
          <w:ilvl w:val="0"/>
          <w:numId w:val="1007"/>
        </w:numPr>
      </w:pPr>
      <w:r>
        <w:t xml:space="preserve">Problema resuelto.</w:t>
      </w:r>
    </w:p>
    <w:p>
      <w:r>
        <w:pict>
          <v:rect style="width:0;height:1.5pt" o:hralign="center" o:hrstd="t" o:hr="t"/>
        </w:pict>
      </w:r>
    </w:p>
    <w:bookmarkStart w:id="27" w:name="refactor-del-update-users-put"/>
    <w:p>
      <w:pPr>
        <w:pStyle w:val="Heading3"/>
      </w:pPr>
      <w:r>
        <w:t xml:space="preserve">4. Refactor del Update Users (PUT)</w:t>
      </w:r>
    </w:p>
    <w:p>
      <w:pPr>
        <w:pStyle w:val="FirstParagraph"/>
      </w:pPr>
      <w:r>
        <w:t xml:space="preserve">Se cambió actualización para usar:</w:t>
      </w:r>
    </w:p>
    <w:p>
      <w:pPr>
        <w:pStyle w:val="SourceCode"/>
      </w:pPr>
      <w:r>
        <w:rPr>
          <w:rStyle w:val="FunctionTok"/>
        </w:rPr>
        <w:t xml:space="preserve">UpdateUser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UpdateUserDto dto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Mejoras:</w:t>
      </w:r>
    </w:p>
    <w:p>
      <w:pPr>
        <w:pStyle w:val="Compact"/>
        <w:numPr>
          <w:ilvl w:val="0"/>
          <w:numId w:val="1008"/>
        </w:numPr>
      </w:pPr>
      <w:r>
        <w:t xml:space="preserve">Ya no se actualiza con la entidad completa.</w:t>
      </w:r>
    </w:p>
    <w:p>
      <w:pPr>
        <w:pStyle w:val="Compact"/>
        <w:numPr>
          <w:ilvl w:val="0"/>
          <w:numId w:val="1008"/>
        </w:numPr>
      </w:pPr>
      <w:r>
        <w:t xml:space="preserve">Se actualizan solo campos controlados.</w:t>
      </w:r>
    </w:p>
    <w:p>
      <w:pPr>
        <w:pStyle w:val="Compact"/>
        <w:numPr>
          <w:ilvl w:val="0"/>
          <w:numId w:val="1008"/>
        </w:numPr>
      </w:pPr>
      <w:r>
        <w:t xml:space="preserve">Se usa búsqueda previa con FindAsync(id).</w:t>
      </w:r>
    </w:p>
    <w:p>
      <w:pPr>
        <w:pStyle w:val="Compact"/>
        <w:numPr>
          <w:ilvl w:val="0"/>
          <w:numId w:val="1008"/>
        </w:numPr>
      </w:pPr>
      <w:r>
        <w:t xml:space="preserve">Se actualiza EditDate.</w:t>
      </w:r>
    </w:p>
    <w:p>
      <w:pPr>
        <w:pStyle w:val="Compact"/>
        <w:numPr>
          <w:ilvl w:val="0"/>
          <w:numId w:val="1008"/>
        </w:numPr>
      </w:pPr>
      <w:r>
        <w:t xml:space="preserve">Probado correctamente.</w:t>
      </w:r>
    </w:p>
    <w:p>
      <w:pPr>
        <w:pStyle w:val="FirstParagraph"/>
      </w:pPr>
      <w:r>
        <w:t xml:space="preserve">Pendiente futuro:</w:t>
      </w:r>
    </w:p>
    <w:p>
      <w:pPr>
        <w:pStyle w:val="Compact"/>
        <w:numPr>
          <w:ilvl w:val="0"/>
          <w:numId w:val="1009"/>
        </w:numPr>
      </w:pPr>
      <w:r>
        <w:t xml:space="preserve">Manejar activación/desactivación con endpoint separado.</w:t>
      </w:r>
    </w:p>
    <w:p>
      <w:pPr>
        <w:pStyle w:val="Compact"/>
        <w:numPr>
          <w:ilvl w:val="0"/>
          <w:numId w:val="1009"/>
        </w:numPr>
      </w:pPr>
      <w:r>
        <w:t xml:space="preserve">Manejar cambio de contraseña con endpoint separado.</w:t>
      </w:r>
    </w:p>
    <w:p>
      <w:r>
        <w:pict>
          <v:rect style="width:0;height:1.5pt" o:hralign="center" o:hrstd="t" o:hr="t"/>
        </w:pict>
      </w:r>
    </w:p>
    <w:bookmarkEnd w:id="27"/>
    <w:bookmarkStart w:id="28" w:name="diseño-arquitectura-decisiones-tomadas"/>
    <w:p>
      <w:pPr>
        <w:pStyle w:val="Heading3"/>
      </w:pPr>
      <w:r>
        <w:t xml:space="preserve">5. Diseño / Arquitectura (decisiones tomadas)</w:t>
      </w:r>
    </w:p>
    <w:p>
      <w:pPr>
        <w:pStyle w:val="FirstParagraph"/>
      </w:pPr>
      <w:r>
        <w:t xml:space="preserve">Se decidió:</w:t>
      </w:r>
    </w:p>
    <w:p>
      <w:pPr>
        <w:pStyle w:val="BodyText"/>
      </w:pPr>
      <w:r>
        <w:t xml:space="preserve">Separar responsabilidades usando:</w:t>
      </w:r>
    </w:p>
    <w:p>
      <w:pPr>
        <w:pStyle w:val="Compact"/>
        <w:numPr>
          <w:ilvl w:val="0"/>
          <w:numId w:val="1010"/>
        </w:numPr>
      </w:pPr>
      <w:r>
        <w:t xml:space="preserve">UserDto (GET)</w:t>
      </w:r>
    </w:p>
    <w:p>
      <w:pPr>
        <w:pStyle w:val="Compact"/>
        <w:numPr>
          <w:ilvl w:val="0"/>
          <w:numId w:val="1010"/>
        </w:numPr>
      </w:pPr>
      <w:r>
        <w:t xml:space="preserve">CreateUserDto (POST)</w:t>
      </w:r>
    </w:p>
    <w:p>
      <w:pPr>
        <w:pStyle w:val="Compact"/>
        <w:numPr>
          <w:ilvl w:val="0"/>
          <w:numId w:val="1010"/>
        </w:numPr>
      </w:pPr>
      <w:r>
        <w:t xml:space="preserve">UpdateUserDto (PUT)</w:t>
      </w:r>
    </w:p>
    <w:p>
      <w:pPr>
        <w:pStyle w:val="FirstParagraph"/>
      </w:pPr>
      <w:r>
        <w:t xml:space="preserve">No mezclar:</w:t>
      </w:r>
    </w:p>
    <w:p>
      <w:pPr>
        <w:pStyle w:val="Compact"/>
        <w:numPr>
          <w:ilvl w:val="0"/>
          <w:numId w:val="1011"/>
        </w:numPr>
      </w:pPr>
      <w:r>
        <w:t xml:space="preserve">edición de usuario</w:t>
      </w:r>
    </w:p>
    <w:p>
      <w:pPr>
        <w:pStyle w:val="Compact"/>
        <w:numPr>
          <w:ilvl w:val="0"/>
          <w:numId w:val="1011"/>
        </w:numPr>
      </w:pPr>
      <w:r>
        <w:t xml:space="preserve">activación/desactivación</w:t>
      </w:r>
    </w:p>
    <w:p>
      <w:pPr>
        <w:pStyle w:val="Compact"/>
        <w:numPr>
          <w:ilvl w:val="0"/>
          <w:numId w:val="1011"/>
        </w:numPr>
      </w:pPr>
      <w:r>
        <w:t xml:space="preserve">cambio de contraseña</w:t>
      </w:r>
    </w:p>
    <w:p>
      <w:r>
        <w:pict>
          <v:rect style="width:0;height:1.5pt" o:hralign="center" o:hrstd="t" o:hr="t"/>
        </w:pict>
      </w:r>
    </w:p>
    <w:bookmarkEnd w:id="28"/>
    <w:bookmarkStart w:id="29" w:name="Xf72c5f7bebc67dbf70d802691200c75b83851c0"/>
    <w:p>
      <w:pPr>
        <w:pStyle w:val="Heading3"/>
      </w:pPr>
      <w:r>
        <w:t xml:space="preserve">6. Comprensión técnica importante lograda hoy</w:t>
      </w:r>
    </w:p>
    <w:p>
      <w:pPr>
        <w:pStyle w:val="FirstParagraph"/>
      </w:pPr>
      <w:r>
        <w:t xml:space="preserve">Se aclaró y entendió:</w:t>
      </w:r>
    </w:p>
    <w:p>
      <w:pPr>
        <w:pStyle w:val="Compact"/>
        <w:numPr>
          <w:ilvl w:val="0"/>
          <w:numId w:val="1012"/>
        </w:numPr>
      </w:pPr>
      <w:r>
        <w:t xml:space="preserve">Qué es</w:t>
      </w:r>
      <w:r>
        <w:t xml:space="preserve"> </w:t>
      </w:r>
      <w:r>
        <w:rPr>
          <w:rStyle w:val="VerbatimChar"/>
        </w:rPr>
        <w:t xml:space="preserve">CreateUserNav</w:t>
      </w:r>
      <w:r>
        <w:t xml:space="preserve"> </w:t>
      </w:r>
      <w:r>
        <w:t xml:space="preserve">(Navigation Property).</w:t>
      </w:r>
    </w:p>
    <w:p>
      <w:pPr>
        <w:pStyle w:val="Compact"/>
        <w:numPr>
          <w:ilvl w:val="0"/>
          <w:numId w:val="1012"/>
        </w:numPr>
      </w:pPr>
      <w:r>
        <w:t xml:space="preserve">Relación entre:</w:t>
      </w:r>
    </w:p>
    <w:p>
      <w:pPr>
        <w:pStyle w:val="Compact"/>
        <w:numPr>
          <w:ilvl w:val="1"/>
          <w:numId w:val="1013"/>
        </w:numPr>
      </w:pPr>
      <w:r>
        <w:t xml:space="preserve">Modelo</w:t>
      </w:r>
    </w:p>
    <w:p>
      <w:pPr>
        <w:pStyle w:val="Compact"/>
        <w:numPr>
          <w:ilvl w:val="1"/>
          <w:numId w:val="1013"/>
        </w:numPr>
      </w:pPr>
      <w:r>
        <w:t xml:space="preserve">DbContext</w:t>
      </w:r>
    </w:p>
    <w:p>
      <w:pPr>
        <w:pStyle w:val="Compact"/>
        <w:numPr>
          <w:ilvl w:val="1"/>
          <w:numId w:val="1013"/>
        </w:numPr>
      </w:pPr>
      <w:r>
        <w:t xml:space="preserve">Controller</w:t>
      </w:r>
    </w:p>
    <w:p>
      <w:pPr>
        <w:pStyle w:val="Compact"/>
        <w:numPr>
          <w:ilvl w:val="1"/>
          <w:numId w:val="1013"/>
        </w:numPr>
      </w:pPr>
      <w:r>
        <w:t xml:space="preserve">Include() como JOIN.</w:t>
      </w:r>
    </w:p>
    <w:p>
      <w:pPr>
        <w:pStyle w:val="Compact"/>
        <w:numPr>
          <w:ilvl w:val="0"/>
          <w:numId w:val="1012"/>
        </w:numPr>
      </w:pPr>
      <w:r>
        <w:t xml:space="preserve">Diferencia entre FK y Navigation Property.</w:t>
      </w:r>
    </w:p>
    <w:p>
      <w:pPr>
        <w:pStyle w:val="Compact"/>
        <w:numPr>
          <w:ilvl w:val="0"/>
          <w:numId w:val="1012"/>
        </w:numPr>
      </w:pPr>
      <w:r>
        <w:t xml:space="preserve">Causa del error previo relacionado con</w:t>
      </w:r>
      <w:r>
        <w:t xml:space="preserve"> </w:t>
      </w:r>
      <w:r>
        <w:rPr>
          <w:rStyle w:val="VerbatimChar"/>
        </w:rPr>
        <w:t xml:space="preserve">CreateUserNavUserId</w:t>
      </w:r>
      <w:r>
        <w:t xml:space="preserve">.</w:t>
      </w:r>
    </w:p>
    <w:p>
      <w:pPr>
        <w:pStyle w:val="FirstParagraph"/>
      </w:pPr>
      <w:r>
        <w:t xml:space="preserve">Este fue un avance conceptual importante.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róximos-pasos"/>
    <w:p>
      <w:pPr>
        <w:pStyle w:val="Heading2"/>
      </w:pPr>
      <w:r>
        <w:t xml:space="preserve">Próximos pasos</w:t>
      </w:r>
    </w:p>
    <w:p>
      <w:pPr>
        <w:pStyle w:val="Compact"/>
        <w:numPr>
          <w:ilvl w:val="0"/>
          <w:numId w:val="1014"/>
        </w:numPr>
      </w:pPr>
      <w:r>
        <w:t xml:space="preserve">Commit y push del avance de hoy.</w:t>
      </w:r>
    </w:p>
    <w:p>
      <w:pPr>
        <w:pStyle w:val="FirstParagraph"/>
      </w:pPr>
      <w:r>
        <w:t xml:space="preserve">Commit sugerido:</w:t>
      </w:r>
    </w:p>
    <w:p>
      <w:pPr>
        <w:pStyle w:val="SourceCode"/>
      </w:pPr>
      <w:r>
        <w:rPr>
          <w:rStyle w:val="VerbatimChar"/>
        </w:rPr>
        <w:t xml:space="preserve">Refactor user endpoints using DTOs, fix oversized POST payload, and add database setup artifacts</w:t>
      </w:r>
    </w:p>
    <w:p>
      <w:pPr>
        <w:pStyle w:val="Compact"/>
        <w:numPr>
          <w:ilvl w:val="0"/>
          <w:numId w:val="1015"/>
        </w:numPr>
      </w:pPr>
      <w:r>
        <w:t xml:space="preserve">Próxima sesión:</w:t>
      </w:r>
    </w:p>
    <w:p>
      <w:pPr>
        <w:pStyle w:val="Compact"/>
        <w:numPr>
          <w:ilvl w:val="0"/>
          <w:numId w:val="1016"/>
        </w:numPr>
      </w:pPr>
      <w:r>
        <w:t xml:space="preserve">Implementar GET por DoctorId.</w:t>
      </w:r>
    </w:p>
    <w:p>
      <w:pPr>
        <w:pStyle w:val="Compact"/>
        <w:numPr>
          <w:ilvl w:val="0"/>
          <w:numId w:val="1016"/>
        </w:numPr>
      </w:pPr>
      <w:r>
        <w:t xml:space="preserve">Revisar endpoint activar/desactivar usuario.</w:t>
      </w:r>
    </w:p>
    <w:p>
      <w:pPr>
        <w:pStyle w:val="Compact"/>
        <w:numPr>
          <w:ilvl w:val="0"/>
          <w:numId w:val="1016"/>
        </w:numPr>
      </w:pPr>
      <w:r>
        <w:t xml:space="preserve">Revisar cambio de contraseña.</w:t>
      </w:r>
    </w:p>
    <w:p>
      <w:r>
        <w:pict>
          <v:rect style="width:0;height:1.5pt" o:hralign="center" o:hrstd="t" o:hr="t"/>
        </w:pict>
      </w:r>
    </w:p>
    <w:bookmarkEnd w:id="31"/>
    <w:bookmarkStart w:id="32" w:name="evaluación-del-día"/>
    <w:p>
      <w:pPr>
        <w:pStyle w:val="Heading2"/>
      </w:pPr>
      <w:r>
        <w:t xml:space="preserve">Evaluación del día</w:t>
      </w:r>
    </w:p>
    <w:p>
      <w:pPr>
        <w:pStyle w:val="FirstParagraph"/>
      </w:pPr>
      <w:r>
        <w:t xml:space="preserve">Sesión productiva.</w:t>
      </w:r>
    </w:p>
    <w:p>
      <w:pPr>
        <w:pStyle w:val="BodyText"/>
      </w:pPr>
      <w:r>
        <w:t xml:space="preserve">Se avanzó en:</w:t>
      </w:r>
    </w:p>
    <w:p>
      <w:pPr>
        <w:pStyle w:val="Compact"/>
        <w:numPr>
          <w:ilvl w:val="0"/>
          <w:numId w:val="1017"/>
        </w:numPr>
      </w:pPr>
      <w:r>
        <w:t xml:space="preserve">Infraestructura</w:t>
      </w:r>
    </w:p>
    <w:p>
      <w:pPr>
        <w:pStyle w:val="Compact"/>
        <w:numPr>
          <w:ilvl w:val="0"/>
          <w:numId w:val="1017"/>
        </w:numPr>
      </w:pPr>
      <w:r>
        <w:t xml:space="preserve">Base de datos</w:t>
      </w:r>
    </w:p>
    <w:p>
      <w:pPr>
        <w:pStyle w:val="Compact"/>
        <w:numPr>
          <w:ilvl w:val="0"/>
          <w:numId w:val="1017"/>
        </w:numPr>
      </w:pPr>
      <w:r>
        <w:t xml:space="preserve">Diseño de endpoints</w:t>
      </w:r>
    </w:p>
    <w:p>
      <w:pPr>
        <w:pStyle w:val="Compact"/>
        <w:numPr>
          <w:ilvl w:val="0"/>
          <w:numId w:val="1017"/>
        </w:numPr>
      </w:pPr>
      <w:r>
        <w:t xml:space="preserve">Corrección de error importante</w:t>
      </w:r>
    </w:p>
    <w:p>
      <w:pPr>
        <w:pStyle w:val="Compact"/>
        <w:numPr>
          <w:ilvl w:val="0"/>
          <w:numId w:val="1017"/>
        </w:numPr>
      </w:pPr>
      <w:r>
        <w:t xml:space="preserve">Mejora de arquitectura</w:t>
      </w:r>
    </w:p>
    <w:p>
      <w:pPr>
        <w:pStyle w:val="Compact"/>
        <w:numPr>
          <w:ilvl w:val="0"/>
          <w:numId w:val="1017"/>
        </w:numPr>
      </w:pPr>
      <w:r>
        <w:t xml:space="preserve">Organización del proyecto</w:t>
      </w:r>
    </w:p>
    <w:p>
      <w:pPr>
        <w:pStyle w:val="FirstParagraph"/>
      </w:pPr>
      <w:r>
        <w:t xml:space="preserve">Estado actual del proyecto: sólido y consistente.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2026-04-17T23:43:46Z</dcterms:created>
  <dcterms:modified xsi:type="dcterms:W3CDTF">2026-04-17T23:43:46Z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