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2C98" w14:textId="77777777" w:rsidR="00E03278" w:rsidRPr="00CD2010" w:rsidRDefault="00820A7E">
      <w:pPr>
        <w:rPr>
          <w:b/>
          <w:u w:val="single"/>
          <w:lang w:val="en-US"/>
        </w:rPr>
      </w:pPr>
      <w:r w:rsidRPr="00CD2010">
        <w:rPr>
          <w:b/>
          <w:u w:val="single"/>
          <w:lang w:val="en-US"/>
        </w:rPr>
        <w:t>Investigated the list of 50 genes provided (</w:t>
      </w:r>
      <w:r w:rsidR="00CD2010" w:rsidRPr="00CD2010">
        <w:rPr>
          <w:b/>
          <w:u w:val="single"/>
          <w:lang w:val="en-US"/>
        </w:rPr>
        <w:t>Oncomine – top 10% amplified and top 10% over expressed in renal cancer)</w:t>
      </w:r>
    </w:p>
    <w:p w14:paraId="775A9257" w14:textId="77777777" w:rsidR="00CD2010" w:rsidRDefault="00CD2010">
      <w:pPr>
        <w:rPr>
          <w:lang w:val="en-US"/>
        </w:rPr>
      </w:pPr>
    </w:p>
    <w:p w14:paraId="68AD0C9D" w14:textId="77777777" w:rsidR="00CD2010" w:rsidRDefault="00CD2010" w:rsidP="00CD2010">
      <w:pPr>
        <w:rPr>
          <w:lang w:val="en-US"/>
        </w:rPr>
      </w:pPr>
      <w:r>
        <w:rPr>
          <w:lang w:val="en-US"/>
        </w:rPr>
        <w:t>I ran the genes on my code, and imported results on to the Excel spreadsheet. (If there are genes missing, it is because cbioportal did not have any data relating the gene to any renal cancer studies.)</w:t>
      </w:r>
    </w:p>
    <w:p w14:paraId="51C9CA5C" w14:textId="77777777" w:rsidR="00CD2010" w:rsidRDefault="00CD2010" w:rsidP="00CD2010">
      <w:pPr>
        <w:rPr>
          <w:lang w:val="en-US"/>
        </w:rPr>
      </w:pPr>
    </w:p>
    <w:p w14:paraId="456517C5" w14:textId="77777777" w:rsidR="00CD2010" w:rsidRDefault="00CD2010" w:rsidP="00CD2010">
      <w:pPr>
        <w:rPr>
          <w:lang w:val="en-US"/>
        </w:rPr>
      </w:pPr>
      <w:r>
        <w:rPr>
          <w:lang w:val="en-US"/>
        </w:rPr>
        <w:t xml:space="preserve">Many of the renal studies showed amplification of the genes in some of the cases; however, the significance was very low (for example, the percent of CNA (amplified) cases was around 1% of the total number of cases in the study). </w:t>
      </w:r>
    </w:p>
    <w:p w14:paraId="524DAD11" w14:textId="77777777" w:rsidR="00CD2010" w:rsidRDefault="00CD2010" w:rsidP="00CD2010">
      <w:pPr>
        <w:rPr>
          <w:lang w:val="en-US"/>
        </w:rPr>
      </w:pPr>
    </w:p>
    <w:p w14:paraId="08F5507A" w14:textId="77777777" w:rsidR="00CD2010" w:rsidRDefault="00CD2010" w:rsidP="00CD2010">
      <w:pPr>
        <w:rPr>
          <w:lang w:val="en-US"/>
        </w:rPr>
      </w:pPr>
      <w:r>
        <w:rPr>
          <w:lang w:val="en-US"/>
        </w:rPr>
        <w:t xml:space="preserve">I isolated cases that showed a more significant frequency of amplification, and realized that all of these cases were related to studies on </w:t>
      </w:r>
      <w:r w:rsidRPr="00CD2010">
        <w:rPr>
          <w:u w:val="single"/>
          <w:lang w:val="en-US"/>
        </w:rPr>
        <w:t>Kidney Renal Clear Cell Carcinoma</w:t>
      </w:r>
      <w:r>
        <w:rPr>
          <w:lang w:val="en-US"/>
        </w:rPr>
        <w:t xml:space="preserve">. </w:t>
      </w:r>
    </w:p>
    <w:p w14:paraId="461D0FFE" w14:textId="77777777" w:rsidR="00CD2010" w:rsidRDefault="00CD2010" w:rsidP="00CD2010">
      <w:pPr>
        <w:rPr>
          <w:lang w:val="en-US"/>
        </w:rPr>
      </w:pPr>
    </w:p>
    <w:p w14:paraId="63FB5B89" w14:textId="77777777" w:rsidR="00CD2010" w:rsidRDefault="00895A84" w:rsidP="00CD2010">
      <w:pPr>
        <w:rPr>
          <w:lang w:val="en-US"/>
        </w:rPr>
      </w:pPr>
      <w:r>
        <w:rPr>
          <w:lang w:val="en-US"/>
        </w:rPr>
        <w:t>There</w:t>
      </w:r>
      <w:r w:rsidR="00CD2010">
        <w:rPr>
          <w:lang w:val="en-US"/>
        </w:rPr>
        <w:t xml:space="preserve"> were two studies on this particular form of cancer</w:t>
      </w:r>
      <w:r>
        <w:rPr>
          <w:lang w:val="en-US"/>
        </w:rPr>
        <w:t xml:space="preserve">: </w:t>
      </w:r>
      <w:r w:rsidR="00CD2010" w:rsidRPr="00CD2010">
        <w:rPr>
          <w:lang w:val="en-US"/>
        </w:rPr>
        <w:t>Kidney Renal Clear Cell Carcinoma (TCGA, Nature 2013)</w:t>
      </w:r>
      <w:r w:rsidR="00CD2010">
        <w:rPr>
          <w:lang w:val="en-US"/>
        </w:rPr>
        <w:t xml:space="preserve"> and </w:t>
      </w:r>
      <w:r w:rsidR="00CD2010" w:rsidRPr="00CD2010">
        <w:rPr>
          <w:lang w:val="en-US"/>
        </w:rPr>
        <w:t>Kidney Renal Clear Cell Carcinoma (TCGA, Provisional)</w:t>
      </w:r>
      <w:r>
        <w:rPr>
          <w:lang w:val="en-US"/>
        </w:rPr>
        <w:t>.</w:t>
      </w:r>
      <w:r w:rsidR="00CD2010">
        <w:rPr>
          <w:lang w:val="en-US"/>
        </w:rPr>
        <w:t xml:space="preserve"> I compared the results to investigate similar</w:t>
      </w:r>
      <w:r>
        <w:rPr>
          <w:lang w:val="en-US"/>
        </w:rPr>
        <w:t>ities and attempt to justify this</w:t>
      </w:r>
      <w:r w:rsidR="00CD2010">
        <w:rPr>
          <w:lang w:val="en-US"/>
        </w:rPr>
        <w:t xml:space="preserve"> significance. </w:t>
      </w:r>
    </w:p>
    <w:p w14:paraId="3CF395EC" w14:textId="77777777" w:rsidR="00895A84" w:rsidRDefault="00895A84" w:rsidP="00CD2010">
      <w:pPr>
        <w:rPr>
          <w:lang w:val="en-US"/>
        </w:rPr>
      </w:pPr>
    </w:p>
    <w:p w14:paraId="5147103E" w14:textId="09229D75" w:rsidR="008D49F0" w:rsidRDefault="008D49F0" w:rsidP="00CD2010">
      <w:pPr>
        <w:rPr>
          <w:lang w:val="en-US"/>
        </w:rPr>
      </w:pPr>
      <w:r>
        <w:rPr>
          <w:lang w:val="en-US"/>
        </w:rPr>
        <w:t>“</w:t>
      </w:r>
      <w:r w:rsidRPr="00CD2010">
        <w:rPr>
          <w:lang w:val="en-US"/>
        </w:rPr>
        <w:t>Kidney Renal Clear Cell Carcinoma (TCGA, Nature 2013)</w:t>
      </w:r>
      <w:r>
        <w:rPr>
          <w:lang w:val="en-US"/>
        </w:rPr>
        <w:t>” contains 436 cases that were published in the paper, whereas “</w:t>
      </w:r>
      <w:r w:rsidRPr="00CD2010">
        <w:rPr>
          <w:lang w:val="en-US"/>
        </w:rPr>
        <w:t>Kidney Renal Clear Cell Carcinoma (TCGA, Provisional)</w:t>
      </w:r>
      <w:r>
        <w:rPr>
          <w:lang w:val="en-US"/>
        </w:rPr>
        <w:t>” contains additional tumors that were considered after the publication. To further confirm that the amplification of a gene may have significance to Kidney cancer, I wanted to check if a linear trend existed – i.e. the number of copy number alterations (specifically amplification) would increase as the number of cases increased.</w:t>
      </w:r>
    </w:p>
    <w:p w14:paraId="5DE853F9" w14:textId="200C1671" w:rsidR="00345BC2" w:rsidRDefault="00345BC2" w:rsidP="00345BC2">
      <w:pPr>
        <w:rPr>
          <w:lang w:val="en-US"/>
        </w:rPr>
      </w:pPr>
    </w:p>
    <w:tbl>
      <w:tblPr>
        <w:tblStyle w:val="TableGrid"/>
        <w:tblW w:w="0" w:type="auto"/>
        <w:tblLook w:val="04A0" w:firstRow="1" w:lastRow="0" w:firstColumn="1" w:lastColumn="0" w:noHBand="0" w:noVBand="1"/>
      </w:tblPr>
      <w:tblGrid>
        <w:gridCol w:w="3116"/>
        <w:gridCol w:w="3117"/>
        <w:gridCol w:w="3117"/>
      </w:tblGrid>
      <w:tr w:rsidR="00345BC2" w14:paraId="65F486D6" w14:textId="77777777" w:rsidTr="00345BC2">
        <w:tc>
          <w:tcPr>
            <w:tcW w:w="3116" w:type="dxa"/>
          </w:tcPr>
          <w:p w14:paraId="773F6E56" w14:textId="298FE1A2" w:rsidR="00345BC2" w:rsidRDefault="00345BC2" w:rsidP="00345BC2">
            <w:pPr>
              <w:rPr>
                <w:lang w:val="en-US"/>
              </w:rPr>
            </w:pPr>
            <w:r>
              <w:rPr>
                <w:lang w:val="en-US"/>
              </w:rPr>
              <w:t>Gene</w:t>
            </w:r>
          </w:p>
        </w:tc>
        <w:tc>
          <w:tcPr>
            <w:tcW w:w="3117" w:type="dxa"/>
          </w:tcPr>
          <w:p w14:paraId="5778C7E9" w14:textId="1BB7F54F" w:rsidR="00345BC2" w:rsidRDefault="00345BC2" w:rsidP="00345BC2">
            <w:pPr>
              <w:rPr>
                <w:lang w:val="en-US"/>
              </w:rPr>
            </w:pPr>
            <w:r>
              <w:rPr>
                <w:lang w:val="en-US"/>
              </w:rPr>
              <w:t>Nature 2013</w:t>
            </w:r>
            <w:r w:rsidR="00F76DB4">
              <w:rPr>
                <w:lang w:val="en-US"/>
              </w:rPr>
              <w:t xml:space="preserve"> (436 cases)</w:t>
            </w:r>
          </w:p>
        </w:tc>
        <w:tc>
          <w:tcPr>
            <w:tcW w:w="3117" w:type="dxa"/>
          </w:tcPr>
          <w:p w14:paraId="4F9A1A6C" w14:textId="7B4A9716" w:rsidR="00345BC2" w:rsidRDefault="00345BC2" w:rsidP="00345BC2">
            <w:pPr>
              <w:rPr>
                <w:lang w:val="en-US"/>
              </w:rPr>
            </w:pPr>
            <w:r>
              <w:rPr>
                <w:lang w:val="en-US"/>
              </w:rPr>
              <w:t>Provisional</w:t>
            </w:r>
            <w:r w:rsidR="00F76DB4">
              <w:rPr>
                <w:lang w:val="en-US"/>
              </w:rPr>
              <w:t xml:space="preserve"> (528 cases)</w:t>
            </w:r>
          </w:p>
        </w:tc>
      </w:tr>
      <w:tr w:rsidR="00345BC2" w14:paraId="7EFB42E1" w14:textId="77777777" w:rsidTr="00345BC2">
        <w:tc>
          <w:tcPr>
            <w:tcW w:w="3116" w:type="dxa"/>
          </w:tcPr>
          <w:p w14:paraId="70E5A544" w14:textId="62F63E11" w:rsidR="00345BC2" w:rsidRDefault="00F76DB4" w:rsidP="00345BC2">
            <w:pPr>
              <w:rPr>
                <w:lang w:val="en-US"/>
              </w:rPr>
            </w:pPr>
            <w:r>
              <w:rPr>
                <w:lang w:val="en-US"/>
              </w:rPr>
              <w:t>CANX</w:t>
            </w:r>
          </w:p>
        </w:tc>
        <w:tc>
          <w:tcPr>
            <w:tcW w:w="3117" w:type="dxa"/>
          </w:tcPr>
          <w:p w14:paraId="77931A74" w14:textId="182D00B8" w:rsidR="00345BC2" w:rsidRDefault="00F76DB4" w:rsidP="00345BC2">
            <w:pPr>
              <w:rPr>
                <w:lang w:val="en-US"/>
              </w:rPr>
            </w:pPr>
            <w:r>
              <w:rPr>
                <w:lang w:val="en-US"/>
              </w:rPr>
              <w:t>6.65% CNA</w:t>
            </w:r>
          </w:p>
          <w:p w14:paraId="350226A0" w14:textId="11814E31" w:rsidR="00F76DB4" w:rsidRDefault="00F76DB4" w:rsidP="00345BC2">
            <w:pPr>
              <w:rPr>
                <w:lang w:val="en-US"/>
              </w:rPr>
            </w:pPr>
            <w:r>
              <w:rPr>
                <w:lang w:val="en-US"/>
              </w:rPr>
              <w:t>6.65% amplified</w:t>
            </w:r>
          </w:p>
        </w:tc>
        <w:tc>
          <w:tcPr>
            <w:tcW w:w="3117" w:type="dxa"/>
          </w:tcPr>
          <w:p w14:paraId="62496EC4" w14:textId="60710DAD" w:rsidR="00345BC2" w:rsidRDefault="00067494" w:rsidP="00345BC2">
            <w:pPr>
              <w:rPr>
                <w:lang w:val="en-US"/>
              </w:rPr>
            </w:pPr>
            <w:r>
              <w:rPr>
                <w:lang w:val="en-US"/>
              </w:rPr>
              <w:t>16.48</w:t>
            </w:r>
            <w:r w:rsidR="00F76DB4">
              <w:rPr>
                <w:lang w:val="en-US"/>
              </w:rPr>
              <w:t>% CNA</w:t>
            </w:r>
          </w:p>
          <w:p w14:paraId="2E90AAF5" w14:textId="5A791756" w:rsidR="00F76DB4" w:rsidRDefault="00067494" w:rsidP="00F76DB4">
            <w:pPr>
              <w:rPr>
                <w:lang w:val="en-US"/>
              </w:rPr>
            </w:pPr>
            <w:r>
              <w:rPr>
                <w:lang w:val="en-US"/>
              </w:rPr>
              <w:t>16.48</w:t>
            </w:r>
            <w:r w:rsidR="00F76DB4">
              <w:rPr>
                <w:lang w:val="en-US"/>
              </w:rPr>
              <w:t>% amplified</w:t>
            </w:r>
          </w:p>
        </w:tc>
      </w:tr>
      <w:tr w:rsidR="00345BC2" w14:paraId="5B4B1156" w14:textId="77777777" w:rsidTr="00345BC2">
        <w:tc>
          <w:tcPr>
            <w:tcW w:w="3116" w:type="dxa"/>
          </w:tcPr>
          <w:p w14:paraId="0841B5B1" w14:textId="78CED2E8" w:rsidR="00345BC2" w:rsidRDefault="00F76DB4" w:rsidP="00345BC2">
            <w:pPr>
              <w:rPr>
                <w:lang w:val="en-US"/>
              </w:rPr>
            </w:pPr>
            <w:r>
              <w:rPr>
                <w:lang w:val="en-US"/>
              </w:rPr>
              <w:t>FBXL17</w:t>
            </w:r>
          </w:p>
        </w:tc>
        <w:tc>
          <w:tcPr>
            <w:tcW w:w="3117" w:type="dxa"/>
          </w:tcPr>
          <w:p w14:paraId="29B75C3F" w14:textId="5AC75941" w:rsidR="00F76DB4" w:rsidRDefault="00F76DB4" w:rsidP="00F76DB4">
            <w:pPr>
              <w:rPr>
                <w:lang w:val="en-US"/>
              </w:rPr>
            </w:pPr>
            <w:r>
              <w:rPr>
                <w:lang w:val="en-US"/>
              </w:rPr>
              <w:t>0.69% CNA</w:t>
            </w:r>
          </w:p>
          <w:p w14:paraId="5BE3F5D4" w14:textId="5DDC7DE8" w:rsidR="00345BC2" w:rsidRDefault="00F76DB4" w:rsidP="00F76DB4">
            <w:pPr>
              <w:rPr>
                <w:lang w:val="en-US"/>
              </w:rPr>
            </w:pPr>
            <w:r>
              <w:rPr>
                <w:lang w:val="en-US"/>
              </w:rPr>
              <w:t>0.69% amplified</w:t>
            </w:r>
          </w:p>
        </w:tc>
        <w:tc>
          <w:tcPr>
            <w:tcW w:w="3117" w:type="dxa"/>
          </w:tcPr>
          <w:p w14:paraId="72E28F20" w14:textId="695F34F4" w:rsidR="00F76DB4" w:rsidRDefault="004C2F68" w:rsidP="00F76DB4">
            <w:pPr>
              <w:rPr>
                <w:lang w:val="en-US"/>
              </w:rPr>
            </w:pPr>
            <w:r>
              <w:rPr>
                <w:lang w:val="en-US"/>
              </w:rPr>
              <w:t>9</w:t>
            </w:r>
            <w:r w:rsidR="00F76DB4">
              <w:rPr>
                <w:lang w:val="en-US"/>
              </w:rPr>
              <w:t>.09% CNA</w:t>
            </w:r>
          </w:p>
          <w:p w14:paraId="535ABE80" w14:textId="5BE60B10" w:rsidR="00345BC2" w:rsidRDefault="004C2F68" w:rsidP="00F76DB4">
            <w:pPr>
              <w:rPr>
                <w:lang w:val="en-US"/>
              </w:rPr>
            </w:pPr>
            <w:r>
              <w:rPr>
                <w:lang w:val="en-US"/>
              </w:rPr>
              <w:t>9</w:t>
            </w:r>
            <w:r w:rsidR="00F76DB4">
              <w:rPr>
                <w:lang w:val="en-US"/>
              </w:rPr>
              <w:t>.09% amplified</w:t>
            </w:r>
          </w:p>
        </w:tc>
      </w:tr>
      <w:tr w:rsidR="00067494" w14:paraId="02E1AB7D" w14:textId="77777777" w:rsidTr="00345BC2">
        <w:tc>
          <w:tcPr>
            <w:tcW w:w="3116" w:type="dxa"/>
          </w:tcPr>
          <w:p w14:paraId="69E4EC1A" w14:textId="6D741CDD" w:rsidR="00067494" w:rsidRDefault="00067494" w:rsidP="00345BC2">
            <w:pPr>
              <w:rPr>
                <w:lang w:val="en-US"/>
              </w:rPr>
            </w:pPr>
            <w:r>
              <w:rPr>
                <w:lang w:val="en-US"/>
              </w:rPr>
              <w:t>FNIP1</w:t>
            </w:r>
          </w:p>
        </w:tc>
        <w:tc>
          <w:tcPr>
            <w:tcW w:w="3117" w:type="dxa"/>
          </w:tcPr>
          <w:p w14:paraId="128B6B5E" w14:textId="56E1B443" w:rsidR="00067494" w:rsidRDefault="00067494" w:rsidP="006E229D">
            <w:pPr>
              <w:rPr>
                <w:lang w:val="en-US"/>
              </w:rPr>
            </w:pPr>
            <w:r>
              <w:rPr>
                <w:lang w:val="en-US"/>
              </w:rPr>
              <w:t>4.13% CNA</w:t>
            </w:r>
          </w:p>
          <w:p w14:paraId="0E4295D0" w14:textId="7D5C9E1F" w:rsidR="00067494" w:rsidRDefault="00067494" w:rsidP="00067494">
            <w:pPr>
              <w:rPr>
                <w:lang w:val="en-US"/>
              </w:rPr>
            </w:pPr>
            <w:r>
              <w:rPr>
                <w:lang w:val="en-US"/>
              </w:rPr>
              <w:t>4.13% amplified</w:t>
            </w:r>
          </w:p>
        </w:tc>
        <w:tc>
          <w:tcPr>
            <w:tcW w:w="3117" w:type="dxa"/>
          </w:tcPr>
          <w:p w14:paraId="5EE04553" w14:textId="1C595079" w:rsidR="00067494" w:rsidRDefault="00067494" w:rsidP="006E229D">
            <w:pPr>
              <w:rPr>
                <w:lang w:val="en-US"/>
              </w:rPr>
            </w:pPr>
            <w:r>
              <w:rPr>
                <w:lang w:val="en-US"/>
              </w:rPr>
              <w:t>14.77% CNA</w:t>
            </w:r>
          </w:p>
          <w:p w14:paraId="2B7A0369" w14:textId="6E4F0044" w:rsidR="00067494" w:rsidRDefault="00067494" w:rsidP="00345BC2">
            <w:pPr>
              <w:rPr>
                <w:lang w:val="en-US"/>
              </w:rPr>
            </w:pPr>
            <w:r>
              <w:rPr>
                <w:lang w:val="en-US"/>
              </w:rPr>
              <w:t>14.77% amplified</w:t>
            </w:r>
          </w:p>
        </w:tc>
      </w:tr>
      <w:tr w:rsidR="00067494" w14:paraId="038D915A" w14:textId="77777777" w:rsidTr="00345BC2">
        <w:tc>
          <w:tcPr>
            <w:tcW w:w="3116" w:type="dxa"/>
          </w:tcPr>
          <w:p w14:paraId="267C93CF" w14:textId="67CA1CF9" w:rsidR="00067494" w:rsidRDefault="00067494" w:rsidP="00345BC2">
            <w:pPr>
              <w:rPr>
                <w:lang w:val="en-US"/>
              </w:rPr>
            </w:pPr>
            <w:r>
              <w:rPr>
                <w:lang w:val="en-US"/>
              </w:rPr>
              <w:t>HSPA4</w:t>
            </w:r>
          </w:p>
        </w:tc>
        <w:tc>
          <w:tcPr>
            <w:tcW w:w="3117" w:type="dxa"/>
          </w:tcPr>
          <w:p w14:paraId="6184EE0A" w14:textId="27289935" w:rsidR="00067494" w:rsidRDefault="00067494" w:rsidP="006E229D">
            <w:pPr>
              <w:rPr>
                <w:lang w:val="en-US"/>
              </w:rPr>
            </w:pPr>
            <w:r>
              <w:rPr>
                <w:lang w:val="en-US"/>
              </w:rPr>
              <w:t>4.59% CNA</w:t>
            </w:r>
          </w:p>
          <w:p w14:paraId="143F24ED" w14:textId="65C373D4" w:rsidR="00067494" w:rsidRDefault="00067494" w:rsidP="00345BC2">
            <w:pPr>
              <w:rPr>
                <w:lang w:val="en-US"/>
              </w:rPr>
            </w:pPr>
            <w:r>
              <w:rPr>
                <w:lang w:val="en-US"/>
              </w:rPr>
              <w:t>4.59% amplified</w:t>
            </w:r>
          </w:p>
        </w:tc>
        <w:tc>
          <w:tcPr>
            <w:tcW w:w="3117" w:type="dxa"/>
          </w:tcPr>
          <w:p w14:paraId="7890F77E" w14:textId="1DF8FD45" w:rsidR="00067494" w:rsidRDefault="00067494" w:rsidP="006E229D">
            <w:pPr>
              <w:rPr>
                <w:lang w:val="en-US"/>
              </w:rPr>
            </w:pPr>
            <w:r>
              <w:rPr>
                <w:lang w:val="en-US"/>
              </w:rPr>
              <w:t>14.96% CNA</w:t>
            </w:r>
          </w:p>
          <w:p w14:paraId="55784F78" w14:textId="7E2F770D" w:rsidR="00067494" w:rsidRDefault="00067494" w:rsidP="00345BC2">
            <w:pPr>
              <w:rPr>
                <w:lang w:val="en-US"/>
              </w:rPr>
            </w:pPr>
            <w:r>
              <w:rPr>
                <w:lang w:val="en-US"/>
              </w:rPr>
              <w:t>14.96% amplified</w:t>
            </w:r>
          </w:p>
        </w:tc>
      </w:tr>
      <w:tr w:rsidR="00494CAD" w14:paraId="3AE9773B" w14:textId="77777777" w:rsidTr="00345BC2">
        <w:tc>
          <w:tcPr>
            <w:tcW w:w="3116" w:type="dxa"/>
          </w:tcPr>
          <w:p w14:paraId="690DEC9B" w14:textId="426AACB2" w:rsidR="00494CAD" w:rsidRDefault="00494CAD" w:rsidP="00345BC2">
            <w:pPr>
              <w:rPr>
                <w:lang w:val="en-US"/>
              </w:rPr>
            </w:pPr>
            <w:r>
              <w:rPr>
                <w:lang w:val="en-US"/>
              </w:rPr>
              <w:t>KDM3B</w:t>
            </w:r>
          </w:p>
        </w:tc>
        <w:tc>
          <w:tcPr>
            <w:tcW w:w="3117" w:type="dxa"/>
          </w:tcPr>
          <w:p w14:paraId="59DF17E3" w14:textId="28472A1E" w:rsidR="00494CAD" w:rsidRDefault="00494CAD" w:rsidP="006E229D">
            <w:pPr>
              <w:rPr>
                <w:lang w:val="en-US"/>
              </w:rPr>
            </w:pPr>
            <w:r>
              <w:rPr>
                <w:lang w:val="en-US"/>
              </w:rPr>
              <w:t>4.82% CNA</w:t>
            </w:r>
          </w:p>
          <w:p w14:paraId="563AD804" w14:textId="00E1536F" w:rsidR="00494CAD" w:rsidRDefault="00494CAD" w:rsidP="00345BC2">
            <w:pPr>
              <w:rPr>
                <w:lang w:val="en-US"/>
              </w:rPr>
            </w:pPr>
            <w:r>
              <w:rPr>
                <w:lang w:val="en-US"/>
              </w:rPr>
              <w:t>4.82% amplified</w:t>
            </w:r>
          </w:p>
        </w:tc>
        <w:tc>
          <w:tcPr>
            <w:tcW w:w="3117" w:type="dxa"/>
          </w:tcPr>
          <w:p w14:paraId="657A4EFA" w14:textId="488B6BAC" w:rsidR="00494CAD" w:rsidRDefault="00494CAD" w:rsidP="006E229D">
            <w:pPr>
              <w:rPr>
                <w:lang w:val="en-US"/>
              </w:rPr>
            </w:pPr>
            <w:r>
              <w:rPr>
                <w:lang w:val="en-US"/>
              </w:rPr>
              <w:t>14.96% CNA</w:t>
            </w:r>
          </w:p>
          <w:p w14:paraId="2A7DE5E6" w14:textId="69F6003D" w:rsidR="00494CAD" w:rsidRDefault="00494CAD" w:rsidP="00345BC2">
            <w:pPr>
              <w:rPr>
                <w:lang w:val="en-US"/>
              </w:rPr>
            </w:pPr>
            <w:r>
              <w:rPr>
                <w:lang w:val="en-US"/>
              </w:rPr>
              <w:t>14.96% amplified</w:t>
            </w:r>
          </w:p>
        </w:tc>
      </w:tr>
      <w:tr w:rsidR="00494CAD" w14:paraId="4223927C" w14:textId="77777777" w:rsidTr="00345BC2">
        <w:tc>
          <w:tcPr>
            <w:tcW w:w="3116" w:type="dxa"/>
          </w:tcPr>
          <w:p w14:paraId="682360AD" w14:textId="69B7736A" w:rsidR="00494CAD" w:rsidRDefault="00494CAD" w:rsidP="00345BC2">
            <w:pPr>
              <w:rPr>
                <w:lang w:val="en-US"/>
              </w:rPr>
            </w:pPr>
            <w:r>
              <w:rPr>
                <w:lang w:val="en-US"/>
              </w:rPr>
              <w:t>LARP1</w:t>
            </w:r>
          </w:p>
        </w:tc>
        <w:tc>
          <w:tcPr>
            <w:tcW w:w="3117" w:type="dxa"/>
          </w:tcPr>
          <w:p w14:paraId="138A113C" w14:textId="507BA350" w:rsidR="00494CAD" w:rsidRDefault="00494CAD" w:rsidP="00494CAD">
            <w:pPr>
              <w:rPr>
                <w:lang w:val="en-US"/>
              </w:rPr>
            </w:pPr>
            <w:r>
              <w:rPr>
                <w:lang w:val="en-US"/>
              </w:rPr>
              <w:t>4.82% CNA</w:t>
            </w:r>
          </w:p>
          <w:p w14:paraId="3040C69B" w14:textId="32C3EB29" w:rsidR="00494CAD" w:rsidRDefault="00494CAD" w:rsidP="00494CAD">
            <w:pPr>
              <w:rPr>
                <w:lang w:val="en-US"/>
              </w:rPr>
            </w:pPr>
            <w:r>
              <w:rPr>
                <w:lang w:val="en-US"/>
              </w:rPr>
              <w:t>4.82% amplified</w:t>
            </w:r>
          </w:p>
        </w:tc>
        <w:tc>
          <w:tcPr>
            <w:tcW w:w="3117" w:type="dxa"/>
          </w:tcPr>
          <w:p w14:paraId="32EACEA1" w14:textId="77777777" w:rsidR="00494CAD" w:rsidRDefault="00494CAD" w:rsidP="00494CAD">
            <w:pPr>
              <w:rPr>
                <w:lang w:val="en-US"/>
              </w:rPr>
            </w:pPr>
            <w:r>
              <w:rPr>
                <w:lang w:val="en-US"/>
              </w:rPr>
              <w:t>14.96% CNA</w:t>
            </w:r>
          </w:p>
          <w:p w14:paraId="40100884" w14:textId="7505B49A" w:rsidR="00494CAD" w:rsidRDefault="00494CAD" w:rsidP="00494CAD">
            <w:pPr>
              <w:rPr>
                <w:lang w:val="en-US"/>
              </w:rPr>
            </w:pPr>
            <w:r>
              <w:rPr>
                <w:lang w:val="en-US"/>
              </w:rPr>
              <w:t>14.96% amplified</w:t>
            </w:r>
          </w:p>
        </w:tc>
      </w:tr>
      <w:tr w:rsidR="00494CAD" w14:paraId="66AD259E" w14:textId="77777777" w:rsidTr="00345BC2">
        <w:tc>
          <w:tcPr>
            <w:tcW w:w="3116" w:type="dxa"/>
          </w:tcPr>
          <w:p w14:paraId="00F0C89F" w14:textId="1B89071D" w:rsidR="00494CAD" w:rsidRDefault="00494CAD" w:rsidP="00345BC2">
            <w:pPr>
              <w:rPr>
                <w:lang w:val="en-US"/>
              </w:rPr>
            </w:pPr>
            <w:r>
              <w:rPr>
                <w:lang w:val="en-US"/>
              </w:rPr>
              <w:t>NPM1</w:t>
            </w:r>
          </w:p>
        </w:tc>
        <w:tc>
          <w:tcPr>
            <w:tcW w:w="3117" w:type="dxa"/>
          </w:tcPr>
          <w:p w14:paraId="72E2A41F" w14:textId="768F4D72" w:rsidR="00494CAD" w:rsidRDefault="00494CAD" w:rsidP="00494CAD">
            <w:pPr>
              <w:rPr>
                <w:lang w:val="en-US"/>
              </w:rPr>
            </w:pPr>
            <w:r>
              <w:rPr>
                <w:lang w:val="en-US"/>
              </w:rPr>
              <w:t>6.19% CNA</w:t>
            </w:r>
          </w:p>
          <w:p w14:paraId="304D3947" w14:textId="3FF18790" w:rsidR="00494CAD" w:rsidRDefault="00494CAD" w:rsidP="00494CAD">
            <w:pPr>
              <w:rPr>
                <w:lang w:val="en-US"/>
              </w:rPr>
            </w:pPr>
            <w:r>
              <w:rPr>
                <w:lang w:val="en-US"/>
              </w:rPr>
              <w:t>6.19% amplified</w:t>
            </w:r>
          </w:p>
        </w:tc>
        <w:tc>
          <w:tcPr>
            <w:tcW w:w="3117" w:type="dxa"/>
          </w:tcPr>
          <w:p w14:paraId="6F99B82B" w14:textId="533C078F" w:rsidR="00494CAD" w:rsidRDefault="00494CAD" w:rsidP="00494CAD">
            <w:pPr>
              <w:rPr>
                <w:lang w:val="en-US"/>
              </w:rPr>
            </w:pPr>
            <w:r>
              <w:rPr>
                <w:lang w:val="en-US"/>
              </w:rPr>
              <w:t>16.29% CNA</w:t>
            </w:r>
          </w:p>
          <w:p w14:paraId="1D9B3782" w14:textId="753575DB" w:rsidR="00494CAD" w:rsidRDefault="00494CAD" w:rsidP="00494CAD">
            <w:pPr>
              <w:rPr>
                <w:lang w:val="en-US"/>
              </w:rPr>
            </w:pPr>
            <w:r>
              <w:rPr>
                <w:lang w:val="en-US"/>
              </w:rPr>
              <w:t>16.29% amplified</w:t>
            </w:r>
          </w:p>
        </w:tc>
      </w:tr>
      <w:tr w:rsidR="00494CAD" w14:paraId="2BBE42BD" w14:textId="77777777" w:rsidTr="00345BC2">
        <w:tc>
          <w:tcPr>
            <w:tcW w:w="3116" w:type="dxa"/>
          </w:tcPr>
          <w:p w14:paraId="2B5B26A8" w14:textId="66F8CCCE" w:rsidR="00494CAD" w:rsidRDefault="00494CAD" w:rsidP="00345BC2">
            <w:pPr>
              <w:rPr>
                <w:lang w:val="en-US"/>
              </w:rPr>
            </w:pPr>
            <w:r>
              <w:rPr>
                <w:lang w:val="en-US"/>
              </w:rPr>
              <w:t>RARS</w:t>
            </w:r>
          </w:p>
        </w:tc>
        <w:tc>
          <w:tcPr>
            <w:tcW w:w="3117" w:type="dxa"/>
          </w:tcPr>
          <w:p w14:paraId="71D5F7BD" w14:textId="606ACE5B" w:rsidR="00494CAD" w:rsidRDefault="001459FA" w:rsidP="00494CAD">
            <w:pPr>
              <w:rPr>
                <w:lang w:val="en-US"/>
              </w:rPr>
            </w:pPr>
            <w:r>
              <w:rPr>
                <w:lang w:val="en-US"/>
              </w:rPr>
              <w:t>5.73</w:t>
            </w:r>
            <w:r w:rsidR="00494CAD">
              <w:rPr>
                <w:lang w:val="en-US"/>
              </w:rPr>
              <w:t>% CNA</w:t>
            </w:r>
          </w:p>
          <w:p w14:paraId="62E6C1D6" w14:textId="2760B718" w:rsidR="00494CAD" w:rsidRDefault="001459FA" w:rsidP="00494CAD">
            <w:pPr>
              <w:rPr>
                <w:lang w:val="en-US"/>
              </w:rPr>
            </w:pPr>
            <w:r>
              <w:rPr>
                <w:lang w:val="en-US"/>
              </w:rPr>
              <w:t>5.73</w:t>
            </w:r>
            <w:r w:rsidR="00494CAD">
              <w:rPr>
                <w:lang w:val="en-US"/>
              </w:rPr>
              <w:t>% amplified</w:t>
            </w:r>
          </w:p>
        </w:tc>
        <w:tc>
          <w:tcPr>
            <w:tcW w:w="3117" w:type="dxa"/>
          </w:tcPr>
          <w:p w14:paraId="3B88D6B0" w14:textId="368C1840" w:rsidR="00494CAD" w:rsidRDefault="001459FA" w:rsidP="00494CAD">
            <w:pPr>
              <w:rPr>
                <w:lang w:val="en-US"/>
              </w:rPr>
            </w:pPr>
            <w:r>
              <w:rPr>
                <w:lang w:val="en-US"/>
              </w:rPr>
              <w:t>15.91</w:t>
            </w:r>
            <w:r w:rsidR="00494CAD">
              <w:rPr>
                <w:lang w:val="en-US"/>
              </w:rPr>
              <w:t>% CNA</w:t>
            </w:r>
          </w:p>
          <w:p w14:paraId="49A72188" w14:textId="6FC873A1" w:rsidR="00494CAD" w:rsidRDefault="001459FA" w:rsidP="00494CAD">
            <w:pPr>
              <w:rPr>
                <w:lang w:val="en-US"/>
              </w:rPr>
            </w:pPr>
            <w:r>
              <w:rPr>
                <w:lang w:val="en-US"/>
              </w:rPr>
              <w:t>15.91</w:t>
            </w:r>
            <w:r w:rsidR="00494CAD">
              <w:rPr>
                <w:lang w:val="en-US"/>
              </w:rPr>
              <w:t>% amplified</w:t>
            </w:r>
          </w:p>
        </w:tc>
      </w:tr>
      <w:tr w:rsidR="001459FA" w14:paraId="5A82629D" w14:textId="77777777" w:rsidTr="00345BC2">
        <w:tc>
          <w:tcPr>
            <w:tcW w:w="3116" w:type="dxa"/>
          </w:tcPr>
          <w:p w14:paraId="7D87BEBA" w14:textId="570DFAE0" w:rsidR="001459FA" w:rsidRDefault="001459FA" w:rsidP="00345BC2">
            <w:pPr>
              <w:rPr>
                <w:lang w:val="en-US"/>
              </w:rPr>
            </w:pPr>
            <w:r>
              <w:rPr>
                <w:lang w:val="en-US"/>
              </w:rPr>
              <w:t>RNF14</w:t>
            </w:r>
          </w:p>
        </w:tc>
        <w:tc>
          <w:tcPr>
            <w:tcW w:w="3117" w:type="dxa"/>
          </w:tcPr>
          <w:p w14:paraId="1DC9B662" w14:textId="6B81D0B6" w:rsidR="00111EAE" w:rsidRDefault="00111EAE" w:rsidP="00111EAE">
            <w:pPr>
              <w:rPr>
                <w:lang w:val="en-US"/>
              </w:rPr>
            </w:pPr>
            <w:r>
              <w:rPr>
                <w:lang w:val="en-US"/>
              </w:rPr>
              <w:t>5.05% CNA</w:t>
            </w:r>
          </w:p>
          <w:p w14:paraId="5BACE8EB" w14:textId="5DB871B7" w:rsidR="001459FA" w:rsidRDefault="00111EAE" w:rsidP="00111EAE">
            <w:pPr>
              <w:rPr>
                <w:lang w:val="en-US"/>
              </w:rPr>
            </w:pPr>
            <w:r>
              <w:rPr>
                <w:lang w:val="en-US"/>
              </w:rPr>
              <w:lastRenderedPageBreak/>
              <w:t>5.05% amplified</w:t>
            </w:r>
          </w:p>
        </w:tc>
        <w:tc>
          <w:tcPr>
            <w:tcW w:w="3117" w:type="dxa"/>
          </w:tcPr>
          <w:p w14:paraId="1E80E1C8" w14:textId="077E12DF" w:rsidR="00111EAE" w:rsidRDefault="00111EAE" w:rsidP="00111EAE">
            <w:pPr>
              <w:rPr>
                <w:lang w:val="en-US"/>
              </w:rPr>
            </w:pPr>
            <w:r>
              <w:rPr>
                <w:lang w:val="en-US"/>
              </w:rPr>
              <w:lastRenderedPageBreak/>
              <w:t>15.15% CNA</w:t>
            </w:r>
          </w:p>
          <w:p w14:paraId="1370693F" w14:textId="393B36D2" w:rsidR="001459FA" w:rsidRDefault="00111EAE" w:rsidP="00111EAE">
            <w:pPr>
              <w:rPr>
                <w:lang w:val="en-US"/>
              </w:rPr>
            </w:pPr>
            <w:r>
              <w:rPr>
                <w:lang w:val="en-US"/>
              </w:rPr>
              <w:lastRenderedPageBreak/>
              <w:t>15.15% amplified</w:t>
            </w:r>
          </w:p>
        </w:tc>
      </w:tr>
      <w:tr w:rsidR="00520CD0" w14:paraId="17C16C43" w14:textId="77777777" w:rsidTr="00345BC2">
        <w:tc>
          <w:tcPr>
            <w:tcW w:w="3116" w:type="dxa"/>
          </w:tcPr>
          <w:p w14:paraId="167DE09B" w14:textId="726310F7" w:rsidR="00520CD0" w:rsidRDefault="00520CD0" w:rsidP="00345BC2">
            <w:pPr>
              <w:rPr>
                <w:lang w:val="en-US"/>
              </w:rPr>
            </w:pPr>
            <w:r>
              <w:rPr>
                <w:lang w:val="en-US"/>
              </w:rPr>
              <w:lastRenderedPageBreak/>
              <w:t>SRP19</w:t>
            </w:r>
          </w:p>
        </w:tc>
        <w:tc>
          <w:tcPr>
            <w:tcW w:w="3117" w:type="dxa"/>
          </w:tcPr>
          <w:p w14:paraId="5D8ED0A2" w14:textId="01DEE38E" w:rsidR="00520CD0" w:rsidRDefault="00520CD0" w:rsidP="00111EAE">
            <w:pPr>
              <w:rPr>
                <w:lang w:val="en-US"/>
              </w:rPr>
            </w:pPr>
            <w:r>
              <w:rPr>
                <w:lang w:val="en-US"/>
              </w:rPr>
              <w:t>1.15% CNA</w:t>
            </w:r>
          </w:p>
          <w:p w14:paraId="761E62B0" w14:textId="0AF826B3" w:rsidR="00520CD0" w:rsidRDefault="00520CD0" w:rsidP="00111EAE">
            <w:pPr>
              <w:rPr>
                <w:lang w:val="en-US"/>
              </w:rPr>
            </w:pPr>
            <w:r>
              <w:rPr>
                <w:lang w:val="en-US"/>
              </w:rPr>
              <w:t>1.15% amplified</w:t>
            </w:r>
          </w:p>
        </w:tc>
        <w:tc>
          <w:tcPr>
            <w:tcW w:w="3117" w:type="dxa"/>
          </w:tcPr>
          <w:p w14:paraId="5ECC7941" w14:textId="6C8881AC" w:rsidR="00520CD0" w:rsidRDefault="00520CD0" w:rsidP="00520CD0">
            <w:pPr>
              <w:rPr>
                <w:lang w:val="en-US"/>
              </w:rPr>
            </w:pPr>
            <w:r>
              <w:rPr>
                <w:lang w:val="en-US"/>
              </w:rPr>
              <w:t>10.61% CNA</w:t>
            </w:r>
          </w:p>
          <w:p w14:paraId="06BCE59D" w14:textId="76257307" w:rsidR="00520CD0" w:rsidRDefault="00520CD0" w:rsidP="00520CD0">
            <w:pPr>
              <w:rPr>
                <w:lang w:val="en-US"/>
              </w:rPr>
            </w:pPr>
            <w:r>
              <w:rPr>
                <w:lang w:val="en-US"/>
              </w:rPr>
              <w:t>10.61% amplified</w:t>
            </w:r>
          </w:p>
        </w:tc>
      </w:tr>
      <w:tr w:rsidR="00520CD0" w14:paraId="1F9C114D" w14:textId="77777777" w:rsidTr="00345BC2">
        <w:tc>
          <w:tcPr>
            <w:tcW w:w="3116" w:type="dxa"/>
          </w:tcPr>
          <w:p w14:paraId="00288195" w14:textId="41507922" w:rsidR="00520CD0" w:rsidRDefault="00520CD0" w:rsidP="00345BC2">
            <w:pPr>
              <w:rPr>
                <w:lang w:val="en-US"/>
              </w:rPr>
            </w:pPr>
            <w:r>
              <w:rPr>
                <w:lang w:val="en-US"/>
              </w:rPr>
              <w:t>UBE2B</w:t>
            </w:r>
          </w:p>
        </w:tc>
        <w:tc>
          <w:tcPr>
            <w:tcW w:w="3117" w:type="dxa"/>
          </w:tcPr>
          <w:p w14:paraId="4743F61A" w14:textId="10CCFBC1" w:rsidR="00520CD0" w:rsidRDefault="00520CD0" w:rsidP="00520CD0">
            <w:pPr>
              <w:rPr>
                <w:lang w:val="en-US"/>
              </w:rPr>
            </w:pPr>
            <w:r>
              <w:rPr>
                <w:lang w:val="en-US"/>
              </w:rPr>
              <w:t>4.36% CNA</w:t>
            </w:r>
          </w:p>
          <w:p w14:paraId="2CFFDB77" w14:textId="7189AF1F" w:rsidR="00520CD0" w:rsidRDefault="00520CD0" w:rsidP="00520CD0">
            <w:pPr>
              <w:rPr>
                <w:lang w:val="en-US"/>
              </w:rPr>
            </w:pPr>
            <w:r>
              <w:rPr>
                <w:lang w:val="en-US"/>
              </w:rPr>
              <w:t>4.36% amplified</w:t>
            </w:r>
          </w:p>
        </w:tc>
        <w:tc>
          <w:tcPr>
            <w:tcW w:w="3117" w:type="dxa"/>
          </w:tcPr>
          <w:p w14:paraId="171F8F97" w14:textId="6842425B" w:rsidR="00520CD0" w:rsidRDefault="00520CD0" w:rsidP="00520CD0">
            <w:pPr>
              <w:rPr>
                <w:lang w:val="en-US"/>
              </w:rPr>
            </w:pPr>
            <w:r>
              <w:rPr>
                <w:lang w:val="en-US"/>
              </w:rPr>
              <w:t>14.77% CNA</w:t>
            </w:r>
          </w:p>
          <w:p w14:paraId="6E932FC2" w14:textId="6ADB9A59" w:rsidR="00520CD0" w:rsidRDefault="00520CD0" w:rsidP="00520CD0">
            <w:pPr>
              <w:rPr>
                <w:lang w:val="en-US"/>
              </w:rPr>
            </w:pPr>
            <w:r>
              <w:rPr>
                <w:lang w:val="en-US"/>
              </w:rPr>
              <w:t>14.77% amplified</w:t>
            </w:r>
          </w:p>
        </w:tc>
      </w:tr>
    </w:tbl>
    <w:p w14:paraId="4657211F" w14:textId="4AE6CF43" w:rsidR="00345BC2" w:rsidRDefault="00345BC2" w:rsidP="00345BC2">
      <w:pPr>
        <w:rPr>
          <w:lang w:val="en-US"/>
        </w:rPr>
      </w:pPr>
    </w:p>
    <w:p w14:paraId="574FFA4D" w14:textId="60FBFA20" w:rsidR="00C723A3" w:rsidRDefault="00C723A3" w:rsidP="00345BC2">
      <w:pPr>
        <w:rPr>
          <w:lang w:val="en-US"/>
        </w:rPr>
      </w:pPr>
      <w:r>
        <w:rPr>
          <w:lang w:val="en-US"/>
        </w:rPr>
        <w:t xml:space="preserve">From the table, we notice that as the number of cases increases, the number of amplifications also increases. </w:t>
      </w:r>
    </w:p>
    <w:p w14:paraId="03597F05" w14:textId="77777777" w:rsidR="00B61958" w:rsidRDefault="00B61958" w:rsidP="00345BC2">
      <w:pPr>
        <w:rPr>
          <w:lang w:val="en-US"/>
        </w:rPr>
      </w:pPr>
    </w:p>
    <w:p w14:paraId="1B6A9ADE" w14:textId="51ACDF6F" w:rsidR="00B61958" w:rsidRDefault="00B61958" w:rsidP="00345BC2">
      <w:pPr>
        <w:rPr>
          <w:lang w:val="en-US"/>
        </w:rPr>
      </w:pPr>
      <w:r>
        <w:rPr>
          <w:lang w:val="en-US"/>
        </w:rPr>
        <w:t xml:space="preserve">From these above genes, I checked to see where they are located in the human genome, and found that all of the genes are located on </w:t>
      </w:r>
      <w:r w:rsidRPr="00B61958">
        <w:rPr>
          <w:u w:val="single"/>
          <w:lang w:val="en-US"/>
        </w:rPr>
        <w:t>chromosome 5</w:t>
      </w:r>
      <w:r>
        <w:rPr>
          <w:lang w:val="en-US"/>
        </w:rPr>
        <w:t xml:space="preserve">. </w:t>
      </w:r>
    </w:p>
    <w:p w14:paraId="01BF211B" w14:textId="23019DA9" w:rsidR="00B61958" w:rsidRDefault="00B61958" w:rsidP="00B61958">
      <w:pPr>
        <w:pStyle w:val="ListParagraph"/>
        <w:numPr>
          <w:ilvl w:val="0"/>
          <w:numId w:val="3"/>
        </w:numPr>
        <w:rPr>
          <w:lang w:val="en-US"/>
        </w:rPr>
      </w:pPr>
      <w:r>
        <w:rPr>
          <w:lang w:val="en-US"/>
        </w:rPr>
        <w:t>This gives me confidence in my code as it helps me confirm that the data I am retrieving makes sense and is specific (not random).</w:t>
      </w:r>
    </w:p>
    <w:p w14:paraId="100A3171" w14:textId="090CF4FC" w:rsidR="00B61958" w:rsidRDefault="00B61958" w:rsidP="00B61958">
      <w:pPr>
        <w:pStyle w:val="ListParagraph"/>
        <w:numPr>
          <w:ilvl w:val="0"/>
          <w:numId w:val="3"/>
        </w:numPr>
        <w:rPr>
          <w:lang w:val="en-US"/>
        </w:rPr>
      </w:pPr>
      <w:r>
        <w:rPr>
          <w:lang w:val="en-US"/>
        </w:rPr>
        <w:t>I further checked on a few facts about chromosome 5 and noted the following:</w:t>
      </w:r>
    </w:p>
    <w:p w14:paraId="3827EA0D" w14:textId="77777777" w:rsidR="00B61958" w:rsidRDefault="00B61958" w:rsidP="00B61958">
      <w:pPr>
        <w:pStyle w:val="ListParagraph"/>
        <w:numPr>
          <w:ilvl w:val="1"/>
          <w:numId w:val="3"/>
        </w:numPr>
        <w:rPr>
          <w:lang w:val="en-US"/>
        </w:rPr>
      </w:pPr>
      <w:r>
        <w:rPr>
          <w:lang w:val="en-US"/>
        </w:rPr>
        <w:t>represents 6% of total DNA in cells</w:t>
      </w:r>
    </w:p>
    <w:p w14:paraId="721775BE" w14:textId="695A301B" w:rsidR="00B61958" w:rsidRDefault="004D0A99" w:rsidP="00B61958">
      <w:pPr>
        <w:pStyle w:val="ListParagraph"/>
        <w:numPr>
          <w:ilvl w:val="1"/>
          <w:numId w:val="3"/>
        </w:numPr>
        <w:rPr>
          <w:lang w:val="en-US"/>
        </w:rPr>
      </w:pPr>
      <w:r>
        <w:rPr>
          <w:lang w:val="en-US"/>
        </w:rPr>
        <w:t xml:space="preserve">contains around 900 genes and about 66 genes are said to be involved in human disease if mutated </w:t>
      </w:r>
      <w:r w:rsidR="00B61958">
        <w:rPr>
          <w:lang w:val="en-US"/>
        </w:rPr>
        <w:t xml:space="preserve"> </w:t>
      </w:r>
    </w:p>
    <w:p w14:paraId="2C950A4E" w14:textId="77777777" w:rsidR="00DC60F4" w:rsidRDefault="00DC60F4" w:rsidP="00DC60F4">
      <w:pPr>
        <w:rPr>
          <w:lang w:val="en-US"/>
        </w:rPr>
      </w:pPr>
    </w:p>
    <w:p w14:paraId="5510700D" w14:textId="45225745" w:rsidR="00DC60F4" w:rsidRDefault="00DC60F4" w:rsidP="00DC60F4">
      <w:pPr>
        <w:rPr>
          <w:lang w:val="en-US"/>
        </w:rPr>
      </w:pPr>
      <w:r>
        <w:rPr>
          <w:lang w:val="en-US"/>
        </w:rPr>
        <w:t>I noticed that many of the amplification percentages were very close; thus, I checked to see if they were positioned closely on the chromosome</w:t>
      </w:r>
      <w:r w:rsidR="00FC3354">
        <w:rPr>
          <w:lang w:val="en-US"/>
        </w:rPr>
        <w:t>.</w:t>
      </w:r>
    </w:p>
    <w:p w14:paraId="2991ACDE" w14:textId="720F32D0" w:rsidR="00FC3354" w:rsidRPr="00FC3354" w:rsidRDefault="00FC3354" w:rsidP="00FC3354">
      <w:pPr>
        <w:pStyle w:val="ListParagraph"/>
        <w:numPr>
          <w:ilvl w:val="0"/>
          <w:numId w:val="3"/>
        </w:numPr>
        <w:rPr>
          <w:lang w:val="en-US"/>
        </w:rPr>
      </w:pPr>
      <w:r>
        <w:rPr>
          <w:lang w:val="en-US"/>
        </w:rPr>
        <w:t>HSPA4, KDM3B, FNIP1, UBE2B, and RNF14 were all located</w:t>
      </w:r>
      <w:r w:rsidR="000E1D7D">
        <w:rPr>
          <w:lang w:val="en-US"/>
        </w:rPr>
        <w:t xml:space="preserve"> between 5q31.1 and 5q31.3</w:t>
      </w:r>
      <w:r>
        <w:rPr>
          <w:lang w:val="en-US"/>
        </w:rPr>
        <w:t>:</w:t>
      </w:r>
    </w:p>
    <w:p w14:paraId="098B72C9" w14:textId="54D8A7D0" w:rsidR="00FC3354" w:rsidRDefault="00FC3354" w:rsidP="00FC3354">
      <w:pPr>
        <w:ind w:firstLine="720"/>
        <w:jc w:val="center"/>
        <w:rPr>
          <w:lang w:val="en-US"/>
        </w:rPr>
      </w:pPr>
      <w:r>
        <w:rPr>
          <w:noProof/>
          <w:lang w:val="en-US"/>
        </w:rPr>
        <w:drawing>
          <wp:inline distT="0" distB="0" distL="0" distR="0" wp14:anchorId="753C40DC" wp14:editId="781896EA">
            <wp:extent cx="800100" cy="1143000"/>
            <wp:effectExtent l="0" t="0" r="12700" b="0"/>
            <wp:docPr id="1" name="Picture 1" descr="../../Screen%20Shot%202016-02-02%20at%2010.36.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02%20at%2010.36.02%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143000"/>
                    </a:xfrm>
                    <a:prstGeom prst="rect">
                      <a:avLst/>
                    </a:prstGeom>
                    <a:noFill/>
                    <a:ln>
                      <a:noFill/>
                    </a:ln>
                  </pic:spPr>
                </pic:pic>
              </a:graphicData>
            </a:graphic>
          </wp:inline>
        </w:drawing>
      </w:r>
    </w:p>
    <w:p w14:paraId="43CB4C3F" w14:textId="77777777" w:rsidR="00E33BFB" w:rsidRDefault="00E33BFB" w:rsidP="000E1D7D">
      <w:pPr>
        <w:pStyle w:val="ListParagraph"/>
        <w:numPr>
          <w:ilvl w:val="0"/>
          <w:numId w:val="3"/>
        </w:numPr>
        <w:rPr>
          <w:lang w:val="en-US"/>
        </w:rPr>
      </w:pPr>
      <w:r>
        <w:rPr>
          <w:lang w:val="en-US"/>
        </w:rPr>
        <w:t>FBXL17 and SRP19 are located closely (21.3 and 22.2, respectively):</w:t>
      </w:r>
    </w:p>
    <w:p w14:paraId="16AABC2B" w14:textId="64A904FC" w:rsidR="00FC3354" w:rsidRDefault="00E33BFB" w:rsidP="00E33BFB">
      <w:pPr>
        <w:ind w:left="720"/>
        <w:jc w:val="center"/>
        <w:rPr>
          <w:lang w:val="en-US"/>
        </w:rPr>
      </w:pPr>
      <w:r>
        <w:rPr>
          <w:noProof/>
          <w:lang w:val="en-US"/>
        </w:rPr>
        <w:drawing>
          <wp:inline distT="0" distB="0" distL="0" distR="0" wp14:anchorId="53BCB4D8" wp14:editId="2EEFC1FE">
            <wp:extent cx="609600" cy="990600"/>
            <wp:effectExtent l="0" t="0" r="0" b="0"/>
            <wp:docPr id="2" name="Picture 2" descr="../../Screen%20Shot%202016-02-02%20at%2010.39.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02%20at%2010.39.37%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990600"/>
                    </a:xfrm>
                    <a:prstGeom prst="rect">
                      <a:avLst/>
                    </a:prstGeom>
                    <a:noFill/>
                    <a:ln>
                      <a:noFill/>
                    </a:ln>
                  </pic:spPr>
                </pic:pic>
              </a:graphicData>
            </a:graphic>
          </wp:inline>
        </w:drawing>
      </w:r>
    </w:p>
    <w:p w14:paraId="433114FC" w14:textId="6642255B" w:rsidR="00E33BFB" w:rsidRDefault="00E33BFB" w:rsidP="00AC3B27">
      <w:pPr>
        <w:rPr>
          <w:lang w:val="en-US"/>
        </w:rPr>
      </w:pPr>
    </w:p>
    <w:p w14:paraId="6984A50B" w14:textId="5A1800CE" w:rsidR="00ED1BD5" w:rsidRPr="00AC3B27" w:rsidRDefault="00ED1BD5" w:rsidP="00AC3B27">
      <w:pPr>
        <w:rPr>
          <w:lang w:val="en-US"/>
        </w:rPr>
      </w:pPr>
      <w:r>
        <w:rPr>
          <w:lang w:val="en-US"/>
        </w:rPr>
        <w:t>When checking P values, n</w:t>
      </w:r>
      <w:r w:rsidR="009A78C2">
        <w:rPr>
          <w:lang w:val="en-US"/>
        </w:rPr>
        <w:t>one of these genes showed P&lt;0.0</w:t>
      </w:r>
      <w:bookmarkStart w:id="0" w:name="_GoBack"/>
      <w:bookmarkEnd w:id="0"/>
      <w:r>
        <w:rPr>
          <w:lang w:val="en-US"/>
        </w:rPr>
        <w:t xml:space="preserve">5. </w:t>
      </w:r>
    </w:p>
    <w:sectPr w:rsidR="00ED1BD5" w:rsidRPr="00AC3B27" w:rsidSect="00343B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55DF5"/>
    <w:multiLevelType w:val="hybridMultilevel"/>
    <w:tmpl w:val="48E00840"/>
    <w:lvl w:ilvl="0" w:tplc="037270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70C98"/>
    <w:multiLevelType w:val="hybridMultilevel"/>
    <w:tmpl w:val="ED627954"/>
    <w:lvl w:ilvl="0" w:tplc="EE50148E">
      <w:start w:val="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34B83"/>
    <w:multiLevelType w:val="hybridMultilevel"/>
    <w:tmpl w:val="14AEC176"/>
    <w:lvl w:ilvl="0" w:tplc="243A3E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7E"/>
    <w:rsid w:val="000672EF"/>
    <w:rsid w:val="00067494"/>
    <w:rsid w:val="000E1D7D"/>
    <w:rsid w:val="00111EAE"/>
    <w:rsid w:val="001459FA"/>
    <w:rsid w:val="00343B43"/>
    <w:rsid w:val="00345BC2"/>
    <w:rsid w:val="00494CAD"/>
    <w:rsid w:val="004C2F68"/>
    <w:rsid w:val="004D0A99"/>
    <w:rsid w:val="00520CD0"/>
    <w:rsid w:val="00820A7E"/>
    <w:rsid w:val="00895A84"/>
    <w:rsid w:val="008D49F0"/>
    <w:rsid w:val="00920210"/>
    <w:rsid w:val="009A78C2"/>
    <w:rsid w:val="00AC3B27"/>
    <w:rsid w:val="00AF2409"/>
    <w:rsid w:val="00B61958"/>
    <w:rsid w:val="00C7060A"/>
    <w:rsid w:val="00C723A3"/>
    <w:rsid w:val="00CD2010"/>
    <w:rsid w:val="00DC60F4"/>
    <w:rsid w:val="00E33BFB"/>
    <w:rsid w:val="00ED1BD5"/>
    <w:rsid w:val="00F76DB4"/>
    <w:rsid w:val="00FC33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F858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10"/>
    <w:pPr>
      <w:ind w:left="720"/>
      <w:contextualSpacing/>
    </w:pPr>
  </w:style>
  <w:style w:type="table" w:styleId="TableGrid">
    <w:name w:val="Table Grid"/>
    <w:basedOn w:val="TableNormal"/>
    <w:uiPriority w:val="39"/>
    <w:rsid w:val="00345B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475</Words>
  <Characters>2709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Yang</dc:creator>
  <cp:keywords/>
  <dc:description/>
  <cp:lastModifiedBy>Jenny Yang</cp:lastModifiedBy>
  <cp:revision>19</cp:revision>
  <dcterms:created xsi:type="dcterms:W3CDTF">2016-02-02T16:17:00Z</dcterms:created>
  <dcterms:modified xsi:type="dcterms:W3CDTF">2016-03-14T16:00:00Z</dcterms:modified>
</cp:coreProperties>
</file>