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YaHei" w:hAnsi="Microsoft YaHei" w:eastAsia="Microsoft YaHei"/>
          <w:b/>
          <w:i w:val="0"/>
          <w:color w:val="1F4E79"/>
          <w:sz w:val="40"/>
        </w:rPr>
        <w:t>姜  言  达</w:t>
      </w:r>
    </w:p>
    <w:p>
      <w:pPr>
        <w:spacing w:before="0" w:after="40"/>
        <w:jc w:val="center"/>
      </w:pPr>
      <w:r>
        <w:rPr>
          <w:rFonts w:ascii="Microsoft YaHei" w:hAnsi="Microsoft YaHei" w:eastAsia="Microsoft YaHei"/>
          <w:b/>
          <w:i w:val="0"/>
          <w:color w:val="3C3C3C"/>
          <w:sz w:val="19"/>
        </w:rPr>
        <w:t>电话：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18126365801</w:t>
      </w:r>
      <w:r>
        <w:t xml:space="preserve">   |   </w:t>
      </w:r>
      <w:r>
        <w:rPr>
          <w:rFonts w:ascii="Microsoft YaHei" w:hAnsi="Microsoft YaHei" w:eastAsia="Microsoft YaHei"/>
          <w:b/>
          <w:i w:val="0"/>
          <w:color w:val="3C3C3C"/>
          <w:sz w:val="19"/>
        </w:rPr>
        <w:t>邮箱：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1246747988@qq.com</w:t>
      </w:r>
      <w:r>
        <w:t xml:space="preserve">   |   </w:t>
      </w:r>
      <w:r>
        <w:rPr>
          <w:rFonts w:ascii="Microsoft YaHei" w:hAnsi="Microsoft YaHei" w:eastAsia="Microsoft YaHei"/>
          <w:b/>
          <w:i w:val="0"/>
          <w:color w:val="3C3C3C"/>
          <w:sz w:val="19"/>
        </w:rPr>
        <w:t>年龄：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21岁</w:t>
      </w:r>
      <w:r>
        <w:t xml:space="preserve">   |   </w:t>
      </w:r>
      <w:r>
        <w:rPr>
          <w:rFonts w:ascii="Microsoft YaHei" w:hAnsi="Microsoft YaHei" w:eastAsia="Microsoft YaHei"/>
          <w:b/>
          <w:i w:val="0"/>
          <w:color w:val="3C3C3C"/>
          <w:sz w:val="19"/>
        </w:rPr>
        <w:t>求职意向：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软件开发 / 算法工程 / 运维开发</w:t>
      </w:r>
    </w:p>
    <w:p>
      <w:pPr>
        <w:spacing w:before="0" w:after="200"/>
        <w:pBdr>
          <w:bottom w:val="single" w:sz="16" w:space="4" w:color="1F4E79"/>
        </w:pBdr>
      </w:pPr>
    </w:p>
    <w:p>
      <w:pPr>
        <w:keepNext/>
        <w:spacing w:before="200" w:after="80"/>
        <w:pBdr>
          <w:bottom w:val="single" w:sz="8" w:space="4" w:color="1F4E79"/>
        </w:pBdr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教育背景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504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深圳大学</w:t>
            </w:r>
          </w:p>
        </w:tc>
        <w:tc>
          <w:tcPr>
            <w:tcW w:type="dxa" w:w="2880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软件工程（本科）</w:t>
            </w:r>
          </w:p>
        </w:tc>
        <w:tc>
          <w:tcPr>
            <w:tcW w:type="dxa" w:w="2592"/>
          </w:tcPr>
          <w:p>
            <w:pPr>
              <w:spacing w:after="40"/>
              <w:jc w:val="right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2024.09 - 2028.06</w:t>
            </w:r>
          </w:p>
        </w:tc>
      </w:tr>
    </w:tbl>
    <w:p>
      <w:pPr>
        <w:spacing w:before="40" w:after="40"/>
        <w:ind w:left="216"/>
      </w:pPr>
      <w:r>
        <w:rPr>
          <w:rFonts w:ascii="Microsoft YaHei" w:hAnsi="Microsoft YaHei" w:eastAsia="Microsoft YaHei"/>
          <w:b w:val="0"/>
          <w:i w:val="0"/>
          <w:color w:val="1F4E79"/>
          <w:sz w:val="16"/>
        </w:rPr>
        <w:t xml:space="preserve">■ 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学业成绩：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GPA 3.2-3.5，全专业排名前30%（班级排名25/75，年级排名134/530），学业基础扎实，专业核心课程掌握优异。</w:t>
      </w:r>
    </w:p>
    <w:p>
      <w:pPr>
        <w:spacing w:before="40" w:after="40"/>
        <w:ind w:left="216"/>
      </w:pPr>
      <w:r>
        <w:rPr>
          <w:rFonts w:ascii="Microsoft YaHei" w:hAnsi="Microsoft YaHei" w:eastAsia="Microsoft YaHei"/>
          <w:b w:val="0"/>
          <w:i w:val="0"/>
          <w:color w:val="1F4E79"/>
          <w:sz w:val="16"/>
        </w:rPr>
        <w:t xml:space="preserve">■ 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主修课程：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数据结构、数据库系统、算法分析、计算机网络、软件工程、软件测试、计算机系统1/2/3、编译原理、Web前端开发、Python程序设计等。覆盖软件开发、系统运维、数据处理全流程，具备完整的软件工程专业知识体系。</w:t>
      </w:r>
    </w:p>
    <w:p>
      <w:pPr>
        <w:keepNext/>
        <w:spacing w:before="200" w:after="80"/>
        <w:pBdr>
          <w:bottom w:val="single" w:sz="8" w:space="4" w:color="1F4E79"/>
        </w:pBdr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科创竞赛与项目经历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648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蓝桥杯全国软件和信息技术专业人才大赛 (C++程序设计大学A组)</w:t>
            </w:r>
          </w:p>
        </w:tc>
        <w:tc>
          <w:tcPr>
            <w:tcW w:type="dxa" w:w="1872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E79"/>
                <w:sz w:val="20"/>
              </w:rPr>
              <w:t>团队核心成员</w:t>
            </w:r>
          </w:p>
        </w:tc>
        <w:tc>
          <w:tcPr>
            <w:tcW w:type="dxa" w:w="2160"/>
          </w:tcPr>
          <w:p>
            <w:pPr>
              <w:spacing w:after="40"/>
              <w:jc w:val="right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2024.04 - 2024.06</w:t>
            </w:r>
          </w:p>
        </w:tc>
      </w:tr>
    </w:tbl>
    <w:p>
      <w:pPr>
        <w:spacing w:before="0" w:after="40"/>
        <w:ind w:left="288"/>
      </w:pPr>
      <w:r>
        <w:rPr>
          <w:rFonts w:ascii="Microsoft YaHei" w:hAnsi="Microsoft YaHei" w:eastAsia="Microsoft YaHei"/>
          <w:b/>
          <w:i w:val="0"/>
          <w:color w:val="1F4E79"/>
          <w:sz w:val="19"/>
        </w:rPr>
        <w:t xml:space="preserve">•  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算法编程与调试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：主攻C++算法编程、程序调试与代码优化，系统攻克数据结构、核心算法及程序逻辑，完成多套真题训练与模拟测试，荣获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广东省赛区优秀奖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。</w:t>
      </w:r>
    </w:p>
    <w:p>
      <w:pPr>
        <w:spacing w:before="0" w:after="40"/>
        <w:ind w:left="288"/>
      </w:pPr>
      <w:r>
        <w:rPr>
          <w:rFonts w:ascii="Microsoft YaHei" w:hAnsi="Microsoft YaHei" w:eastAsia="Microsoft YaHei"/>
          <w:b/>
          <w:i w:val="0"/>
          <w:color w:val="1F4E79"/>
          <w:sz w:val="19"/>
        </w:rPr>
        <w:t xml:space="preserve">•  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招新与团队建设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：独立撰写6篇科创竞赛推文，累计阅读量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2000+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；负责线下宣讲与面试筛选工作，成功吸纳2名新生加入，有效充实竞赛团队力量。</w:t>
      </w:r>
    </w:p>
    <w:p>
      <w:pPr>
        <w:spacing w:before="4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648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校级大学生创新创业训练计划项目 (校园服务小程序)</w:t>
            </w:r>
          </w:p>
        </w:tc>
        <w:tc>
          <w:tcPr>
            <w:tcW w:type="dxa" w:w="1872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E79"/>
                <w:sz w:val="20"/>
              </w:rPr>
              <w:t>核心开发成员</w:t>
            </w:r>
          </w:p>
        </w:tc>
        <w:tc>
          <w:tcPr>
            <w:tcW w:type="dxa" w:w="2160"/>
          </w:tcPr>
          <w:p>
            <w:pPr>
              <w:spacing w:after="40"/>
              <w:jc w:val="right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2024.10 - 2025.05</w:t>
            </w:r>
          </w:p>
        </w:tc>
      </w:tr>
    </w:tbl>
    <w:p>
      <w:pPr>
        <w:spacing w:before="0" w:after="40"/>
        <w:ind w:left="288"/>
      </w:pPr>
      <w:r>
        <w:rPr>
          <w:rFonts w:ascii="Microsoft YaHei" w:hAnsi="Microsoft YaHei" w:eastAsia="Microsoft YaHei"/>
          <w:b/>
          <w:i w:val="0"/>
          <w:color w:val="1F4E79"/>
          <w:sz w:val="19"/>
        </w:rPr>
        <w:t xml:space="preserve">•  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数据库搭建与设计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：基于 MySQL 搭建项目数据库，独立完成用户信息、数据存储、信息查询等核心模块的物理和逻辑表结构设计。</w:t>
      </w:r>
    </w:p>
    <w:p>
      <w:pPr>
        <w:spacing w:before="0" w:after="40"/>
        <w:ind w:left="288"/>
      </w:pPr>
      <w:r>
        <w:rPr>
          <w:rFonts w:ascii="Microsoft YaHei" w:hAnsi="Microsoft YaHei" w:eastAsia="Microsoft YaHei"/>
          <w:b/>
          <w:i w:val="0"/>
          <w:color w:val="1F4E79"/>
          <w:sz w:val="19"/>
        </w:rPr>
        <w:t xml:space="preserve">•  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功能开发与调试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 xml:space="preserve">：运用 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Python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 xml:space="preserve"> 与 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JavaScript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 xml:space="preserve"> 完成项目后端基础功能代码实现与程序调试，协同团队进行需求分析与迭代优化。</w:t>
      </w:r>
    </w:p>
    <w:p>
      <w:pPr>
        <w:spacing w:before="0" w:after="40"/>
        <w:ind w:left="288"/>
      </w:pPr>
      <w:r>
        <w:rPr>
          <w:rFonts w:ascii="Microsoft YaHei" w:hAnsi="Microsoft YaHei" w:eastAsia="Microsoft YaHei"/>
          <w:b/>
          <w:i w:val="0"/>
          <w:color w:val="1F4E79"/>
          <w:sz w:val="19"/>
        </w:rPr>
        <w:t xml:space="preserve">•  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项目结题汇报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：参与中期答辩及结题材料撰写，梳理技术难点及解决方案，项目顺利通过校级结题审核，积累完整开发落地经验。</w:t>
      </w:r>
    </w:p>
    <w:p>
      <w:pPr>
        <w:spacing w:before="4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648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校级 ACM 程序设计校内选拔赛</w:t>
            </w:r>
          </w:p>
        </w:tc>
        <w:tc>
          <w:tcPr>
            <w:tcW w:type="dxa" w:w="1872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E79"/>
                <w:sz w:val="20"/>
              </w:rPr>
              <w:t>算法竞赛选手</w:t>
            </w:r>
          </w:p>
        </w:tc>
        <w:tc>
          <w:tcPr>
            <w:tcW w:type="dxa" w:w="2160"/>
          </w:tcPr>
          <w:p>
            <w:pPr>
              <w:spacing w:after="40"/>
              <w:jc w:val="right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2025.03</w:t>
            </w:r>
          </w:p>
        </w:tc>
      </w:tr>
    </w:tbl>
    <w:p>
      <w:pPr>
        <w:spacing w:before="0" w:after="40"/>
        <w:ind w:left="288"/>
      </w:pPr>
      <w:r>
        <w:rPr>
          <w:rFonts w:ascii="Microsoft YaHei" w:hAnsi="Microsoft YaHei" w:eastAsia="Microsoft YaHei"/>
          <w:b/>
          <w:i w:val="0"/>
          <w:color w:val="1F4E79"/>
          <w:sz w:val="19"/>
        </w:rPr>
        <w:t xml:space="preserve">•  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高强度临场解题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：专注算法解题、代码调试与逻辑优化，熟练运用 C++ 进行数据结构、字符串处理、数组运算等多题型解题并通关。</w:t>
      </w:r>
    </w:p>
    <w:p>
      <w:pPr>
        <w:spacing w:before="0" w:after="40"/>
        <w:ind w:left="288"/>
      </w:pPr>
      <w:r>
        <w:rPr>
          <w:rFonts w:ascii="Microsoft YaHei" w:hAnsi="Microsoft YaHei" w:eastAsia="Microsoft YaHei"/>
          <w:b/>
          <w:i w:val="0"/>
          <w:color w:val="1F4E79"/>
          <w:sz w:val="19"/>
        </w:rPr>
        <w:t xml:space="preserve">•  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算法竞赛实战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：通过赛前系统刷题与团队集训，大幅提升了算法思维与代码编写效率，积累算法竞赛实战经验，荣获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校级优秀奖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。</w:t>
      </w:r>
    </w:p>
    <w:p>
      <w:pPr>
        <w:keepNext/>
        <w:spacing w:before="200" w:after="80"/>
        <w:pBdr>
          <w:bottom w:val="single" w:sz="8" w:space="4" w:color="1F4E79"/>
        </w:pBdr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社会实践经历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648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东莞学而思</w:t>
            </w:r>
          </w:p>
        </w:tc>
        <w:tc>
          <w:tcPr>
            <w:tcW w:type="dxa" w:w="1872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E79"/>
                <w:sz w:val="20"/>
              </w:rPr>
              <w:t>实习教学助理</w:t>
            </w:r>
          </w:p>
        </w:tc>
        <w:tc>
          <w:tcPr>
            <w:tcW w:type="dxa" w:w="2160"/>
          </w:tcPr>
          <w:p>
            <w:pPr>
              <w:spacing w:after="40"/>
              <w:jc w:val="right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2025.06 - 2025.09</w:t>
            </w:r>
          </w:p>
        </w:tc>
      </w:tr>
    </w:tbl>
    <w:p>
      <w:pPr>
        <w:spacing w:before="0" w:after="40"/>
        <w:ind w:left="288"/>
      </w:pPr>
      <w:r>
        <w:rPr>
          <w:rFonts w:ascii="Microsoft YaHei" w:hAnsi="Microsoft YaHei" w:eastAsia="Microsoft YaHei"/>
          <w:b/>
          <w:i w:val="0"/>
          <w:color w:val="1F4E79"/>
          <w:sz w:val="19"/>
        </w:rPr>
        <w:t xml:space="preserve">•  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班级统筹与日常管理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：统筹管理 150 余名学员的课堂秩序与学情，规范上课流程。优化课堂督导制度，使班级整体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出勤率提升 15%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，课堂纪律与学习氛围显著优化。</w:t>
      </w:r>
    </w:p>
    <w:p>
      <w:pPr>
        <w:spacing w:before="0" w:after="40"/>
        <w:ind w:left="288"/>
      </w:pPr>
      <w:r>
        <w:rPr>
          <w:rFonts w:ascii="Microsoft YaHei" w:hAnsi="Microsoft YaHei" w:eastAsia="Microsoft YaHei"/>
          <w:b/>
          <w:i w:val="0"/>
          <w:color w:val="1F4E79"/>
          <w:sz w:val="19"/>
        </w:rPr>
        <w:t xml:space="preserve">•  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教学体系高效保障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 xml:space="preserve">：组织部门工作例会并梳理重点，高效落地学情反馈、家校沟通、活动筹备等 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12 项重点工作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，保障教学服务体系高效运转。</w:t>
      </w:r>
    </w:p>
    <w:p>
      <w:pPr>
        <w:spacing w:before="0" w:after="40"/>
        <w:ind w:left="288"/>
      </w:pPr>
      <w:r>
        <w:rPr>
          <w:rFonts w:ascii="Microsoft YaHei" w:hAnsi="Microsoft YaHei" w:eastAsia="Microsoft YaHei"/>
          <w:b/>
          <w:i w:val="0"/>
          <w:color w:val="1F4E79"/>
          <w:sz w:val="19"/>
        </w:rPr>
        <w:t xml:space="preserve">•  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数据化教学辅助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：收集并整理学员学习台账与成绩数据，汇总生成直观学情报告，辅助授课老师精准调整教学节奏，获主管及同事高度认可。</w:t>
      </w:r>
    </w:p>
    <w:p>
      <w:pPr>
        <w:spacing w:before="4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648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暑期 "三下乡" 社会实践服务队</w:t>
            </w:r>
          </w:p>
        </w:tc>
        <w:tc>
          <w:tcPr>
            <w:tcW w:type="dxa" w:w="1872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E79"/>
                <w:sz w:val="20"/>
              </w:rPr>
              <w:t>技术组组员</w:t>
            </w:r>
          </w:p>
        </w:tc>
        <w:tc>
          <w:tcPr>
            <w:tcW w:type="dxa" w:w="2160"/>
          </w:tcPr>
          <w:p>
            <w:pPr>
              <w:spacing w:after="40"/>
              <w:jc w:val="right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2025.07 - 2025.08</w:t>
            </w:r>
          </w:p>
        </w:tc>
      </w:tr>
    </w:tbl>
    <w:p>
      <w:pPr>
        <w:spacing w:before="0" w:after="40"/>
        <w:ind w:left="288"/>
      </w:pPr>
      <w:r>
        <w:rPr>
          <w:rFonts w:ascii="Microsoft YaHei" w:hAnsi="Microsoft YaHei" w:eastAsia="Microsoft YaHei"/>
          <w:b/>
          <w:i w:val="0"/>
          <w:color w:val="1F4E79"/>
          <w:sz w:val="19"/>
        </w:rPr>
        <w:t xml:space="preserve">•  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数字化乡村调研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 xml:space="preserve">：赴粤东乡镇开展信息化帮扶。运用 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Excel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 xml:space="preserve"> 录入并统计分析农户及产业数据，处理 200 余份调研问卷并产出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可视化数据图表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，为调研报告提供扎实数据支撑。</w:t>
      </w:r>
    </w:p>
    <w:p>
      <w:pPr>
        <w:spacing w:before="0" w:after="40"/>
        <w:ind w:left="288"/>
      </w:pPr>
      <w:r>
        <w:rPr>
          <w:rFonts w:ascii="Microsoft YaHei" w:hAnsi="Microsoft YaHei" w:eastAsia="Microsoft YaHei"/>
          <w:b/>
          <w:i w:val="0"/>
          <w:color w:val="1F4E79"/>
          <w:sz w:val="19"/>
        </w:rPr>
        <w:t xml:space="preserve">•  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宣传物料全周期设计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 xml:space="preserve">：负责团队拍摄与后期剪辑工作，产出宣传推文及活动记录视频等 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8 份多媒体物料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，团队获评校级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"优秀社会实践团队"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称号。</w:t>
      </w:r>
    </w:p>
    <w:p>
      <w:pPr>
        <w:spacing w:before="4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648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街道社区政务服务实践</w:t>
            </w:r>
          </w:p>
        </w:tc>
        <w:tc>
          <w:tcPr>
            <w:tcW w:type="dxa" w:w="1872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E79"/>
                <w:sz w:val="20"/>
              </w:rPr>
              <w:t>志愿服务岗</w:t>
            </w:r>
          </w:p>
        </w:tc>
        <w:tc>
          <w:tcPr>
            <w:tcW w:type="dxa" w:w="2160"/>
          </w:tcPr>
          <w:p>
            <w:pPr>
              <w:spacing w:after="40"/>
              <w:jc w:val="right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2025.02 - 2025.03</w:t>
            </w:r>
          </w:p>
        </w:tc>
      </w:tr>
    </w:tbl>
    <w:p>
      <w:pPr>
        <w:spacing w:before="0" w:after="40"/>
        <w:ind w:left="288"/>
      </w:pPr>
      <w:r>
        <w:rPr>
          <w:rFonts w:ascii="Microsoft YaHei" w:hAnsi="Microsoft YaHei" w:eastAsia="Microsoft YaHei"/>
          <w:b/>
          <w:i w:val="0"/>
          <w:color w:val="1F4E79"/>
          <w:sz w:val="19"/>
        </w:rPr>
        <w:t xml:space="preserve">•  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智能设备敬老帮扶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：于街道办事处便民中心负责信息登记与业务引导。协助 30 余位老年居民完成社保认证、医保查询及线上政务操作，切实提升服务便利度。</w:t>
      </w:r>
    </w:p>
    <w:p>
      <w:pPr>
        <w:spacing w:before="0" w:after="40"/>
        <w:ind w:left="288"/>
      </w:pPr>
      <w:r>
        <w:rPr>
          <w:rFonts w:ascii="Microsoft YaHei" w:hAnsi="Microsoft YaHei" w:eastAsia="Microsoft YaHei"/>
          <w:b/>
          <w:i w:val="0"/>
          <w:color w:val="1F4E79"/>
          <w:sz w:val="19"/>
        </w:rPr>
        <w:t xml:space="preserve">•  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便民台账分类优化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：整理归档社区便民服务材料，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优化文件分类与检索方式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，显著提升了窗口办事效率，获得服务中心工作人员一致好评。</w:t>
      </w:r>
    </w:p>
    <w:p>
      <w:pPr>
        <w:keepNext/>
        <w:spacing w:before="200" w:after="80"/>
        <w:pBdr>
          <w:bottom w:val="single" w:sz="8" w:space="4" w:color="1F4E79"/>
        </w:pBdr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专业技能</w:t>
      </w:r>
    </w:p>
    <w:p>
      <w:pPr>
        <w:spacing w:before="0" w:after="40"/>
        <w:ind w:left="216"/>
      </w:pPr>
      <w:r>
        <w:rPr>
          <w:rFonts w:ascii="Microsoft YaHei" w:hAnsi="Microsoft YaHei" w:eastAsia="Microsoft YaHei"/>
          <w:b w:val="0"/>
          <w:i w:val="0"/>
          <w:color w:val="1F4E79"/>
          <w:sz w:val="16"/>
        </w:rPr>
        <w:t xml:space="preserve">■ 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编程技术：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 xml:space="preserve">熟练掌握 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C++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、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Python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、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JavaScript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 xml:space="preserve"> 编程语言，熟悉 CSS 前端开发，具备独立编写核心逻辑代码与算法程序的能力。</w:t>
      </w:r>
    </w:p>
    <w:p>
      <w:pPr>
        <w:spacing w:before="0" w:after="40"/>
        <w:ind w:left="216"/>
      </w:pPr>
      <w:r>
        <w:rPr>
          <w:rFonts w:ascii="Microsoft YaHei" w:hAnsi="Microsoft YaHei" w:eastAsia="Microsoft YaHei"/>
          <w:b w:val="0"/>
          <w:i w:val="0"/>
          <w:color w:val="1F4E79"/>
          <w:sz w:val="16"/>
        </w:rPr>
        <w:t xml:space="preserve">■ 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数据库与后端：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 xml:space="preserve">熟练使用 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MySQL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 xml:space="preserve"> 数据库，掌握数据表设计、高频增删改查操作与基础数据库性能优化，具备简单项目后端数据库搭建与运维能力。</w:t>
      </w:r>
    </w:p>
    <w:p>
      <w:pPr>
        <w:spacing w:before="0" w:after="40"/>
        <w:ind w:left="216"/>
      </w:pPr>
      <w:r>
        <w:rPr>
          <w:rFonts w:ascii="Microsoft YaHei" w:hAnsi="Microsoft YaHei" w:eastAsia="Microsoft YaHei"/>
          <w:b w:val="0"/>
          <w:i w:val="0"/>
          <w:color w:val="1F4E79"/>
          <w:sz w:val="16"/>
        </w:rPr>
        <w:t xml:space="preserve">■ 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办公与效率工具：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 xml:space="preserve">熟练掌握 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Word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、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Excel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（高级数据分析、可视化图表）、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PPT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 xml:space="preserve"> 制作，可高质量独立撰写技术文档、学情分析与汇报方案。</w:t>
      </w:r>
    </w:p>
    <w:p>
      <w:pPr>
        <w:spacing w:before="0" w:after="40"/>
        <w:ind w:left="216"/>
      </w:pPr>
      <w:r>
        <w:rPr>
          <w:rFonts w:ascii="Microsoft YaHei" w:hAnsi="Microsoft YaHei" w:eastAsia="Microsoft YaHei"/>
          <w:b w:val="0"/>
          <w:i w:val="0"/>
          <w:color w:val="1F4E79"/>
          <w:sz w:val="16"/>
        </w:rPr>
        <w:t xml:space="preserve">■ 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语言水平：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持有大学英语四级（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CET-4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）、六级（</w:t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CET-6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）证书，具备良好的英文读写能力，可无障碍查阅专业英文技术文档。</w:t>
      </w:r>
    </w:p>
    <w:p>
      <w:pPr>
        <w:keepNext/>
        <w:spacing w:before="200" w:after="80"/>
        <w:pBdr>
          <w:bottom w:val="single" w:sz="8" w:space="4" w:color="1F4E79"/>
        </w:pBdr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自我评价</w:t>
      </w:r>
    </w:p>
    <w:p>
      <w:pPr>
        <w:spacing w:before="0" w:after="40"/>
        <w:ind w:left="216"/>
      </w:pPr>
      <w:r>
        <w:rPr>
          <w:rFonts w:ascii="Microsoft YaHei" w:hAnsi="Microsoft YaHei" w:eastAsia="Microsoft YaHei"/>
          <w:b w:val="0"/>
          <w:i w:val="0"/>
          <w:color w:val="1F4E79"/>
          <w:sz w:val="16"/>
        </w:rPr>
        <w:t xml:space="preserve">■ 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踏实专注，技术扎实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：性格沉稳谦逊，拥有强烈的求知欲与自主钻研意识；熟练掌握 C++、Python、MySQL 等开发技术，在算法及项目开发方面具备扎实的实操底子与逻辑思维。</w:t>
      </w:r>
    </w:p>
    <w:p>
      <w:pPr>
        <w:spacing w:before="0" w:after="40"/>
        <w:ind w:left="216"/>
      </w:pPr>
      <w:r>
        <w:rPr>
          <w:rFonts w:ascii="Microsoft YaHei" w:hAnsi="Microsoft YaHei" w:eastAsia="Microsoft YaHei"/>
          <w:b w:val="0"/>
          <w:i w:val="0"/>
          <w:color w:val="1F4E79"/>
          <w:sz w:val="16"/>
        </w:rPr>
        <w:t xml:space="preserve">■ 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</w:r>
      <w:r>
        <w:rPr>
          <w:rFonts w:ascii="Microsoft YaHei" w:hAnsi="Microsoft YaHei" w:eastAsia="Microsoft YaHei"/>
          <w:b/>
          <w:i w:val="0"/>
          <w:color w:val="000000"/>
          <w:sz w:val="19"/>
        </w:rPr>
        <w:t>综合卓越，执行力强</w:t>
      </w:r>
      <w:r>
        <w:rPr>
          <w:rFonts w:ascii="Microsoft YaHei" w:hAnsi="Microsoft YaHei" w:eastAsia="Microsoft YaHei"/>
          <w:b w:val="0"/>
          <w:i w:val="0"/>
          <w:color w:val="3C3C3C"/>
          <w:sz w:val="19"/>
        </w:rPr>
        <w:t>：长期担任学生干部，具备优秀的团队协作、沟通协调与多任务落地能力，执行力极强，能快速融入并适应新环境，始终保质保量完成各项工作与项目任务。</w:t>
      </w:r>
    </w:p>
    <w:sectPr w:rsidR="00FC693F" w:rsidRPr="0006063C" w:rsidSect="00034616">
      <w:pgSz w:w="12240" w:h="15840"/>
      <w:pgMar w:top="864" w:right="864" w:bottom="864" w:left="86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