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1b8dc1cdcd11c5b58d30b282e35e5194d2b1d20"/>
    <w:p>
      <w:pPr>
        <w:pStyle w:val="Heading1"/>
      </w:pPr>
      <w:r>
        <w:t xml:space="preserve">Vaulmo (LifeHub) — User Requirements &amp; Gap Analysis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the customer-facing (</w:t>
      </w:r>
      <w:r>
        <w:t xml:space="preserve">“</w:t>
      </w:r>
      <w:r>
        <w:t xml:space="preserve">user</w:t>
      </w:r>
      <w:r>
        <w:t xml:space="preserve">”</w:t>
      </w:r>
      <w:r>
        <w:t xml:space="preserve">) side of Vaulmo — the AI-powered Personal Life Operating System / Digital Family Vault.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 single structured specification of every user requirement, grouped under seven themes, each tagged with a unique ID, a one-line description, and its current build status against the live codebase — so it doubles as a build roadmap.</w:t>
      </w:r>
    </w:p>
    <w:p>
      <w:pPr>
        <w:pStyle w:val="BodyText"/>
      </w:pPr>
      <w:r>
        <w:rPr>
          <w:iCs/>
          <w:i/>
        </w:rPr>
        <w:t xml:space="preserve">Last updated: 2026-08 · Platform: web (React) + iOS/Android (Expo) on a shared Node/PostgreSQL API.</w:t>
      </w:r>
    </w:p>
    <w:p>
      <w:r>
        <w:pict>
          <v:rect style="width:0;height:1.5pt" o:hralign="center" o:hrstd="t" o:hr="t"/>
        </w:pict>
      </w:r>
    </w:p>
    <w:bookmarkStart w:id="20" w:name="the-core-user-journey"/>
    <w:p>
      <w:pPr>
        <w:pStyle w:val="Heading2"/>
      </w:pPr>
      <w:r>
        <w:t xml:space="preserve">The core user journey</w:t>
      </w:r>
    </w:p>
    <w:p>
      <w:pPr>
        <w:pStyle w:val="FirstParagraph"/>
      </w:pPr>
      <w:r>
        <w:t xml:space="preserve">Everything below serves one journey:</w:t>
      </w:r>
    </w:p>
    <w:p>
      <w:pPr>
        <w:pStyle w:val="BlockText"/>
      </w:pPr>
      <w:r>
        <w:rPr>
          <w:bCs/>
          <w:b/>
        </w:rPr>
        <w:t xml:space="preserve">Register → Subscribe → Personalise LifeHub → Choose Documents → Scan/Upload → AI Extracts → User Confirms → LifeHub Organises → Reminders Created → Ask AI → Connect Services → LifeHub Proactively Tells the User What Needs Attention.</w:t>
      </w:r>
    </w:p>
    <w:bookmarkEnd w:id="20"/>
    <w:bookmarkStart w:id="21" w:name="the-four-goals"/>
    <w:p>
      <w:pPr>
        <w:pStyle w:val="Heading2"/>
      </w:pPr>
      <w:r>
        <w:t xml:space="preserve">The four goals</w:t>
      </w:r>
    </w:p>
    <w:p>
      <w:pPr>
        <w:pStyle w:val="FirstParagraph"/>
      </w:pPr>
      <w:r>
        <w:t xml:space="preserve">Every feature is measured against whether it makes these four things effortless: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 what I have</w:t>
      </w:r>
      <w:r>
        <w:t xml:space="preserve"> </w:t>
      </w:r>
      <w:r>
        <w:t xml:space="preserve">— the vault, organised and searchable.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Find what I need</w:t>
      </w:r>
      <w:r>
        <w:t xml:space="preserve"> </w:t>
      </w:r>
      <w:r>
        <w:t xml:space="preserve">— search and the AI assistant.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 what I am missing</w:t>
      </w:r>
      <w:r>
        <w:t xml:space="preserve"> </w:t>
      </w:r>
      <w:r>
        <w:t xml:space="preserve">— the checklist, completion score and outstanding documents.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 what I need to do next</w:t>
      </w:r>
      <w:r>
        <w:t xml:space="preserve"> </w:t>
      </w:r>
      <w:r>
        <w:t xml:space="preserve">— reminders, the dashboard and the</w:t>
      </w:r>
      <w:r>
        <w:t xml:space="preserve"> </w:t>
      </w:r>
      <w:r>
        <w:t xml:space="preserve">“</w:t>
      </w:r>
      <w:r>
        <w:t xml:space="preserve">What do I need to know?</w:t>
      </w:r>
      <w:r>
        <w:t xml:space="preserve">”</w:t>
      </w:r>
      <w:r>
        <w:t xml:space="preserve"> </w:t>
      </w:r>
      <w:r>
        <w:t xml:space="preserve">brief.</w:t>
      </w:r>
    </w:p>
    <w:bookmarkEnd w:id="21"/>
    <w:bookmarkStart w:id="22" w:name="status-legend"/>
    <w:p>
      <w:pPr>
        <w:pStyle w:val="Heading2"/>
      </w:pPr>
      <w:r>
        <w:t xml:space="preserve">Status legend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implemented and working in the current codebase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</w:t>
            </w:r>
            <w:r>
              <w:t xml:space="preserve"> </w:t>
            </w:r>
            <w:r>
              <w:t xml:space="preserve">— foundation exists but does not fully meet the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— not yet implemented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Updates (this session):</w:t>
      </w:r>
      <w:r>
        <w:t xml:space="preserve"> </w:t>
      </w:r>
      <w:r>
        <w:t xml:space="preserve">two increments delivered and tested.</w:t>
      </w:r>
      <w:r>
        <w:t xml:space="preserve"> </w:t>
      </w:r>
      <w:r>
        <w:rPr>
          <w:bCs/>
          <w:b/>
        </w:rPr>
        <w:t xml:space="preserve">(1) Vault + AI + OCR:</w:t>
      </w:r>
      <w:r>
        <w:t xml:space="preserve"> </w:t>
      </w:r>
      <w:r>
        <w:t xml:space="preserve">Vault/assistant/life records opened to all subscribed users; document download, deletion, versioning; per-field metadata provenance; cross-entity assistant answers.</w:t>
      </w:r>
      <w:r>
        <w:t xml:space="preserve"> </w:t>
      </w:r>
      <w:r>
        <w:rPr>
          <w:bCs/>
          <w:b/>
        </w:rPr>
        <w:t xml:space="preserve">(2) Reminders &amp; Notifications:</w:t>
      </w:r>
      <w:r>
        <w:t xml:space="preserve"> </w:t>
      </w:r>
      <w:r>
        <w:t xml:space="preserve">custom + recurring reminders, explicit completion, quiet hours, and missing-document reminders for all users. See the build-plan sections for the verified changes.</w:t>
      </w:r>
    </w:p>
    <w:p>
      <w:r>
        <w:pict>
          <v:rect style="width:0;height:1.5pt" o:hralign="center" o:hrstd="t" o:hr="t"/>
        </w:pict>
      </w:r>
    </w:p>
    <w:bookmarkEnd w:id="22"/>
    <w:bookmarkStart w:id="23" w:name="account-management-onboarding"/>
    <w:p>
      <w:pPr>
        <w:pStyle w:val="Heading2"/>
      </w:pPr>
      <w:r>
        <w:t xml:space="preserve">1. Account Management &amp; Onboarding</w:t>
      </w:r>
    </w:p>
    <w:p>
      <w:pPr>
        <w:pStyle w:val="FirstParagraph"/>
      </w:pPr>
      <w:r>
        <w:rPr>
          <w:iCs/>
          <w:i/>
        </w:rPr>
        <w:t xml:space="preserve">Goal served: mainly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know what I am missing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(onboarding) and the secure foundation for everything.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registration via email/password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via Google / Apple / 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sign-in for Google, Microsoft &amp; Apple (</w:t>
            </w:r>
            <w:r>
              <w:rPr>
                <w:rStyle w:val="VerbatimChar"/>
              </w:rPr>
              <w:t xml:space="preserve">/auth/oauth/:provider</w:t>
            </w:r>
            <w:r>
              <w:t xml:space="preserve">), find-or-create household, JWT session. Credentials-ready: each button appears only when that provider is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 before full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request-verification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verify-email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enforced</w:t>
            </w:r>
            <w:r>
              <w:t xml:space="preserve"> </w:t>
            </w:r>
            <w:r>
              <w:t xml:space="preserve">— the onboarding gate blocks the app until verified, and</w:t>
            </w:r>
            <w:r>
              <w:t xml:space="preserve"> </w:t>
            </w:r>
            <w:r>
              <w:rPr>
                <w:rStyle w:val="VerbatimChar"/>
              </w:rPr>
              <w:t xml:space="preserve">REQUIRE_EMAIL_VERIFICATION=true</w:t>
            </w:r>
            <w:r>
              <w:t xml:space="preserve"> </w:t>
            </w:r>
            <w:r>
              <w:t xml:space="preserve">also blocks login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login across web, iOS, Android on one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API + JWT access/refresh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Enroll/confirm/disable done; mandatory for admins. Step-up verification now enforced on sensitive actions (password re-check on account-deletion requests); extendable to other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login (Face ID / Touch ID / 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expo-local-authentication</w:t>
            </w:r>
            <w:r>
              <w:t xml:space="preserve"> </w:t>
            </w:r>
            <w:r>
              <w:t xml:space="preserve">app-lock: on-launch biometric gate over the stored session, Settings toggle, post-login offer, graceful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management (name, country, contact, image, timezone, notification prefs)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GET/PUT /users/me</w:t>
            </w:r>
            <w:r>
              <w:t xml:space="preserve"> </w:t>
            </w:r>
            <w:r>
              <w:t xml:space="preserve">now covers name, phone, timezone and household country (notification prefs live in Settings). Profile image still to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/ session list + revoke individual or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sessions/:id/revoke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sessions/revoke-others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Personalised onboarding questionnaire (household, property, vehicles, 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/vault/onboarding</w:t>
            </w:r>
            <w:r>
              <w:t xml:space="preserve"> </w:t>
            </w:r>
            <w:r>
              <w:t xml:space="preserve">— questionnaire (home/vehicle/children/travel) tailors the recommended set; relevance-gated types (MOT, tenancy, birth certificate) appear only when they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Personalised document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/vault/checklist</w:t>
            </w:r>
            <w:r>
              <w:t xml:space="preserve"> </w:t>
            </w:r>
            <w:r>
              <w:t xml:space="preserve">now tailored by onboarding answers, not just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Per-document decision (Store Now / Upload Later / Remind Me / Not Applicable / Do Not 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/vault/checklist/decision</w:t>
            </w:r>
            <w:r>
              <w:t xml:space="preserve"> </w:t>
            </w:r>
            <w:r>
              <w:t xml:space="preserve">persists a decision per type; N/A and Do-Not-Store are excluded from the score and outstanding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documents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checklist.outstanding</w:t>
            </w:r>
            <w:r>
              <w:t xml:space="preserve"> </w:t>
            </w:r>
            <w:r>
              <w:t xml:space="preserve">(excludes items the user marked not-applicable)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 to obtain/upload outstanding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Remind me</w:t>
            </w:r>
            <w:r>
              <w:t xml:space="preserve">”</w:t>
            </w:r>
            <w:r>
              <w:t xml:space="preserve"> </w:t>
            </w:r>
            <w:r>
              <w:t xml:space="preserve">creates an ACTIVE</w:t>
            </w:r>
            <w:r>
              <w:t xml:space="preserve"> </w:t>
            </w:r>
            <w:r>
              <w:rPr>
                <w:iCs/>
                <w:i/>
              </w:rPr>
              <w:t xml:space="preserve">Obtain X</w:t>
            </w:r>
            <w:r>
              <w:t xml:space="preserve"> </w:t>
            </w:r>
            <w:r>
              <w:t xml:space="preserve">reminder (+14 days); changing the decision clears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score without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checklist.completionScore</w:t>
            </w:r>
            <w:r>
              <w:t xml:space="preserve"> </w:t>
            </w:r>
            <w:r>
              <w:t xml:space="preserve">(confirmed = full, present = half)</w:t>
            </w:r>
          </w:p>
        </w:tc>
      </w:tr>
    </w:tbl>
    <w:bookmarkEnd w:id="23"/>
    <w:bookmarkStart w:id="24" w:name="digital-vault"/>
    <w:p>
      <w:pPr>
        <w:pStyle w:val="Heading2"/>
      </w:pPr>
      <w:r>
        <w:t xml:space="preserve">2. Digital Vault</w:t>
      </w:r>
    </w:p>
    <w:p>
      <w:pPr>
        <w:pStyle w:val="FirstParagraph"/>
      </w:pPr>
      <w:r>
        <w:rPr>
          <w:iCs/>
          <w:i/>
        </w:rPr>
        <w:t xml:space="preserve">Goal served: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know what I have.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personal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Tenant-scoped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file_objects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now open to all subscribed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categories (Identity, Home, Property, Vehicles, Finance, Legal, Employment, Family, Education, Travel,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Driven by the document-type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PDF and supported image/file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/vault/documents</w:t>
            </w:r>
            <w:r>
              <w:t xml:space="preserve"> </w:t>
            </w:r>
            <w:r>
              <w:t xml:space="preserve">+ presigned upload;</w:t>
            </w:r>
            <w:r>
              <w:t xml:space="preserve"> </w:t>
            </w:r>
            <w:r>
              <w:rPr>
                <w:bCs/>
                <w:b/>
              </w:rPr>
              <w:t xml:space="preserve">file-upload UI on web (file picker) and mobile (document picker)</w:t>
            </w:r>
            <w:r>
              <w:t xml:space="preserve"> </w:t>
            </w:r>
            <w:r>
              <w:t xml:space="preserve">alongside camera/scan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document scanning (photograph &amp; scan)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camera + photo-library capture, plus file upload; images read by OCR, manual type/metadata for anything unrecognised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Multi-page scanning combined into one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  <w:r>
              <w:t xml:space="preserve"> </w:t>
            </w:r>
            <w:r>
              <w:t xml:space="preserve">“</w:t>
            </w:r>
            <w:r>
              <w:t xml:space="preserve">Scan multiple pages</w:t>
            </w:r>
            <w:r>
              <w:t xml:space="preserve">”</w:t>
            </w:r>
            <w:r>
              <w:t xml:space="preserve"> </w:t>
            </w:r>
            <w:r>
              <w:t xml:space="preserve">captures/reorders pages, builds one PDF on-device (</w:t>
            </w:r>
            <w:r>
              <w:rPr>
                <w:rStyle w:val="VerbatimChar"/>
              </w:rPr>
              <w:t xml:space="preserve">expo-print</w:t>
            </w:r>
            <w:r>
              <w:t xml:space="preserve">), uploads it; server OCRs every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document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/vault/documents/:id/preview</w:t>
            </w:r>
            <w:r>
              <w:t xml:space="preserve"> </w:t>
            </w:r>
            <w:r>
              <w:t xml:space="preserve">(inline, tenant-scoped)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/vault/documents/:id/download</w:t>
            </w:r>
            <w:r>
              <w:t xml:space="preserve"> </w:t>
            </w:r>
            <w:r>
              <w:t xml:space="preserve">(attachment, audited)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replacement / versioning (retain history)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/vault/documents/:id/replace</w:t>
            </w:r>
            <w:r>
              <w:t xml:space="preserve"> </w:t>
            </w:r>
            <w:r>
              <w:t xml:space="preserve">— new version linked to prior; history via</w:t>
            </w:r>
            <w:r>
              <w:t xml:space="preserve"> </w:t>
            </w:r>
            <w:r>
              <w:rPr>
                <w:rStyle w:val="VerbatimChar"/>
              </w:rPr>
              <w:t xml:space="preserve">?includeHistory=1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deletion (subject to retention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/vault/documents/:id</w:t>
            </w:r>
            <w:r>
              <w:t xml:space="preserve"> </w:t>
            </w:r>
            <w:r>
              <w:t xml:space="preserve">— soft-delete, retained for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passport-photo tool (auto-white background, compliant crop)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/passport/process</w:t>
            </w:r>
            <w:r>
              <w:t xml:space="preserve"> </w:t>
            </w:r>
            <w:r>
              <w:t xml:space="preserve">— OpenCV face detection + grabCut background removal → white background, cropped/sized to 35×45mm (600×771). Mobile guided capture + web upload, preview, download or save-to-vault</w:t>
            </w:r>
          </w:p>
        </w:tc>
      </w:tr>
    </w:tbl>
    <w:bookmarkEnd w:id="24"/>
    <w:bookmarkStart w:id="25" w:name="ai-ocr-search"/>
    <w:p>
      <w:pPr>
        <w:pStyle w:val="Heading2"/>
      </w:pPr>
      <w:r>
        <w:t xml:space="preserve">3. AI, OCR &amp; Search</w:t>
      </w:r>
    </w:p>
    <w:p>
      <w:pPr>
        <w:pStyle w:val="FirstParagraph"/>
      </w:pPr>
      <w:r>
        <w:rPr>
          <w:iCs/>
          <w:i/>
        </w:rPr>
        <w:t xml:space="preserve">Goals served: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know what I have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find what I need.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document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classify()</w:t>
            </w:r>
            <w:r>
              <w:t xml:space="preserve"> </w:t>
            </w:r>
            <w:r>
              <w:t xml:space="preserve">(rule-based, country-aware)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text extraction from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Tesseract for images</w:t>
            </w:r>
            <w:r>
              <w:t xml:space="preserve"> </w:t>
            </w:r>
            <w:r>
              <w:rPr>
                <w:bCs/>
                <w:b/>
              </w:rPr>
              <w:t xml:space="preserve">and PDFs</w:t>
            </w:r>
            <w:r>
              <w:t xml:space="preserve">: digital PDFs via</w:t>
            </w:r>
            <w:r>
              <w:t xml:space="preserve"> </w:t>
            </w:r>
            <w:r>
              <w:rPr>
                <w:rStyle w:val="VerbatimChar"/>
              </w:rPr>
              <w:t xml:space="preserve">pdftotext</w:t>
            </w:r>
            <w:r>
              <w:t xml:space="preserve">; scanned/image PDFs rasterised with</w:t>
            </w:r>
            <w:r>
              <w:t xml:space="preserve"> </w:t>
            </w:r>
            <w:r>
              <w:rPr>
                <w:rStyle w:val="VerbatimChar"/>
              </w:rPr>
              <w:t xml:space="preserve">pdftoppm</w:t>
            </w:r>
            <w:r>
              <w:t xml:space="preserve"> </w:t>
            </w:r>
            <w:r>
              <w:t xml:space="preserve">then OCR’d per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metadata extraction (number, provider, issue/expiry/renewal/policy/purchase/warranty 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extract()</w:t>
            </w:r>
            <w:r>
              <w:t xml:space="preserve"> </w:t>
            </w:r>
            <w:r>
              <w:t xml:space="preserve">per document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metadata confirmation before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held at</w:t>
            </w:r>
            <w:r>
              <w:t xml:space="preserve"> </w:t>
            </w:r>
            <w:r>
              <w:rPr>
                <w:rStyle w:val="VerbatimChar"/>
              </w:rPr>
              <w:t xml:space="preserve">AWAITING_CONFIRM</w:t>
            </w:r>
            <w:r>
              <w:t xml:space="preserve"> </w:t>
            </w:r>
            <w:r>
              <w:t xml:space="preserve">until user confirms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AI-extracted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/vault/documents/:id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undetected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PATCH merges new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source shown (manual / AI / email /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</w:t>
            </w:r>
            <w:r>
              <w:t xml:space="preserve"> </w:t>
            </w:r>
            <w:r>
              <w:rPr>
                <w:rStyle w:val="VerbatimChar"/>
              </w:rPr>
              <w:t xml:space="preserve">metadataSources</w:t>
            </w:r>
            <w:r>
              <w:t xml:space="preserve"> </w:t>
            </w:r>
            <w:r>
              <w:t xml:space="preserve">— AI-extracted vs user-edited tracked and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reminder suggestions after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reminders created on process, activated on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/assistant/ask</w:t>
            </w:r>
            <w:r>
              <w:t xml:space="preserve"> </w:t>
            </w:r>
            <w:r>
              <w:t xml:space="preserve">(grounded, extractive 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search (</w:t>
            </w:r>
            <w:r>
              <w:t xml:space="preserve">“</w:t>
            </w:r>
            <w:r>
              <w:t xml:space="preserve">Find my home insurance policy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over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search (</w:t>
            </w:r>
            <w:r>
              <w:t xml:space="preserve">“</w:t>
            </w:r>
            <w:r>
              <w:t xml:space="preserve">What expires in six months?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parses a time window and answers from the unified Renewals &amp; Expiries horizon (</w:t>
            </w:r>
            <w:r>
              <w:rPr>
                <w:rStyle w:val="VerbatimChar"/>
              </w:rPr>
              <w:t xml:space="preserve">GET /vault/expiries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search (</w:t>
            </w:r>
            <w:r>
              <w:t xml:space="preserve">“</w:t>
            </w:r>
            <w:r>
              <w:t xml:space="preserve">When does my passport expire?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 by date-aware answer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Missing-info search (</w:t>
            </w:r>
            <w:r>
              <w:t xml:space="preserve">“</w:t>
            </w:r>
            <w:r>
              <w:t xml:space="preserve">What am I still missing?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Backed by the checklist/outstanding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search (</w:t>
            </w:r>
            <w:r>
              <w:t xml:space="preserve">“</w:t>
            </w:r>
            <w:r>
              <w:t xml:space="preserve">What trips next month?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routes travel questions to trips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search (</w:t>
            </w:r>
            <w:r>
              <w:t xml:space="preserve">“</w:t>
            </w:r>
            <w:r>
              <w:t xml:space="preserve">Find the receipt for my TV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routes purchase/receipt questions to purchases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search (</w:t>
            </w:r>
            <w:r>
              <w:t xml:space="preserve">“</w:t>
            </w:r>
            <w:r>
              <w:t xml:space="preserve">Is my washing machine under warranty?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checks warranty dates on purchases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search (</w:t>
            </w:r>
            <w:r>
              <w:t xml:space="preserve">“</w:t>
            </w:r>
            <w:r>
              <w:t xml:space="preserve">What do I need to know today?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/assistant/whats-important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source references on every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answer.sources[]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underlying source document from an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documentId</w:t>
            </w:r>
            <w:r>
              <w:t xml:space="preserve"> </w:t>
            </w:r>
            <w:r>
              <w:t xml:space="preserve">returned in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protection — say when it cannot find, never invent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t xml:space="preserve">“</w:t>
            </w:r>
            <w:r>
              <w:t xml:space="preserve">couldn’t find anything</w:t>
            </w:r>
            <w:r>
              <w:t xml:space="preserve">”</w:t>
            </w:r>
            <w:r>
              <w:t xml:space="preserve"> </w:t>
            </w:r>
            <w:r>
              <w:t xml:space="preserve">rather than fabricating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search across documents, metadata, reminders, trips, purchases, warranties,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now answers across documents, trips, purchases, warranties and 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Personalised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whats-important</w:t>
            </w:r>
            <w:r>
              <w:t xml:space="preserve"> </w:t>
            </w:r>
            <w:r>
              <w:t xml:space="preserve">+ web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Attention required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Upcoming</w:t>
            </w:r>
            <w:r>
              <w:t xml:space="preserve">”</w:t>
            </w:r>
            <w:r>
              <w:t xml:space="preserve"> </w:t>
            </w:r>
            <w:r>
              <w:t xml:space="preserve">surfacing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 / upcoming split in the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</w:t>
            </w:r>
            <w:r>
              <w:t xml:space="preserve"> </w:t>
            </w:r>
            <w:r>
              <w:t xml:space="preserve">“</w:t>
            </w:r>
            <w:r>
              <w:t xml:space="preserve">What do I need to know?</w:t>
            </w:r>
            <w:r>
              <w:t xml:space="preserve">”</w:t>
            </w:r>
            <w:r>
              <w:t xml:space="preserve"> </w:t>
            </w: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whatDoINeedToKnow()</w:t>
            </w:r>
          </w:p>
        </w:tc>
      </w:tr>
    </w:tbl>
    <w:bookmarkEnd w:id="25"/>
    <w:bookmarkStart w:id="26" w:name="reminders-notifications"/>
    <w:p>
      <w:pPr>
        <w:pStyle w:val="Heading2"/>
      </w:pPr>
      <w:r>
        <w:t xml:space="preserve">4. Reminders &amp; Notifications</w:t>
      </w:r>
    </w:p>
    <w:p>
      <w:pPr>
        <w:pStyle w:val="FirstParagraph"/>
      </w:pPr>
      <w:r>
        <w:rPr>
          <w:iCs/>
          <w:i/>
        </w:rPr>
        <w:t xml:space="preserve">Goal served: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know what I need to do next.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reminders (documents, insurance, MOT, warranties, subscriptions, travel)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 engine + draft/active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Escalating reminders (multiple alerts as deadlines approach)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fires once per lead threshold crossed (e.g. 30/7/1/0 days); overdue alerts are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reminders (own dates/schedules)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/notifications/reminders</w:t>
            </w:r>
            <w:r>
              <w:t xml:space="preserve"> </w:t>
            </w:r>
            <w:r>
              <w:t xml:space="preserve">+ web 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monthly/quarterly/yearly; completing one spawns the next occurrence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Snooze a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/notifications/reminders/:id/snooze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action complete to stop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/notifications/reminders/:id/complete</w:t>
            </w:r>
            <w:r>
              <w:t xml:space="preserve"> </w:t>
            </w:r>
            <w:r>
              <w:t xml:space="preserve">— sets COMPLETED, stops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centre (urgent / upcoming / completed / snoozed)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/notifications</w:t>
            </w:r>
            <w:r>
              <w:t xml:space="preserve">, unread-count, read-all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 (mobile)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delivery via</w:t>
            </w:r>
            <w:r>
              <w:t xml:space="preserve"> </w:t>
            </w:r>
            <w:r>
              <w:rPr>
                <w:bCs/>
                <w:b/>
              </w:rPr>
              <w:t xml:space="preserve">Expo Push</w:t>
            </w:r>
            <w:r>
              <w:t xml:space="preserve"> </w:t>
            </w:r>
            <w:r>
              <w:t xml:space="preserve">(relays to FCM/APNs); mobile registers its Expo token after login. Delivery activates once FCM/APNs are set in the Expo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delivery via</w:t>
            </w:r>
            <w:r>
              <w:t xml:space="preserve"> </w:t>
            </w:r>
            <w:r>
              <w:rPr>
                <w:bCs/>
                <w:b/>
              </w:rPr>
              <w:t xml:space="preserve">SMTP</w:t>
            </w:r>
            <w:r>
              <w:t xml:space="preserve"> </w:t>
            </w:r>
            <w:r>
              <w:t xml:space="preserve">(nodemailer); sends the moment</w:t>
            </w:r>
            <w:r>
              <w:t xml:space="preserve"> </w:t>
            </w:r>
            <w:r>
              <w:rPr>
                <w:rStyle w:val="VerbatimChar"/>
              </w:rPr>
              <w:t xml:space="preserve">SMTP_HOST</w:t>
            </w:r>
            <w:r>
              <w:t xml:space="preserve"> </w:t>
            </w:r>
            <w:r>
              <w:t xml:space="preserve">is set, otherwise logs to the dev outbox. Admin delivery-status endpoint shows the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centre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preferences (categories + channels)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GET/PUT /notifications/settings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quiet window enforced in</w:t>
            </w:r>
            <w:r>
              <w:t xml:space="preserve"> </w:t>
            </w:r>
            <w:r>
              <w:rPr>
                <w:rStyle w:val="VerbatimChar"/>
              </w:rPr>
              <w:t xml:space="preserve">notify</w:t>
            </w:r>
            <w:r>
              <w:t xml:space="preserve"> </w:t>
            </w:r>
            <w:r>
              <w:t xml:space="preserve">(holds non-urgent email/push; in-app kept; overdue bypasses) + web UI</w:t>
            </w:r>
          </w:p>
        </w:tc>
      </w:tr>
    </w:tbl>
    <w:bookmarkEnd w:id="26"/>
    <w:bookmarkStart w:id="27" w:name="family-next-of-kin-emergency-access"/>
    <w:p>
      <w:pPr>
        <w:pStyle w:val="Heading2"/>
      </w:pPr>
      <w:r>
        <w:t xml:space="preserve">5. Family, Next-of-Kin &amp; Emergency Access</w:t>
      </w:r>
    </w:p>
    <w:p>
      <w:pPr>
        <w:pStyle w:val="FirstParagraph"/>
      </w:pPr>
      <w:r>
        <w:rPr>
          <w:iCs/>
          <w:i/>
        </w:rPr>
        <w:t xml:space="preserve">Goals served: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know what I have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for the household + trusted continuity.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/ dependant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/family/members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documents with a child/dependant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/vault/documents/:id/subject</w:t>
            </w:r>
            <w:r>
              <w:t xml:space="preserve"> </w:t>
            </w:r>
            <w:r>
              <w:t xml:space="preserve">links a document to a family member;</w:t>
            </w:r>
            <w:r>
              <w:t xml:space="preserve"> </w:t>
            </w:r>
            <w:r>
              <w:rPr>
                <w:rStyle w:val="VerbatimChar"/>
              </w:rPr>
              <w:t xml:space="preserve">GET /family/members/:id/documents</w:t>
            </w:r>
            <w:r>
              <w:t xml:space="preserve"> </w:t>
            </w:r>
            <w:r>
              <w:t xml:space="preserve">lists a member’s documents. Web UI: link/unlink per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documents (not person-specific)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default to the household (tenant) scope; person- and asset-linking are optional overlays on 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records (docs, warranties, info)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(kind=property) via</w:t>
            </w:r>
            <w:r>
              <w:t xml:space="preserve"> </w:t>
            </w:r>
            <w:r>
              <w:rPr>
                <w:rStyle w:val="VerbatimChar"/>
              </w:rPr>
              <w:t xml:space="preserve">/assets</w:t>
            </w:r>
            <w:r>
              <w:t xml:space="preserve">; link documents (</w:t>
            </w:r>
            <w:r>
              <w:rPr>
                <w:rStyle w:val="VerbatimChar"/>
              </w:rPr>
              <w:t xml:space="preserve">/vault/documents/:id/asset</w:t>
            </w:r>
            <w:r>
              <w:t xml:space="preserve">), track insurance/mortgage dates with auto-reminders. Web + mobile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records (MOT, insurance, tax,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(kind=vehicle); MOT/tax/insurance renewal dates auto-create yearly reminders (30- and 7-day lead). Web + mobile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Nominate next-of-kin (per plan limits)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/family/nok</w:t>
            </w:r>
            <w:r>
              <w:t xml:space="preserve">, invite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what a next-of-kin could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NOK permissions/scope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confirmation of next-of-kin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/family/nok/:id/reconfirm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/ remove next-of-kin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nok/:id/revoke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notification of emergency-access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module notifies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approve a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owner-decision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decline a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owner-decision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Seven-day protection (no auto-grant on elapse)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Owner/security approval required; time alone never grants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Emergency-access scope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carried on request/grant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approved emergency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requests/:id/revoke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/emergency/requests</w:t>
            </w:r>
            <w:r>
              <w:t xml:space="preserve"> </w:t>
            </w:r>
            <w:r>
              <w:t xml:space="preserve">+ audit log</w:t>
            </w:r>
          </w:p>
        </w:tc>
      </w:tr>
    </w:tbl>
    <w:bookmarkEnd w:id="27"/>
    <w:bookmarkStart w:id="28" w:name="integrations-life-records"/>
    <w:p>
      <w:pPr>
        <w:pStyle w:val="Heading2"/>
      </w:pPr>
      <w:r>
        <w:t xml:space="preserve">6. Integrations &amp; Life Records</w:t>
      </w:r>
    </w:p>
    <w:p>
      <w:pPr>
        <w:pStyle w:val="FirstParagraph"/>
      </w:pPr>
      <w:r>
        <w:rPr>
          <w:iCs/>
          <w:i/>
        </w:rPr>
        <w:t xml:space="preserve">Goals served: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know what I have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(auto-captured) 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find what I need.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Connected-services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/integrations/connections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Gmail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Google OAuth driver (</w:t>
            </w:r>
            <w:r>
              <w:rPr>
                <w:rStyle w:val="VerbatimChar"/>
              </w:rPr>
              <w:t xml:space="preserve">GoogleProvider</w:t>
            </w:r>
            <w:r>
              <w:t xml:space="preserve">): consent URL, token exchange, Gmail API read. Activates when</w:t>
            </w:r>
            <w:r>
              <w:t xml:space="preserve"> </w:t>
            </w:r>
            <w:r>
              <w:rPr>
                <w:rStyle w:val="VerbatimChar"/>
              </w:rPr>
              <w:t xml:space="preserve">GOOGLE_CLIENT_ID/SECRET</w:t>
            </w:r>
            <w:r>
              <w:t xml:space="preserve"> </w:t>
            </w:r>
            <w:r>
              <w:t xml:space="preserve">are set; sandbox otherwise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Microsoft OAuth driver (</w:t>
            </w:r>
            <w:r>
              <w:rPr>
                <w:rStyle w:val="VerbatimChar"/>
              </w:rPr>
              <w:t xml:space="preserve">MicrosoftProvider</w:t>
            </w:r>
            <w:r>
              <w:t xml:space="preserve">): consent URL, token exchange, Graph mail read. Activates when</w:t>
            </w:r>
            <w:r>
              <w:t xml:space="preserve"> </w:t>
            </w:r>
            <w:r>
              <w:rPr>
                <w:rStyle w:val="VerbatimChar"/>
              </w:rPr>
              <w:t xml:space="preserve">MICROSOFT_CLIENT_ID/SECRET</w:t>
            </w:r>
            <w:r>
              <w:t xml:space="preserve"> </w:t>
            </w:r>
            <w:r>
              <w:t xml:space="preserve">are set; sandbox otherwise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consent (choose categories)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scopes are least-privilege (read-only mail); category-level user consent still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 a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/integrations/connections/:id</w:t>
            </w:r>
            <w:r>
              <w:t xml:space="preserve"> </w:t>
            </w:r>
            <w:r>
              <w:t xml:space="preserve">(tokens wiped)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synchronisation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/integrations/connections/:id/pause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/resume</w:t>
            </w:r>
            <w:r>
              <w:t xml:space="preserve">; sync is refused (409) while paused. Web + mobile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status + last-sync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status +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intelligence (travel, purchases, tickets, warranties, deliveries)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/integrations/detected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detected info before adding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/inbox/detected/:id/confirm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detection (flight/hotel/train/car hire/ticket)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Detected-items pipeline supports it; parser coverage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Trips (upcoming + previous)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/trips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organisation (group items into one trip)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trips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trip_items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 can attach to trips; dedicated travel schedule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trip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/trips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/purchases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+ vault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inventory of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approximate this; a dedicated inventory is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tracking (periods/expiry)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dates surface as first-class items in the Renewals &amp; Expiries hub (web + mobile), categorised as Warranty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dates create ACTIVE reminders and appear in the horizon with lead-time buckets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subscription tracking (broadband, mobile, streaming, gym…)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/tracked-subscriptions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renewal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 create ACTIVE renewal reminders on save; surfaced in the horizon as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API connections (banking, calendar, cloud, gov, insurance, utility)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framework with a live-or-sandbox selector; Gmail, Outlook and Open Banking implemented behind one interface — new providers plug in the same way</w:t>
            </w:r>
          </w:p>
        </w:tc>
      </w:tr>
    </w:tbl>
    <w:bookmarkEnd w:id="28"/>
    <w:bookmarkStart w:id="29" w:name="billing-security-privacy-platform"/>
    <w:p>
      <w:pPr>
        <w:pStyle w:val="Heading2"/>
      </w:pPr>
      <w:r>
        <w:t xml:space="preserve">7. Billing, Security, Privacy &amp; Platform</w:t>
      </w:r>
    </w:p>
    <w:p>
      <w:pPr>
        <w:pStyle w:val="FirstParagraph"/>
      </w:pPr>
      <w:r>
        <w:rPr>
          <w:iCs/>
          <w:i/>
        </w:rPr>
        <w:t xml:space="preserve">The commercial and trust foundation that spans everything.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selection (view plans +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/billing/plans</w:t>
            </w:r>
            <w:r>
              <w:t xml:space="preserve"> </w:t>
            </w:r>
            <w:r>
              <w:t xml:space="preserve">— now with per-plan</w:t>
            </w:r>
            <w:r>
              <w:t xml:space="preserve"> </w:t>
            </w:r>
            <w:r>
              <w:rPr>
                <w:bCs/>
                <w:b/>
              </w:rPr>
              <w:t xml:space="preserve">modules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discount</w:t>
            </w:r>
            <w:r>
              <w:t xml:space="preserve"> </w:t>
            </w:r>
            <w:r>
              <w:t xml:space="preserve">and discounted net price; admin plan editor lets you pick modules + set discounts;</w:t>
            </w:r>
            <w:r>
              <w:t xml:space="preserve"> </w:t>
            </w:r>
            <w:r>
              <w:rPr>
                <w:bCs/>
                <w:b/>
              </w:rPr>
              <w:t xml:space="preserve">feature access is enforced by plan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requireModule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subscription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/billing/checkout</w:t>
            </w:r>
            <w:r>
              <w:t xml:space="preserve"> </w:t>
            </w:r>
            <w:r>
              <w:t xml:space="preserve">(Stripe)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payment (Stripe; no card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Checkout; card data never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status (active/past-due/grace/cancelled/expired)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/billing</w:t>
            </w:r>
            <w:r>
              <w:t xml:space="preserve"> </w:t>
            </w:r>
            <w:r>
              <w:t xml:space="preserve">/ entitlements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date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subscription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renewal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buckets (overdue / ≤30d / ≤90d / later) give advance visibility; reminders carry lead days [30,7,1,0]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history (invoices/receipts)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/billing</w:t>
            </w:r>
            <w:r>
              <w:t xml:space="preserve"> </w:t>
            </w:r>
            <w:r>
              <w:t xml:space="preserve">returns invoices; in-app invoice list on web &amp;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Payment-method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/billing/portal</w:t>
            </w:r>
            <w:r>
              <w:t xml:space="preserve"> </w:t>
            </w:r>
            <w:r>
              <w:t xml:space="preserve">(Stripe 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renewal (keep access to period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/billing/cancel</w:t>
            </w:r>
            <w:r>
              <w:t xml:space="preserve"> </w:t>
            </w:r>
            <w:r>
              <w:t xml:space="preserve">schedules end-of-period; access is kept until</w:t>
            </w:r>
            <w:r>
              <w:t xml:space="preserve"> </w:t>
            </w:r>
            <w:r>
              <w:rPr>
                <w:rStyle w:val="VerbatimChar"/>
              </w:rPr>
              <w:t xml:space="preserve">currentPeriodEnd</w:t>
            </w:r>
            <w:r>
              <w:t xml:space="preserve"> </w:t>
            </w:r>
            <w:r>
              <w:t xml:space="preserve">(never an immediate cut). In-app on web &amp;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a scheduled 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/billing/resume</w:t>
            </w:r>
            <w:r>
              <w:t xml:space="preserve"> </w:t>
            </w:r>
            <w:r>
              <w:t xml:space="preserve">clears the scheduled cancellation. In-app on web &amp;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 an expired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/billing/change-plan</w:t>
            </w:r>
            <w:r>
              <w:t xml:space="preserve"> </w:t>
            </w:r>
            <w:r>
              <w:t xml:space="preserve">(direction=upgrade); in-app on web &amp; mobile (Stripe proration applies when 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downgrade (next renewal)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/billing/change-plan</w:t>
            </w:r>
            <w:r>
              <w:t xml:space="preserve"> </w:t>
            </w:r>
            <w:r>
              <w:t xml:space="preserve">(direction=downgrade); in-app on web &amp;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Failed-payment grace period (no immediate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 state modelled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preservation on expiry (no auto-deletion of documents)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never auto-deletes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User-facing Privacy &amp; Security Centre in Settings:</w:t>
            </w:r>
            <w:r>
              <w:t xml:space="preserve"> </w:t>
            </w:r>
            <w:r>
              <w:rPr>
                <w:rStyle w:val="VerbatimChar"/>
              </w:rPr>
              <w:t xml:space="preserve">GET /users/me/privacy</w:t>
            </w:r>
            <w:r>
              <w:t xml:space="preserve"> </w:t>
            </w:r>
            <w:r>
              <w:t xml:space="preserve">(consents + open requests), export and deletion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Access/security activity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/users/me/export</w:t>
            </w:r>
            <w:r>
              <w:t xml:space="preserve"> </w:t>
            </w:r>
            <w:r>
              <w:t xml:space="preserve">— self-serve, downloads a portable JSON bundle (account, documents metadata, reminders, trips, purchases, subscriptions, family) and logs a completed DSR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deletion (subject to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/users/me/deletion-request</w:t>
            </w:r>
            <w:r>
              <w:t xml:space="preserve"> </w:t>
            </w:r>
            <w:r>
              <w:t xml:space="preserve">— self-serve,</w:t>
            </w:r>
            <w:r>
              <w:t xml:space="preserve"> </w:t>
            </w:r>
            <w:r>
              <w:rPr>
                <w:bCs/>
                <w:b/>
              </w:rPr>
              <w:t xml:space="preserve">password step-up</w:t>
            </w:r>
            <w:r>
              <w:t xml:space="preserve"> </w:t>
            </w:r>
            <w:r>
              <w:t xml:space="preserve">required (ACC-05), raises a verified pending request; documents are never auto-deleted (SEC-15)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management (review/revoke)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/users/me/consent</w:t>
            </w:r>
            <w:r>
              <w:t xml:space="preserve"> </w:t>
            </w:r>
            <w:r>
              <w:t xml:space="preserve">records policy/marketing consent;</w:t>
            </w:r>
            <w:r>
              <w:t xml:space="preserve"> </w:t>
            </w:r>
            <w:r>
              <w:rPr>
                <w:rStyle w:val="VerbatimChar"/>
              </w:rPr>
              <w:t xml:space="preserve">GET /users/me/privacy</w:t>
            </w:r>
            <w:r>
              <w:t xml:space="preserve"> </w:t>
            </w:r>
            <w:r>
              <w:t xml:space="preserve">lists consents 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/users/me/security-activity</w:t>
            </w:r>
            <w:r>
              <w:t xml:space="preserve"> </w:t>
            </w:r>
            <w:r>
              <w:t xml:space="preserve">surfaces sign-ins, 2FA changes, downloads, deletions and emergency decisions in the Privacy &amp; Security Centre (dedicated push alerting rides the notifications adapter)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change/reset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request-password-reset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management &amp;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Enroll/confirm/disable + recovery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sessions/revoke-others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↔ mobile synchronisation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shared API and data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account across web/iOS/Android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account, vault, reminders, AI, family,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(WCAG 2.2 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Web: keyboard-operable controls, skip link, landmarks, focus-visible, live regions, 24px targets, reduced-motion — verified 0 violations by an axe-core scan (</w:t>
            </w:r>
            <w:r>
              <w:rPr>
                <w:rStyle w:val="VerbatimChar"/>
              </w:rPr>
              <w:t xml:space="preserve">npm run a11y</w:t>
            </w:r>
            <w:r>
              <w:t xml:space="preserve">). Mobile: roles/labels/state on core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&amp; support (FAQ, troubleshooting, contact)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  <w:r>
              <w:t xml:space="preserve"> </w:t>
            </w:r>
            <w:r>
              <w:rPr>
                <w:bCs/>
                <w:b/>
              </w:rPr>
              <w:t xml:space="preserve">FAQ page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 /faq</w:t>
            </w:r>
            <w:r>
              <w:t xml:space="preserve">, categorised Q&amp;A) + support overview, Support desk, and CMS help centre — web +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&amp; Privacy accessible 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Config/CMS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/ secrets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Owner-scoped</w:t>
            </w:r>
            <w:r>
              <w:t xml:space="preserve"> </w:t>
            </w:r>
            <w:r>
              <w:rPr>
                <w:rStyle w:val="VerbatimChar"/>
              </w:rPr>
              <w:t xml:space="preserve">secure_items</w:t>
            </w:r>
            <w:r>
              <w:t xml:space="preserve">, AES-256-GCM encrypted at rest; list never returns secrets, reveals are audited; admins &amp; other household members cannot read them. Web page + mobile screen (behind the biometric app-lock)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mmary-where-the-gaps-are"/>
    <w:p>
      <w:pPr>
        <w:pStyle w:val="Heading2"/>
      </w:pPr>
      <w:r>
        <w:t xml:space="preserve">Summary — where the gaps are</w:t>
      </w:r>
    </w:p>
    <w:p>
      <w:pPr>
        <w:pStyle w:val="FirstParagraph"/>
      </w:pPr>
      <w:r>
        <w:rPr>
          <w:bCs/>
          <w:b/>
        </w:rPr>
        <w:t xml:space="preserve">Remaining fully missing (⛔) — the forward backlog: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ACC-02</w:t>
      </w:r>
      <w:r>
        <w:t xml:space="preserve"> </w:t>
      </w:r>
      <w:r>
        <w:t xml:space="preserve">social sign-in (Google/Apple/Microsoft) — needs OAuth provider credentials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INT-06</w:t>
      </w:r>
      <w:r>
        <w:t xml:space="preserve"> </w:t>
      </w:r>
      <w:r>
        <w:t xml:space="preserve">pause synchronisation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REM-08/09</w:t>
      </w:r>
      <w:r>
        <w:t xml:space="preserve"> </w:t>
      </w:r>
      <w:r>
        <w:t xml:space="preserve">real email/push delivery — needs provider credentials</w:t>
      </w:r>
    </w:p>
    <w:bookmarkEnd w:id="30"/>
    <w:bookmarkStart w:id="31" w:name="X00ccd80fe787e22edf94cf5e9fb9febc9ca1964"/>
    <w:p>
      <w:pPr>
        <w:pStyle w:val="Heading2"/>
      </w:pPr>
      <w:r>
        <w:t xml:space="preserve">Build plan — Vault + AI + OCR (this increment: ✅ done &amp; tested)</w:t>
      </w:r>
    </w:p>
    <w:p>
      <w:pPr>
        <w:pStyle w:val="FirstParagraph"/>
      </w:pPr>
      <w:r>
        <w:t xml:space="preserve">The chosen first focus was</w:t>
      </w:r>
      <w:r>
        <w:t xml:space="preserve"> </w:t>
      </w:r>
      <w:r>
        <w:rPr>
          <w:bCs/>
          <w:b/>
        </w:rPr>
        <w:t xml:space="preserve">Vault + AI + OCR</w:t>
      </w:r>
      <w:r>
        <w:t xml:space="preserve">, the heart of the journey. This increment is implemented, migrated (</w:t>
      </w:r>
      <w:r>
        <w:rPr>
          <w:rStyle w:val="VerbatimChar"/>
        </w:rPr>
        <w:t xml:space="preserve">0018_vault_user_phase.sql</w:t>
      </w:r>
      <w:r>
        <w:t xml:space="preserve">) and verified end-to-end (full API suite green — 189 checks across 8 suites, 0 failures — plus a dedicated 15-check new-feature smoke test):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Vault, assistant &amp; life records opened to all subscribed users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requireInternalTester</w:t>
      </w:r>
      <w:r>
        <w:t xml:space="preserve"> </w:t>
      </w:r>
      <w:r>
        <w:t xml:space="preserve">alpha gate is removed; auth + MFA-satisfied + subscription entitlement remains the access control. (Integrations stays gated as a later focus.)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VLT-07 Document download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/vault/documents/:id/download</w:t>
      </w:r>
      <w:r>
        <w:t xml:space="preserve">, attachment disposition, audited.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VLT-09 Document deletion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DELETE /vault/documents/:id</w:t>
      </w:r>
      <w:r>
        <w:t xml:space="preserve">, soft-delete (retained for audit/retention), hidden from lists/checklist/search, related reminders cleared.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VLT-08 Replacement/versioning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/vault/documents/:id/replace</w:t>
      </w:r>
      <w:r>
        <w:t xml:space="preserve"> </w:t>
      </w:r>
      <w:r>
        <w:t xml:space="preserve">creates a new linked version; the prior version is retained as history (</w:t>
      </w:r>
      <w:r>
        <w:rPr>
          <w:rStyle w:val="VerbatimChar"/>
        </w:rPr>
        <w:t xml:space="preserve">?includeHistory=1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AIX-07 Metadata source</w:t>
      </w:r>
      <w:r>
        <w:t xml:space="preserve"> </w:t>
      </w:r>
      <w:r>
        <w:t xml:space="preserve">— per-field</w:t>
      </w:r>
      <w:r>
        <w:t xml:space="preserve"> </w:t>
      </w:r>
      <w:r>
        <w:rPr>
          <w:rStyle w:val="VerbatimChar"/>
        </w:rPr>
        <w:t xml:space="preserve">metadataSources</w:t>
      </w:r>
      <w:r>
        <w:t xml:space="preserve"> </w:t>
      </w:r>
      <w:r>
        <w:t xml:space="preserve">provenance (AI-extracted vs user-edited) tracked through process → edit → confirm and returned in document detail.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AIX-14/15/16/21 Cross-entity assistant</w:t>
      </w:r>
      <w:r>
        <w:t xml:space="preserve"> </w:t>
      </w:r>
      <w:r>
        <w:t xml:space="preserve">— travel, purchase, warranty and subscription questions are answered from the corresponding life records, with sources; document answers unchanged.</w:t>
      </w:r>
    </w:p>
    <w:p>
      <w:pPr>
        <w:pStyle w:val="FirstParagraph"/>
      </w:pPr>
      <w:r>
        <w:t xml:space="preserve">Web UI wired: download and delete actions plus a version badge on each document, and new assistant example prompts. API clients (web) updated.</w:t>
      </w:r>
    </w:p>
    <w:bookmarkEnd w:id="31"/>
    <w:bookmarkStart w:id="32" w:name="X3a1ab79926683270fe03050ac1c78c6cda665cd"/>
    <w:p>
      <w:pPr>
        <w:pStyle w:val="Heading2"/>
      </w:pPr>
      <w:r>
        <w:t xml:space="preserve">Build plan — Reminders &amp; Notifications (this increment: ✅ done &amp; tested)</w:t>
      </w:r>
    </w:p>
    <w:p>
      <w:pPr>
        <w:pStyle w:val="FirstParagraph"/>
      </w:pPr>
      <w:r>
        <w:t xml:space="preserve">The second focus, making</w:t>
      </w:r>
      <w:r>
        <w:t xml:space="preserve"> </w:t>
      </w:r>
      <w:r>
        <w:t xml:space="preserve">“</w:t>
      </w:r>
      <w:r>
        <w:t xml:space="preserve">know what I need to do next</w:t>
      </w:r>
      <w:r>
        <w:t xml:space="preserve">”</w:t>
      </w:r>
      <w:r>
        <w:t xml:space="preserve"> </w:t>
      </w:r>
      <w:r>
        <w:t xml:space="preserve">real. Migrated (</w:t>
      </w:r>
      <w:r>
        <w:rPr>
          <w:rStyle w:val="VerbatimChar"/>
        </w:rPr>
        <w:t xml:space="preserve">0019_reminders_notifications.sql</w:t>
      </w:r>
      <w:r>
        <w:t xml:space="preserve">) and verified (full API suite green plus an 8-check reminders/notifications smoke test):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REM-03 Custom reminders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/notifications/reminders</w:t>
      </w:r>
      <w:r>
        <w:t xml:space="preserve"> </w:t>
      </w:r>
      <w:r>
        <w:t xml:space="preserve">lets a user set their own title, date and lead-day schedule; a web create form is wired in.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REM-04 Recurring reminders</w:t>
      </w:r>
      <w:r>
        <w:t xml:space="preserve"> </w:t>
      </w:r>
      <w:r>
        <w:t xml:space="preserve">— monthly/quarterly/yearly; completing a recurring reminder automatically spawns the next occurrence.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REM-06 Complete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/notifications/reminders/:id/complete</w:t>
      </w:r>
      <w:r>
        <w:t xml:space="preserve"> </w:t>
      </w:r>
      <w:r>
        <w:t xml:space="preserve">marks it done and stops its alerts; a grouped centre view (</w:t>
      </w:r>
      <w:r>
        <w:rPr>
          <w:rStyle w:val="VerbatimChar"/>
        </w:rPr>
        <w:t xml:space="preserve">GET /notifications/reminders</w:t>
      </w:r>
      <w:r>
        <w:t xml:space="preserve">) returns overdue / upcoming / completed / snoozed.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REM-12 Quiet hours</w:t>
      </w:r>
      <w:r>
        <w:t xml:space="preserve"> </w:t>
      </w:r>
      <w:r>
        <w:t xml:space="preserve">— a per-user quiet window (in settings + UI) holds non-urgent email/push; in-app is always kept and overdue alerts bypass it as critical.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REM-02 Escalating reminders</w:t>
      </w:r>
      <w:r>
        <w:t xml:space="preserve"> </w:t>
      </w:r>
      <w:r>
        <w:t xml:space="preserve">— confirmed the engine fires once per lead threshold crossed, with overdue treated as critical.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Missing-document reminders opened to all users</w:t>
      </w:r>
      <w:r>
        <w:t xml:space="preserve"> </w:t>
      </w:r>
      <w:r>
        <w:t xml:space="preserve">(previously pilot-only), excluding deleted documents.</w:t>
      </w:r>
    </w:p>
    <w:p>
      <w:pPr>
        <w:pStyle w:val="FirstParagraph"/>
      </w:pPr>
      <w:r>
        <w:rPr>
          <w:iCs/>
          <w:i/>
        </w:rPr>
        <w:t xml:space="preserve">Email/push (REM-08/09) delivery still needs real provider credentials (SES/SMTP, FCM/APNs) — the full pipeline, preferences and quiet-hours handling are in place behind the adapter.</w:t>
      </w:r>
    </w:p>
    <w:bookmarkEnd w:id="32"/>
    <w:bookmarkStart w:id="33" w:name="X89ffe1aba07206a41fafa6ddbdc8e22c4782196"/>
    <w:p>
      <w:pPr>
        <w:pStyle w:val="Heading2"/>
      </w:pPr>
      <w:r>
        <w:t xml:space="preserve">Build plan — Account &amp; Onboarding (this increment: ✅ done &amp; tested)</w:t>
      </w:r>
    </w:p>
    <w:p>
      <w:pPr>
        <w:pStyle w:val="FirstParagraph"/>
      </w:pPr>
      <w:r>
        <w:t xml:space="preserve">The third focus, making the vault feel personal from the first minute. Migrated (</w:t>
      </w:r>
      <w:r>
        <w:rPr>
          <w:rStyle w:val="VerbatimChar"/>
        </w:rPr>
        <w:t xml:space="preserve">0020_onboarding_decisions.sql</w:t>
      </w:r>
      <w:r>
        <w:t xml:space="preserve">) and verified (full API suite green plus a dedicated 21-check onboarding/decisions/profile smoke test):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ACC-09 Personalised onboarding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GET/POST /vault/onboarding</w:t>
      </w:r>
      <w:r>
        <w:t xml:space="preserve"> </w:t>
      </w:r>
      <w:r>
        <w:t xml:space="preserve">presents a short questionnaire (own/rent, vehicles, children, travel). Answers are stored on the household and drive recommendations. A</w:t>
      </w:r>
      <w:r>
        <w:t xml:space="preserve"> </w:t>
      </w:r>
      <w:r>
        <w:rPr>
          <w:bCs/>
          <w:b/>
        </w:rPr>
        <w:t xml:space="preserve">Personalise</w:t>
      </w:r>
      <w:r>
        <w:t xml:space="preserve"> </w:t>
      </w:r>
      <w:r>
        <w:t xml:space="preserve">page and a welcome prompt on Home and the Vault guide the user in.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ACC-10/12 Tailored checklist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/vault/checklist</w:t>
      </w:r>
      <w:r>
        <w:t xml:space="preserve"> </w:t>
      </w:r>
      <w:r>
        <w:t xml:space="preserve">now recommends by circumstance, not just country: relevance-gated types (MOT, tenancy/mortgage, birth certificate) appear only when they apply, so the list never nags about documents the user can’t have.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ACC-11 Per-document decisions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/vault/checklist/decision</w:t>
      </w:r>
      <w:r>
        <w:t xml:space="preserve"> </w:t>
      </w:r>
      <w:r>
        <w:t xml:space="preserve">records Store Now / Upload Later / Remind Me / Not Applicable / Do Not Store per type.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Do not store</w:t>
      </w:r>
      <w:r>
        <w:t xml:space="preserve">”</w:t>
      </w:r>
      <w:r>
        <w:t xml:space="preserve"> </w:t>
      </w:r>
      <w:r>
        <w:t xml:space="preserve">drop out of the completion score and the outstanding list, keeping the score pressure-free (ACC-14).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ACC-13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Remind me to obtain</w:t>
      </w:r>
      <w:r>
        <w:rPr>
          <w:bCs/>
          <w:b/>
        </w:rPr>
        <w:t xml:space="preserve">”</w:t>
      </w:r>
      <w:r>
        <w:t xml:space="preserve"> </w:t>
      </w:r>
      <w:r>
        <w:t xml:space="preserve">— choosing</w:t>
      </w:r>
      <w:r>
        <w:t xml:space="preserve"> </w:t>
      </w:r>
      <w:r>
        <w:rPr>
          <w:iCs/>
          <w:i/>
        </w:rPr>
        <w:t xml:space="preserve">Remind me</w:t>
      </w:r>
      <w:r>
        <w:t xml:space="preserve"> </w:t>
      </w:r>
      <w:r>
        <w:t xml:space="preserve">creates an ACTIVE</w:t>
      </w:r>
      <w:r>
        <w:t xml:space="preserve"> </w:t>
      </w:r>
      <w:r>
        <w:rPr>
          <w:iCs/>
          <w:i/>
        </w:rPr>
        <w:t xml:space="preserve">Obtain X</w:t>
      </w:r>
      <w:r>
        <w:t xml:space="preserve"> </w:t>
      </w:r>
      <w:r>
        <w:t xml:space="preserve">reminder due in two weeks; changing the decision later clears it automatically.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ACC-07 Profile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PUT /users/me</w:t>
      </w:r>
      <w:r>
        <w:t xml:space="preserve"> </w:t>
      </w:r>
      <w:r>
        <w:t xml:space="preserve">now saves phone and timezone on the user and the country on the household; the web Profile page exposes all three with inline help.</w:t>
      </w:r>
    </w:p>
    <w:p>
      <w:pPr>
        <w:pStyle w:val="FirstParagraph"/>
      </w:pPr>
      <w:r>
        <w:t xml:space="preserve">Web UI wired: a</w:t>
      </w:r>
      <w:r>
        <w:t xml:space="preserve"> </w:t>
      </w:r>
      <w:r>
        <w:rPr>
          <w:bCs/>
          <w:b/>
        </w:rPr>
        <w:t xml:space="preserve">Personalise</w:t>
      </w:r>
      <w:r>
        <w:t xml:space="preserve"> </w:t>
      </w:r>
      <w:r>
        <w:t xml:space="preserve">questionnaire page, per-document decision controls on the Vault checklist (</w:t>
      </w:r>
      <w:r>
        <w:t xml:space="preserve">“</w:t>
      </w:r>
      <w:r>
        <w:t xml:space="preserve">Recommended documents</w:t>
      </w:r>
      <w:r>
        <w:t xml:space="preserve">”</w:t>
      </w:r>
      <w:r>
        <w:t xml:space="preserve"> </w:t>
      </w:r>
      <w:r>
        <w:t xml:space="preserve">card), onboarding prompts on Home and Vault, and an expanded Profile editor. The logout-on-refresh defect is fixed in the same build (tokens persisted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session restored on load).</w:t>
      </w:r>
    </w:p>
    <w:bookmarkEnd w:id="33"/>
    <w:bookmarkStart w:id="34" w:name="Xe75223138d0c4bbe4ad037ad438fc748c8603f3"/>
    <w:p>
      <w:pPr>
        <w:pStyle w:val="Heading2"/>
      </w:pPr>
      <w:r>
        <w:t xml:space="preserve">Build plan — Family associations + Privacy &amp; Security Centre (this increment: ✅ done &amp; tested)</w:t>
      </w:r>
    </w:p>
    <w:p>
      <w:pPr>
        <w:pStyle w:val="FirstParagraph"/>
      </w:pPr>
      <w:r>
        <w:t xml:space="preserve">Deepening the Family pillar and hardening Security. Migrated (</w:t>
      </w:r>
      <w:r>
        <w:rPr>
          <w:rStyle w:val="VerbatimChar"/>
        </w:rPr>
        <w:t xml:space="preserve">0021_family_privacy.sql</w:t>
      </w:r>
      <w:r>
        <w:t xml:space="preserve">) and verified (full API suite green plus an 18-check family/privacy smoke test):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FAM-02 Document ↔ family member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documents.subject_member_id</w:t>
      </w:r>
      <w:r>
        <w:t xml:space="preserve"> </w:t>
      </w:r>
      <w:r>
        <w:t xml:space="preserve">links a document to a household member;</w:t>
      </w:r>
      <w:r>
        <w:t xml:space="preserve"> </w:t>
      </w:r>
      <w:r>
        <w:rPr>
          <w:rStyle w:val="VerbatimChar"/>
        </w:rPr>
        <w:t xml:space="preserve">POST /vault/documents/:id/subject</w:t>
      </w:r>
      <w:r>
        <w:t xml:space="preserve"> </w:t>
      </w:r>
      <w:r>
        <w:t xml:space="preserve">assigns/clears it (validating the member belongs to the household), and</w:t>
      </w:r>
      <w:r>
        <w:t xml:space="preserve"> </w:t>
      </w:r>
      <w:r>
        <w:rPr>
          <w:rStyle w:val="VerbatimChar"/>
        </w:rPr>
        <w:t xml:space="preserve">GET /family/members/:id/documents</w:t>
      </w:r>
      <w:r>
        <w:t xml:space="preserve"> </w:t>
      </w:r>
      <w:r>
        <w:t xml:space="preserve">lists a person’s documents. Web UI: each household member expands to link/unlink their documents.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SEC-18 Self-serve data export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/users/me/export</w:t>
      </w:r>
      <w:r>
        <w:t xml:space="preserve"> </w:t>
      </w:r>
      <w:r>
        <w:t xml:space="preserve">builds and downloads a portable JSON bundle of the user’s own data and records a completed DSR for the audit trail. Document file bytes and raw OCR text are excluded from the bundle; confirmed metadata is included.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SEC-19 + ACC-05 Account deletion with step-up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/users/me/deletion-request</w:t>
      </w:r>
      <w:r>
        <w:t xml:space="preserve"> </w:t>
      </w:r>
      <w:r>
        <w:t xml:space="preserve">requires a fresh password check before raising a verified, de-duplicated pending request. It never hard-deletes: documents are preserved (SEC-15) and the request is handled with due process.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SEC-16/20 Privacy centre &amp; consent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/users/me/privacy</w:t>
      </w:r>
      <w:r>
        <w:t xml:space="preserve"> </w:t>
      </w:r>
      <w:r>
        <w:t xml:space="preserve">shows consents on record and open data requests;</w:t>
      </w:r>
      <w:r>
        <w:t xml:space="preserve"> </w:t>
      </w:r>
      <w:r>
        <w:rPr>
          <w:rStyle w:val="VerbatimChar"/>
        </w:rPr>
        <w:t xml:space="preserve">POST /users/me/consent</w:t>
      </w:r>
      <w:r>
        <w:t xml:space="preserve"> </w:t>
      </w:r>
      <w:r>
        <w:t xml:space="preserve">records policy/marketing consent.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SEC-17/21 Security activity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/users/me/security-activity</w:t>
      </w:r>
      <w:r>
        <w:t xml:space="preserve"> </w:t>
      </w:r>
      <w:r>
        <w:t xml:space="preserve">surfaces the user’s own security events (sign-ins, 2FA changes, downloads, deletions, emergency decisions), shown in a Privacy &amp; Security Centre in Settings.</w:t>
      </w:r>
    </w:p>
    <w:p>
      <w:pPr>
        <w:pStyle w:val="FirstParagraph"/>
      </w:pPr>
      <w:r>
        <w:t xml:space="preserve">The Emergency-Access model (FAM-10..16) was already complete; this increment focuses on the outstanding Family association and the user-facing privacy/security surface.</w:t>
      </w:r>
      <w:r>
        <w:t xml:space="preserve"> </w:t>
      </w:r>
      <w:r>
        <w:rPr>
          <w:bCs/>
          <w:b/>
        </w:rPr>
        <w:t xml:space="preserve">Super Admin still administers LifeHub, not the user’s life</w:t>
      </w:r>
      <w:r>
        <w:t xml:space="preserve"> </w:t>
      </w:r>
      <w:r>
        <w:t xml:space="preserve">— exceptional access remains authorised and audited, and none of these self-serve tools expose another user’s private data.</w:t>
      </w:r>
    </w:p>
    <w:bookmarkEnd w:id="34"/>
    <w:bookmarkStart w:id="35" w:name="Xadaf6522ab09e2bb57dd3416507799444b20b8c"/>
    <w:p>
      <w:pPr>
        <w:pStyle w:val="Heading2"/>
      </w:pPr>
      <w:r>
        <w:t xml:space="preserve">Build plan — Property &amp; Vehicles (Assets) (this increment: ✅ done &amp; tested)</w:t>
      </w:r>
    </w:p>
    <w:p>
      <w:pPr>
        <w:pStyle w:val="FirstParagraph"/>
      </w:pPr>
      <w:r>
        <w:t xml:space="preserve">Completing the Family pillar’s physical-asset side and adding real mobile surface. Migrated (</w:t>
      </w:r>
      <w:r>
        <w:rPr>
          <w:rStyle w:val="VerbatimChar"/>
        </w:rPr>
        <w:t xml:space="preserve">0022_assets.sql</w:t>
      </w:r>
      <w:r>
        <w:t xml:space="preserve">) and verified (full API suite green plus a 13-check assets smoke test):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FAM-04/05 Properties &amp; Vehicles</w:t>
      </w:r>
      <w:r>
        <w:t xml:space="preserve"> </w:t>
      </w:r>
      <w:r>
        <w:t xml:space="preserve">— a first-class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record (kind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) with a flexible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map. Full CRUD via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, filterable by kind.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 renewal reminders</w:t>
      </w:r>
      <w:r>
        <w:t xml:space="preserve"> </w:t>
      </w:r>
      <w:r>
        <w:t xml:space="preserve">— saving a vehicle’s MOT/tax/insurance date (or a property’s home-insurance/mortgage date) creates a yearly</w:t>
      </w:r>
      <w:r>
        <w:t xml:space="preserve"> </w:t>
      </w:r>
      <w:r>
        <w:rPr>
          <w:rStyle w:val="VerbatimChar"/>
        </w:rPr>
        <w:t xml:space="preserve">asset_renewal</w:t>
      </w:r>
      <w:r>
        <w:t xml:space="preserve"> </w:t>
      </w:r>
      <w:r>
        <w:t xml:space="preserve">reminder with 30- and 7-day lead alerts; editing the date re-syncs it (no duplicates); deleting the asset clears them.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 ↔ asset linking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/vault/documents/:id/asset</w:t>
      </w:r>
      <w:r>
        <w:t xml:space="preserve"> </w:t>
      </w:r>
      <w:r>
        <w:t xml:space="preserve">groups a policy or logbook under the right car/house;</w:t>
      </w:r>
      <w:r>
        <w:t xml:space="preserve"> </w:t>
      </w:r>
      <w:r>
        <w:rPr>
          <w:rStyle w:val="VerbatimChar"/>
        </w:rPr>
        <w:t xml:space="preserve">GET /assets/:id</w:t>
      </w:r>
      <w:r>
        <w:t xml:space="preserve"> </w:t>
      </w:r>
      <w:r>
        <w:t xml:space="preserve">returns the asset and its documents.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Web + mobile UI</w:t>
      </w:r>
      <w:r>
        <w:t xml:space="preserve"> </w:t>
      </w:r>
      <w:r>
        <w:t xml:space="preserve">— a Property &amp; Vehicles view on web, and an Assets screen on mobile (add, edit details, link documents). The mobile app also gained the Privacy &amp; Security Centre and family document-linking, bringing it to parity with the web user features.</w:t>
      </w:r>
    </w:p>
    <w:bookmarkEnd w:id="35"/>
    <w:bookmarkStart w:id="36" w:name="X907447ed4b207d2e99ff6daaf03089bd5b523a4"/>
    <w:p>
      <w:pPr>
        <w:pStyle w:val="Heading2"/>
      </w:pPr>
      <w:r>
        <w:t xml:space="preserve">Build plan — Billing self-service (this increment: ✅ done &amp; tested)</w:t>
      </w:r>
    </w:p>
    <w:p>
      <w:pPr>
        <w:pStyle w:val="FirstParagraph"/>
      </w:pPr>
      <w:r>
        <w:t xml:space="preserve">Making subscription management something the user can do in-app, not only via the Stripe portal. Verified (full API suite green plus a 10-check billing smoke test):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SEC-09 Cancel renewal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/billing/cancel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cancelAtPeriodEnd</w:t>
      </w:r>
      <w:r>
        <w:t xml:space="preserve">; the smoke test confirms access is KEPT (status stays active, entitlements stay active) until the period ends — never an immediate cut.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SEC-10 Resume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/billing/resume</w:t>
      </w:r>
      <w:r>
        <w:t xml:space="preserve"> </w:t>
      </w:r>
      <w:r>
        <w:t xml:space="preserve">clears the scheduled cancellation.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SEC-12/13 Upgrade / downgrade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/billing/change-plan</w:t>
      </w:r>
      <w:r>
        <w:t xml:space="preserve"> </w:t>
      </w:r>
      <w:r>
        <w:t xml:space="preserve">switches plan and reports direction; guarded against no-op/unknown-plan. (In the current fake-gateway phase the change is immediate; Stripe proration applies once</w:t>
      </w:r>
      <w:r>
        <w:t xml:space="preserve"> </w:t>
      </w:r>
      <w:r>
        <w:rPr>
          <w:rStyle w:val="VerbatimChar"/>
        </w:rPr>
        <w:t xml:space="preserve">STRIPE_DRIVER=stripe</w:t>
      </w:r>
      <w:r>
        <w:t xml:space="preserve"> </w:t>
      </w:r>
      <w:r>
        <w:t xml:space="preserve">is live.)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SEC-07 Invoices</w:t>
      </w:r>
      <w:r>
        <w:t xml:space="preserve"> </w:t>
      </w:r>
      <w:r>
        <w:t xml:space="preserve">— an in-app invoice list on web and mobile.</w:t>
      </w:r>
    </w:p>
    <w:p>
      <w:pPr>
        <w:pStyle w:val="FirstParagraph"/>
      </w:pPr>
      <w:r>
        <w:t xml:space="preserve">Web &amp; mobile Billing screens now show the renewal/cancellation state and offer cancel, resume, upgrade and downgrade inline.</w:t>
      </w:r>
      <w:r>
        <w:t xml:space="preserve"> </w:t>
      </w:r>
      <w:r>
        <w:rPr>
          <w:bCs/>
          <w:b/>
        </w:rPr>
        <w:t xml:space="preserve">Stripe stays in the fake/test gateway until checkout + webhook + cancellation are validated end-to-end against live keys</w:t>
      </w:r>
      <w:r>
        <w:t xml:space="preserve"> </w:t>
      </w:r>
      <w:r>
        <w:t xml:space="preserve">— these controls are what makes that validation possible.</w:t>
      </w:r>
    </w:p>
    <w:bookmarkEnd w:id="36"/>
    <w:bookmarkStart w:id="37" w:name="X09eee98b16d8c83385cba0fdb0b345f3325393a"/>
    <w:p>
      <w:pPr>
        <w:pStyle w:val="Heading2"/>
      </w:pPr>
      <w:r>
        <w:t xml:space="preserve">Build plan — Connected Services made real-ready (this increment: ✅ done &amp; tested)</w:t>
      </w:r>
    </w:p>
    <w:p>
      <w:pPr>
        <w:pStyle w:val="FirstParagraph"/>
      </w:pPr>
      <w:r>
        <w:t xml:space="preserve">Turning the sandbox integrations framework into something that goes live the moment credentials are supplied. Verified (full API suite green plus an 11-check integrations smoke test run in both gated and live modes):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INT-02/03 Real Gmail &amp; Outlook OAuth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GoogleProvider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MicrosoftProvider</w:t>
      </w:r>
      <w:r>
        <w:t xml:space="preserve"> </w:t>
      </w:r>
      <w:r>
        <w:t xml:space="preserve">implement the existing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interface with real authorization URLs, token exchange, and Gmail/Graph mail reads (least-privilege, read-only scopes). They</w:t>
      </w:r>
      <w:r>
        <w:t xml:space="preserve"> </w:t>
      </w:r>
      <w:r>
        <w:rPr>
          <w:bCs/>
          <w:b/>
        </w:rPr>
        <w:t xml:space="preserve">activate automatically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GOOGLE_CLIENT_ID/SECRET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MICROSOFT_CLIENT_ID/SECRET</w:t>
      </w:r>
      <w:r>
        <w:t xml:space="preserve"> </w:t>
      </w:r>
      <w:r>
        <w:t xml:space="preserve">are present; otherwise the deterministic sandbox driver is used.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Safe rollout gate</w:t>
      </w:r>
      <w:r>
        <w:t xml:space="preserve"> </w:t>
      </w:r>
      <w:r>
        <w:t xml:space="preserve">— Connected Services stays limited to internal testers until a real provider is configured, then opens to all subscribed users (</w:t>
      </w:r>
      <w:r>
        <w:rPr>
          <w:rStyle w:val="VerbatimChar"/>
        </w:rPr>
        <w:t xml:space="preserve">requireIntegrationsAccess</w:t>
      </w:r>
      <w:r>
        <w:t xml:space="preserve">). So no one ever sees the sandbox mailbox by mistake, and there’s no code change to flip it on — just set the env keys.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INT-06 Pause / resume 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/connections/:id/pause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; sync is refused (409) while paused. Web + mobile UI.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INT-22 Extensible provider framework</w:t>
      </w:r>
      <w:r>
        <w:t xml:space="preserve"> </w:t>
      </w:r>
      <w:r>
        <w:t xml:space="preserve">— one interface covers Gmail, Outlook and Open Banking; the live-or-sandbox selector makes adding future providers a drop-in.</w:t>
      </w:r>
    </w:p>
    <w:p>
      <w:pPr>
        <w:pStyle w:val="FirstParagraph"/>
      </w:pPr>
      <w:r>
        <w:t xml:space="preserve">To switch email import on in production: register an OAuth app with Google and/or Microsoft, set the redirect URI to</w:t>
      </w:r>
      <w:r>
        <w:t xml:space="preserve"> </w:t>
      </w:r>
      <w:r>
        <w:rPr>
          <w:rStyle w:val="VerbatimChar"/>
        </w:rPr>
        <w:t xml:space="preserve">https://app.vaulmo.com/integrations/callback</w:t>
      </w:r>
      <w:r>
        <w:t xml:space="preserve">, and put the client id/secret in</w:t>
      </w:r>
      <w:r>
        <w:t xml:space="preserve"> </w:t>
      </w:r>
      <w:r>
        <w:rPr>
          <w:rStyle w:val="VerbatimChar"/>
        </w:rPr>
        <w:t xml:space="preserve">/opt/vaulmo/.env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.env.prod.example</w:t>
      </w:r>
      <w:r>
        <w:t xml:space="preserve">). No redeploy of code is needed beyond restarting the API to pick up the new env.</w:t>
      </w:r>
    </w:p>
    <w:bookmarkEnd w:id="37"/>
    <w:bookmarkStart w:id="38" w:name="X9e7179b3db9adbbfa68ef9cec66cc31c059294e"/>
    <w:p>
      <w:pPr>
        <w:pStyle w:val="Heading2"/>
      </w:pPr>
      <w:r>
        <w:t xml:space="preserve">Build plan — Onboarding &amp; gating flow + platform tour (this increment: ✅ done &amp; tested)</w:t>
      </w:r>
    </w:p>
    <w:p>
      <w:pPr>
        <w:pStyle w:val="FirstParagraph"/>
      </w:pPr>
      <w:r>
        <w:t xml:space="preserve">Implementing the first-run journey end-to-end (backend + web + mobile). Migrated (</w:t>
      </w:r>
      <w:r>
        <w:rPr>
          <w:rStyle w:val="VerbatimChar"/>
        </w:rPr>
        <w:t xml:space="preserve">0023_onboarding_flow.sql</w:t>
      </w:r>
      <w:r>
        <w:t xml:space="preserve">) and verified (full API suite green plus a 15-check onboarding-flow smoke test):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Journey gate</w:t>
      </w:r>
      <w:r>
        <w:t xml:space="preserve"> </w:t>
      </w:r>
      <w:r>
        <w:t xml:space="preserve">— after sign-in, a returning</w:t>
      </w:r>
      <w:r>
        <w:t xml:space="preserve"> </w:t>
      </w:r>
      <w:r>
        <w:rPr>
          <w:rStyle w:val="VerbatimChar"/>
        </w:rPr>
        <w:t xml:space="preserve">me.onboarding</w:t>
      </w:r>
      <w:r>
        <w:t xml:space="preserve"> </w:t>
      </w:r>
      <w:r>
        <w:t xml:space="preserve">object drives a blocking gate:</w:t>
      </w:r>
      <w:r>
        <w:t xml:space="preserve"> </w:t>
      </w:r>
      <w:r>
        <w:rPr>
          <w:bCs/>
          <w:b/>
        </w:rPr>
        <w:t xml:space="preserve">verify email → accept Terms of Business → select a plan</w:t>
      </w:r>
      <w:r>
        <w:t xml:space="preserve"> </w:t>
      </w:r>
      <w:r>
        <w:t xml:space="preserve">(each step flips its flag;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opens the app). Staff/super-admins bypass. Server-side email-verification enforcement is available via</w:t>
      </w:r>
      <w:r>
        <w:t xml:space="preserve"> </w:t>
      </w:r>
      <w:r>
        <w:rPr>
          <w:rStyle w:val="VerbatimChar"/>
        </w:rPr>
        <w:t xml:space="preserve">REQUIRE_EMAIL_VERIFICATION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Terms of Business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/legal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 /legal/:key</w:t>
      </w:r>
      <w:r>
        <w:t xml:space="preserve"> </w:t>
      </w:r>
      <w:r>
        <w:t xml:space="preserve">serve versioned Terms of Business, Terms of Use and Privacy Policy;</w:t>
      </w:r>
      <w:r>
        <w:t xml:space="preserve"> </w:t>
      </w:r>
      <w:r>
        <w:rPr>
          <w:rStyle w:val="VerbatimChar"/>
        </w:rPr>
        <w:t xml:space="preserve">POST /users/me/accept-terms</w:t>
      </w:r>
      <w:r>
        <w:t xml:space="preserve"> </w:t>
      </w:r>
      <w:r>
        <w:t xml:space="preserve">records acceptance + a consent record. Bumping</w:t>
      </w:r>
      <w:r>
        <w:t xml:space="preserve"> </w:t>
      </w:r>
      <w:r>
        <w:rPr>
          <w:rStyle w:val="VerbatimChar"/>
        </w:rPr>
        <w:t xml:space="preserve">CURRENT_TERMS_VERSION</w:t>
      </w:r>
      <w:r>
        <w:t xml:space="preserve"> </w:t>
      </w:r>
      <w:r>
        <w:t xml:space="preserve">re-prompts everyone to acknowledge the update (policy-update flow).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Plan + payment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/billing/choose</w:t>
      </w:r>
      <w:r>
        <w:t xml:space="preserve"> </w:t>
      </w:r>
      <w:r>
        <w:t xml:space="preserve">activates a free plan immediately or (when Stripe is live) redirects to Checkout and back; in the fake-gateway phase it activates so the journey completes. No app access until a plan is selected.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Platform tour</w:t>
      </w:r>
      <w:r>
        <w:t xml:space="preserve"> </w:t>
      </w:r>
      <w:r>
        <w:t xml:space="preserve">— a post-onboarding welcome overlay with</w:t>
      </w:r>
      <w:r>
        <w:t xml:space="preserve"> </w:t>
      </w:r>
      <w:r>
        <w:rPr>
          <w:bCs/>
          <w:b/>
        </w:rPr>
        <w:t xml:space="preserve">Start the tour / Skip / Don’t show again</w:t>
      </w:r>
      <w:r>
        <w:t xml:space="preserve"> </w:t>
      </w:r>
      <w:r>
        <w:t xml:space="preserve">(all mark it seen via</w:t>
      </w:r>
      <w:r>
        <w:t xml:space="preserve"> </w:t>
      </w:r>
      <w:r>
        <w:rPr>
          <w:rStyle w:val="VerbatimChar"/>
        </w:rPr>
        <w:t xml:space="preserve">POST /users/me/tour-seen</w:t>
      </w:r>
      <w:r>
        <w:t xml:space="preserve">), plus a</w:t>
      </w:r>
      <w:r>
        <w:t xml:space="preserve"> </w:t>
      </w:r>
      <w:r>
        <w:rPr>
          <w:bCs/>
          <w:b/>
        </w:rPr>
        <w:t xml:space="preserve">2FA nudge</w:t>
      </w:r>
      <w:r>
        <w:t xml:space="preserve"> </w:t>
      </w:r>
      <w:r>
        <w:t xml:space="preserve">(set up now or later). Web + mobile.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Sidebar scrolling fix</w:t>
      </w:r>
      <w:r>
        <w:t xml:space="preserve"> </w:t>
      </w:r>
      <w:r>
        <w:t xml:space="preserve">— the web sidebar nav now scrolls independently (</w:t>
      </w:r>
      <w:r>
        <w:rPr>
          <w:rStyle w:val="VerbatimChar"/>
        </w:rPr>
        <w:t xml:space="preserve">flex:1; min-height:0; overflow-y:auto</w:t>
      </w:r>
      <w:r>
        <w:t xml:space="preserve">) so every lower menu item is reachable.</w:t>
      </w:r>
    </w:p>
    <w:p>
      <w:pPr>
        <w:pStyle w:val="FirstParagraph"/>
      </w:pPr>
      <w:r>
        <w:t xml:space="preserve">The full journey now matches the requested flow: download → create account → verify email → log in → accept Terms → select plan → pay → return → choose tour → start using Vaulmo.</w:t>
      </w:r>
    </w:p>
    <w:bookmarkEnd w:id="38"/>
    <w:bookmarkStart w:id="39" w:name="X868291207e738842c1b9aa3e6c0ec07e0d2af25"/>
    <w:p>
      <w:pPr>
        <w:pStyle w:val="Heading2"/>
      </w:pPr>
      <w:r>
        <w:t xml:space="preserve">Build plan — Plan modules, discounts + feature gating (this increment: ✅ done &amp; tested)</w:t>
      </w:r>
    </w:p>
    <w:p>
      <w:pPr>
        <w:pStyle w:val="FirstParagraph"/>
      </w:pPr>
      <w:r>
        <w:t xml:space="preserve">Tying subscription plans directly to features, with discounts. Migrated (</w:t>
      </w:r>
      <w:r>
        <w:rPr>
          <w:rStyle w:val="VerbatimChar"/>
        </w:rPr>
        <w:t xml:space="preserve">0025_plan_modules.sql</w:t>
      </w:r>
      <w:r>
        <w:t xml:space="preserve">) and verified (full API suite green plus an 11-check plans smoke test):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Per-plan modules</w:t>
      </w:r>
      <w:r>
        <w:t xml:space="preserve"> </w:t>
      </w:r>
      <w:r>
        <w:t xml:space="preserve">— plans carry a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list (Document Vault, Reminders, AI Assistant, Life records, Property &amp; Vehicles, Family &amp; Access, Connected Services). The admin plan editor selects which modules each plan includes.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Feature gating enforced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requireModule</w:t>
      </w:r>
      <w:r>
        <w:t xml:space="preserve"> </w:t>
      </w:r>
      <w:r>
        <w:t xml:space="preserve">guard blocks routes (assistant, assets, family — extensible to more) with</w:t>
      </w:r>
      <w:r>
        <w:t xml:space="preserve"> </w:t>
      </w:r>
      <w:r>
        <w:rPr>
          <w:bCs/>
          <w:b/>
        </w:rPr>
        <w:t xml:space="preserve">402 feature_not_in_plan</w:t>
      </w:r>
      <w:r>
        <w:t xml:space="preserve"> </w:t>
      </w:r>
      <w:r>
        <w:t xml:space="preserve">when the tenant’s active plan doesn’t include that module. A plan with no curated modules stays permissive (all-access), so nothing breaks until an admin restricts it — verified by the suite showing no regressions.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Discounts</w:t>
      </w:r>
      <w:r>
        <w:t xml:space="preserve"> </w:t>
      </w:r>
      <w:r>
        <w:t xml:space="preserve">— plans carry</w:t>
      </w:r>
      <w:r>
        <w:t xml:space="preserve"> </w:t>
      </w:r>
      <w:r>
        <w:rPr>
          <w:rStyle w:val="VerbatimChar"/>
        </w:rPr>
        <w:t xml:space="preserve">discountPercent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discountLabel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/billing/plans</w:t>
      </w:r>
      <w:r>
        <w:t xml:space="preserve"> </w:t>
      </w:r>
      <w:r>
        <w:t xml:space="preserve">returns the discounted</w:t>
      </w:r>
      <w:r>
        <w:t xml:space="preserve"> </w:t>
      </w:r>
      <w:r>
        <w:rPr>
          <w:bCs/>
          <w:b/>
        </w:rPr>
        <w:t xml:space="preserve">net price</w:t>
      </w:r>
      <w:r>
        <w:t xml:space="preserve">, shown to users (struck-through original + offer badge) on the Billing and onboarding plan screens.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Admin plan editor</w:t>
      </w:r>
      <w:r>
        <w:t xml:space="preserve"> </w:t>
      </w:r>
      <w:r>
        <w:t xml:space="preserve">— module checkboxes, discount %, discount label and price, all in the admin Subscriptions area (syncs to Stripe when connected).</w:t>
      </w:r>
    </w:p>
    <w:p>
      <w:pPr>
        <w:pStyle w:val="FirstParagraph"/>
      </w:pPr>
      <w:r>
        <w:t xml:space="preserve">This makes plans the single source of truth for what a household can use, and gives Marketing a real discount lever. The Starter/Family/Premium module sets can be curated in the admin editor at any time.</w:t>
      </w:r>
    </w:p>
    <w:bookmarkEnd w:id="39"/>
    <w:bookmarkStart w:id="40" w:name="Xfd1bdd67d7084d8c7f1b49a9ef7af5f091a9d29"/>
    <w:p>
      <w:pPr>
        <w:pStyle w:val="Heading2"/>
      </w:pPr>
      <w:r>
        <w:t xml:space="preserve">Build plan — CRM email campaigns + automations (this increment: ✅ done &amp; tested)</w:t>
      </w:r>
    </w:p>
    <w:p>
      <w:pPr>
        <w:pStyle w:val="FirstParagraph"/>
      </w:pPr>
      <w:r>
        <w:t xml:space="preserve">Adding marketing/engagement communications on top of the existing admin CRM. Migrated (</w:t>
      </w:r>
      <w:r>
        <w:rPr>
          <w:rStyle w:val="VerbatimChar"/>
        </w:rPr>
        <w:t xml:space="preserve">0024_campaigns.sql</w:t>
      </w:r>
      <w:r>
        <w:t xml:space="preserve">) and verified (full API suite green plus a 10-check campaigns smoke test):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Email campaigns</w:t>
      </w:r>
      <w:r>
        <w:t xml:space="preserve"> </w:t>
      </w:r>
      <w:r>
        <w:t xml:space="preserve">— admins create a campaign (name, subject, message) targeting a</w:t>
      </w:r>
      <w:r>
        <w:t xml:space="preserve"> </w:t>
      </w:r>
      <w:r>
        <w:rPr>
          <w:bCs/>
          <w:b/>
        </w:rPr>
        <w:t xml:space="preserve">segment</w:t>
      </w:r>
      <w:r>
        <w:t xml:space="preserve"> </w:t>
      </w:r>
      <w:r>
        <w:t xml:space="preserve">(all users / subscribers / prospects with no active plan / a CRM tag),</w:t>
      </w:r>
      <w:r>
        <w:t xml:space="preserve"> </w:t>
      </w:r>
      <w:r>
        <w:rPr>
          <w:bCs/>
          <w:b/>
        </w:rPr>
        <w:t xml:space="preserve">preview the audience</w:t>
      </w:r>
      <w:r>
        <w:t xml:space="preserve"> </w:t>
      </w:r>
      <w:r>
        <w:t xml:space="preserve">size and sample, then</w:t>
      </w:r>
      <w:r>
        <w:t xml:space="preserve"> </w:t>
      </w:r>
      <w:r>
        <w:rPr>
          <w:bCs/>
          <w:b/>
        </w:rPr>
        <w:t xml:space="preserve">send now</w:t>
      </w:r>
      <w:r>
        <w:t xml:space="preserve">. Each recipient is recorded; a sent campaign can’t be re-sent. Delivery uses the shared email adapter (dev outbox; SES/SMTP in prod).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Automated communication workflows</w:t>
      </w:r>
      <w:r>
        <w:t xml:space="preserve"> </w:t>
      </w:r>
      <w:r>
        <w:t xml:space="preserve">— a seeded set of triggerable automations (</w:t>
      </w:r>
      <w:r>
        <w:rPr>
          <w:bCs/>
          <w:b/>
        </w:rPr>
        <w:t xml:space="preserve">welcome</w:t>
      </w:r>
      <w:r>
        <w:t xml:space="preserve"> </w:t>
      </w:r>
      <w:r>
        <w:t xml:space="preserve">on signup,</w:t>
      </w:r>
      <w:r>
        <w:t xml:space="preserve"> </w:t>
      </w:r>
      <w:r>
        <w:rPr>
          <w:bCs/>
          <w:b/>
        </w:rPr>
        <w:t xml:space="preserve">renewal reminder</w:t>
      </w:r>
      <w:r>
        <w:t xml:space="preserve">,</w:t>
      </w:r>
      <w:r>
        <w:t xml:space="preserve"> </w:t>
      </w:r>
      <w:r>
        <w:rPr>
          <w:bCs/>
          <w:b/>
        </w:rPr>
        <w:t xml:space="preserve">re-engagement</w:t>
      </w:r>
      <w:r>
        <w:t xml:space="preserve"> </w:t>
      </w:r>
      <w:r>
        <w:t xml:space="preserve">on inactivity,</w:t>
      </w:r>
      <w:r>
        <w:t xml:space="preserve"> </w:t>
      </w:r>
      <w:r>
        <w:rPr>
          <w:bCs/>
          <w:b/>
        </w:rPr>
        <w:t xml:space="preserve">payment-issue</w:t>
      </w:r>
      <w:r>
        <w:t xml:space="preserve">) that admins can enable/disable and edit the subject/body of.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Audience segmentation</w:t>
      </w:r>
      <w:r>
        <w:t xml:space="preserve"> </w:t>
      </w:r>
      <w:r>
        <w:t xml:space="preserve">— one account-owner email per household, filtered by subscription status or CRM tag — so campaigns reach the right people without spamming every household member.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Admin UI</w:t>
      </w:r>
      <w:r>
        <w:t xml:space="preserve"> </w:t>
      </w:r>
      <w:r>
        <w:t xml:space="preserve">— a new</w:t>
      </w:r>
      <w:r>
        <w:t xml:space="preserve"> </w:t>
      </w:r>
      <w:r>
        <w:rPr>
          <w:bCs/>
          <w:b/>
        </w:rPr>
        <w:t xml:space="preserve">Campaigns</w:t>
      </w:r>
      <w:r>
        <w:t xml:space="preserve"> </w:t>
      </w:r>
      <w:r>
        <w:t xml:space="preserve">area in the admin portal for both campaigns and automations. Access is restricted to platform admins (PLATFORM_MANAGE).</w:t>
      </w:r>
    </w:p>
    <w:p>
      <w:pPr>
        <w:pStyle w:val="FirstParagraph"/>
      </w:pPr>
      <w:r>
        <w:t xml:space="preserve">Real bulk-send at scale still rides the email provider that powers reminders (SES/SMTP) — the same credentials switch both on.</w:t>
      </w:r>
    </w:p>
    <w:bookmarkEnd w:id="40"/>
    <w:bookmarkStart w:id="41" w:name="Xb4ba427fb85ed63f05905d90c5be90a460833b3"/>
    <w:p>
      <w:pPr>
        <w:pStyle w:val="Heading2"/>
      </w:pPr>
      <w:r>
        <w:t xml:space="preserve">Build plan — Document upload + FAQ/Help (this increment: ✅ done &amp; tested)</w:t>
      </w:r>
    </w:p>
    <w:p>
      <w:pPr>
        <w:pStyle w:val="FirstParagraph"/>
      </w:pPr>
      <w:r>
        <w:t xml:space="preserve">Two visible wins across web + mobile. Verified (full API suite green plus a 9-check FAQ/upload smoke test):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VLT-03/04 Upload a file (alongside scan)</w:t>
      </w:r>
      <w:r>
        <w:t xml:space="preserve"> </w:t>
      </w:r>
      <w:r>
        <w:t xml:space="preserve">— the Vault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 </w:t>
      </w:r>
      <w:r>
        <w:t xml:space="preserve">flow now offers</w:t>
      </w:r>
      <w:r>
        <w:t xml:space="preserve"> </w:t>
      </w:r>
      <w:r>
        <w:rPr>
          <w:bCs/>
          <w:b/>
        </w:rPr>
        <w:t xml:space="preserve">Upload a file</w:t>
      </w:r>
      <w:r>
        <w:t xml:space="preserve"> </w:t>
      </w:r>
      <w:r>
        <w:t xml:space="preserve">(web file picker; mobile</w:t>
      </w:r>
      <w:r>
        <w:t xml:space="preserve"> </w:t>
      </w:r>
      <w:r>
        <w:rPr>
          <w:rStyle w:val="VerbatimChar"/>
        </w:rPr>
        <w:t xml:space="preserve">expo-document-picker</w:t>
      </w:r>
      <w:r>
        <w:t xml:space="preserve"> </w:t>
      </w:r>
      <w:r>
        <w:t xml:space="preserve">for PDF/image) in addition to camera capture, photo library and paste-text. Any file streams to storage; images are OCR’d.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Manual type &amp; metadata entry</w:t>
      </w:r>
      <w:r>
        <w:t xml:space="preserve"> </w:t>
      </w:r>
      <w:r>
        <w:t xml:space="preserve">— after processing, the confirm step lets the user pick a</w:t>
      </w:r>
      <w:r>
        <w:t xml:space="preserve"> </w:t>
      </w:r>
      <w:r>
        <w:rPr>
          <w:bCs/>
          <w:b/>
        </w:rPr>
        <w:t xml:space="preserve">document type</w:t>
      </w:r>
      <w:r>
        <w:t xml:space="preserve"> </w:t>
      </w:r>
      <w:r>
        <w:t xml:space="preserve">and fill fields</w:t>
      </w:r>
      <w:r>
        <w:t xml:space="preserve"> </w:t>
      </w:r>
      <w:r>
        <w:rPr>
          <w:bCs/>
          <w:b/>
        </w:rPr>
        <w:t xml:space="preserve">manually</w:t>
      </w:r>
      <w:r>
        <w:t xml:space="preserve"> </w:t>
      </w:r>
      <w:r>
        <w:t xml:space="preserve">for anything not auto-recognised (driven by</w:t>
      </w:r>
      <w:r>
        <w:t xml:space="preserve"> </w:t>
      </w:r>
      <w:r>
        <w:rPr>
          <w:rStyle w:val="VerbatimChar"/>
        </w:rPr>
        <w:t xml:space="preserve">GET /vault/catalogue</w:t>
      </w:r>
      <w:r>
        <w:t xml:space="preserve">), then stores with the chosen title/type. Covers OCR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manual metadata capture.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SEC-28 In-app FAQ + Help</w:t>
      </w:r>
      <w:r>
        <w:t xml:space="preserve"> </w:t>
      </w:r>
      <w:r>
        <w:t xml:space="preserve">— a public</w:t>
      </w:r>
      <w:r>
        <w:t xml:space="preserve"> </w:t>
      </w:r>
      <w:r>
        <w:rPr>
          <w:rStyle w:val="VerbatimChar"/>
        </w:rPr>
        <w:t xml:space="preserve">GET /faq</w:t>
      </w:r>
      <w:r>
        <w:t xml:space="preserve"> </w:t>
      </w:r>
      <w:r>
        <w:t xml:space="preserve">serves categorised Q&amp;A (getting started, documents, security, billing, reminders/AI) plus a support overview (channels + response time). New</w:t>
      </w:r>
      <w:r>
        <w:t xml:space="preserve"> </w:t>
      </w:r>
      <w:r>
        <w:rPr>
          <w:bCs/>
          <w:b/>
        </w:rPr>
        <w:t xml:space="preserve">FAQ &amp; Support</w:t>
      </w:r>
      <w:r>
        <w:t xml:space="preserve"> </w:t>
      </w:r>
      <w:r>
        <w:t xml:space="preserve">page on web and screen on mobile, sitting alongside the existing Help Centre and Support desk.</w:t>
      </w:r>
    </w:p>
    <w:p>
      <w:pPr>
        <w:pStyle w:val="FirstParagraph"/>
      </w:pPr>
      <w:r>
        <w:rPr>
          <w:bCs/>
          <w:b/>
        </w:rPr>
        <w:t xml:space="preserve">Remaining</w:t>
      </w:r>
      <w:r>
        <w:t xml:space="preserve">: the WCAG 2.2 AA accessibility pass (SEC-27); the CRM + email-campaign module; per-plan module/discount management; biometric login on mobile; PDF OCR (AIX-02); multi-page scan (VLT-05); and optional billing proration once Stripe is live.</w:t>
      </w:r>
    </w:p>
    <w:bookmarkEnd w:id="41"/>
    <w:bookmarkStart w:id="42" w:name="Xd50ebc457e82baf090f05b141c76d2ec8b659e5"/>
    <w:p>
      <w:pPr>
        <w:pStyle w:val="Heading2"/>
      </w:pPr>
      <w:r>
        <w:t xml:space="preserve">Build plan — Biometric app lock on mobile (this increment: ✅ done &amp; tested)</w:t>
      </w:r>
    </w:p>
    <w:p>
      <w:pPr>
        <w:pStyle w:val="FirstParagraph"/>
      </w:pPr>
      <w:r>
        <w:t xml:space="preserve">Delivering ACC-06. Mobile-only (no API or migration change) and typecheck-clean: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On-launch biometric gate</w:t>
      </w:r>
      <w:r>
        <w:t xml:space="preserve"> </w:t>
      </w:r>
      <w:r>
        <w:t xml:space="preserve">— when a saved session exists and the user has turned the lock on, the app holds the session behind a</w:t>
      </w:r>
      <w:r>
        <w:t xml:space="preserve"> </w:t>
      </w:r>
      <w:r>
        <w:rPr>
          <w:bCs/>
          <w:b/>
        </w:rPr>
        <w:t xml:space="preserve">Lock screen</w:t>
      </w:r>
      <w:r>
        <w:t xml:space="preserve"> </w:t>
      </w:r>
      <w:r>
        <w:t xml:space="preserve">and presents Face ID / fingerprint (via</w:t>
      </w:r>
      <w:r>
        <w:t xml:space="preserve"> </w:t>
      </w:r>
      <w:r>
        <w:rPr>
          <w:rStyle w:val="VerbatimChar"/>
        </w:rPr>
        <w:t xml:space="preserve">expo-local-authentication</w:t>
      </w:r>
      <w:r>
        <w:t xml:space="preserve">) before restoring it. Success unlocks; the user can also choose</w:t>
      </w:r>
      <w:r>
        <w:t xml:space="preserve"> </w:t>
      </w:r>
      <w:r>
        <w:rPr>
          <w:bCs/>
          <w:b/>
        </w:rPr>
        <w:t xml:space="preserve">Sign in with password instead</w:t>
      </w:r>
      <w:r>
        <w:t xml:space="preserve">, which clears the stored session.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Settings toggle</w:t>
      </w:r>
      <w:r>
        <w:t xml:space="preserve"> </w:t>
      </w:r>
      <w:r>
        <w:t xml:space="preserve">— a new</w:t>
      </w:r>
      <w:r>
        <w:t xml:space="preserve"> </w:t>
      </w:r>
      <w:r>
        <w:rPr>
          <w:bCs/>
          <w:b/>
        </w:rPr>
        <w:t xml:space="preserve">App lock</w:t>
      </w:r>
      <w:r>
        <w:t xml:space="preserve"> </w:t>
      </w:r>
      <w:r>
        <w:t xml:space="preserve">section in Settings lets the user turn</w:t>
      </w:r>
      <w:r>
        <w:t xml:space="preserve"> </w:t>
      </w:r>
      <w:r>
        <w:rPr>
          <w:iCs/>
          <w:i/>
        </w:rPr>
        <w:t xml:space="preserve">Unlock with Face ID / Fingerprint</w:t>
      </w:r>
      <w:r>
        <w:t xml:space="preserve"> </w:t>
      </w:r>
      <w:r>
        <w:t xml:space="preserve">on or off. Turning it on requires a live biometric confirmation first. The device’s capability is auto-detected, so the label reads</w:t>
      </w:r>
      <w:r>
        <w:t xml:space="preserve"> </w:t>
      </w:r>
      <w:r>
        <w:t xml:space="preserve">“</w:t>
      </w:r>
      <w:r>
        <w:t xml:space="preserve">Face ID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Fingerprint</w:t>
      </w:r>
      <w:r>
        <w:t xml:space="preserve">”</w:t>
      </w:r>
      <w:r>
        <w:t xml:space="preserve"> </w:t>
      </w:r>
      <w:r>
        <w:t xml:space="preserve">correctly, and the toggle is hidden with guidance when no biometric is enrolled.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Post-login offer</w:t>
      </w:r>
      <w:r>
        <w:t xml:space="preserve"> </w:t>
      </w:r>
      <w:r>
        <w:t xml:space="preserve">— after a successful sign-in on a capable device, a one-time prompt offers to enable the lock, so users discover it without hunting through Settings.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Safe by design</w:t>
      </w:r>
      <w:r>
        <w:t xml:space="preserve"> </w:t>
      </w:r>
      <w:r>
        <w:t xml:space="preserve">— biometrics are a</w:t>
      </w:r>
      <w:r>
        <w:t xml:space="preserve"> </w:t>
      </w:r>
      <w:r>
        <w:rPr>
          <w:iCs/>
          <w:i/>
        </w:rPr>
        <w:t xml:space="preserve">local convenience lock</w:t>
      </w:r>
      <w:r>
        <w:t xml:space="preserve"> </w:t>
      </w:r>
      <w:r>
        <w:t xml:space="preserve">over the already-secure keychain session; nothing touches the server or document encryption. Every native call is guarded so web/preview builds degrade to</w:t>
      </w:r>
      <w:r>
        <w:t xml:space="preserve"> </w:t>
      </w:r>
      <w:r>
        <w:t xml:space="preserve">“</w:t>
      </w:r>
      <w:r>
        <w:t xml:space="preserve">no biometrics</w:t>
      </w:r>
      <w:r>
        <w:t xml:space="preserve">”</w:t>
      </w:r>
      <w:r>
        <w:t xml:space="preserve">, and if a user removes all their enrolled biometrics after enabling, the app declines to lock them out rather than trapping their session. Preference is stored in</w:t>
      </w:r>
      <w:r>
        <w:t xml:space="preserve"> </w:t>
      </w:r>
      <w:r>
        <w:rPr>
          <w:rStyle w:val="VerbatimChar"/>
        </w:rPr>
        <w:t xml:space="preserve">expo-secure-store</w:t>
      </w:r>
      <w:r>
        <w:t xml:space="preserve">; the iOS</w:t>
      </w:r>
      <w:r>
        <w:t xml:space="preserve"> </w:t>
      </w:r>
      <w:r>
        <w:rPr>
          <w:rStyle w:val="VerbatimChar"/>
        </w:rPr>
        <w:t xml:space="preserve">NSFaceIDUsageDescription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expo-local-authentication</w:t>
      </w:r>
      <w:r>
        <w:t xml:space="preserve"> </w:t>
      </w:r>
      <w:r>
        <w:t xml:space="preserve">config plugin are wired in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Remaining backlog</w:t>
      </w:r>
      <w:r>
        <w:t xml:space="preserve">: PDF OCR (AIX-02); multi-page scan combine (VLT-05); the WCAG 2.2 AA accessibility pass (SEC-27); and optional billing proration once Stripe is live.</w:t>
      </w:r>
    </w:p>
    <w:bookmarkEnd w:id="42"/>
    <w:bookmarkStart w:id="43" w:name="X52969bd58a4239b5e28d97a60e092267aa2426b"/>
    <w:p>
      <w:pPr>
        <w:pStyle w:val="Heading2"/>
      </w:pPr>
      <w:r>
        <w:t xml:space="preserve">Build plan — PDF OCR (this increment: ✅ done &amp; tested)</w:t>
      </w:r>
    </w:p>
    <w:p>
      <w:pPr>
        <w:pStyle w:val="FirstParagraph"/>
      </w:pPr>
      <w:r>
        <w:t xml:space="preserve">Delivering AIX-02. The document pipeline now reads PDFs, not just images. Verified (full API suite green plus a 9-check</w:t>
      </w:r>
      <w:r>
        <w:t xml:space="preserve"> </w:t>
      </w:r>
      <w:r>
        <w:rPr>
          <w:rStyle w:val="VerbatimChar"/>
        </w:rPr>
        <w:t xml:space="preserve">pdfocr.smoke.ts</w:t>
      </w:r>
      <w:r>
        <w:t xml:space="preserve"> </w:t>
      </w:r>
      <w:r>
        <w:t xml:space="preserve">using real generated fixtures):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Digital PDFs</w:t>
      </w:r>
      <w:r>
        <w:t xml:space="preserve"> </w:t>
      </w:r>
      <w:r>
        <w:t xml:space="preserve">— a PDF that carries a real text layer (bank statements, insurer exports, most e-documents) has its text pulled directly with</w:t>
      </w:r>
      <w:r>
        <w:t xml:space="preserve"> </w:t>
      </w:r>
      <w:r>
        <w:rPr>
          <w:rStyle w:val="VerbatimChar"/>
        </w:rPr>
        <w:t xml:space="preserve">pdftotext -layout</w:t>
      </w:r>
      <w:r>
        <w:t xml:space="preserve">, preserving row/column structure so field extraction fares better. Engine reported as</w:t>
      </w:r>
      <w:r>
        <w:t xml:space="preserve"> </w:t>
      </w:r>
      <w:r>
        <w:rPr>
          <w:rStyle w:val="VerbatimChar"/>
        </w:rPr>
        <w:t xml:space="preserve">pdf-text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Scanned / image-only PDFs</w:t>
      </w:r>
      <w:r>
        <w:t xml:space="preserve"> </w:t>
      </w:r>
      <w:r>
        <w:t xml:space="preserve">— when a PDF has little or no embedded text, each page is rasterised to a grayscale PNG at 200 DPI with</w:t>
      </w:r>
      <w:r>
        <w:t xml:space="preserve"> </w:t>
      </w:r>
      <w:r>
        <w:rPr>
          <w:rStyle w:val="VerbatimChar"/>
        </w:rPr>
        <w:t xml:space="preserve">pdftoppm</w:t>
      </w:r>
      <w:r>
        <w:t xml:space="preserve"> </w:t>
      </w:r>
      <w:r>
        <w:t xml:space="preserve">and OCR’d by Tesseract, then concatenated. Engine reported as</w:t>
      </w:r>
      <w:r>
        <w:t xml:space="preserve"> </w:t>
      </w:r>
      <w:r>
        <w:rPr>
          <w:rStyle w:val="VerbatimChar"/>
        </w:rPr>
        <w:t xml:space="preserve">pdf-ocr</w:t>
      </w:r>
      <w:r>
        <w:t xml:space="preserve">. Page count is capped (15) so a huge PDF can’t run OCR indefinitely.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Smart routing + page count</w:t>
      </w:r>
      <w:r>
        <w:t xml:space="preserve"> </w:t>
      </w:r>
      <w:r>
        <w:t xml:space="preserve">— the pipeline tries fast text extraction first and only falls back to the slower raster+OCR path when needed; the process response now also returns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Safe degradation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/Tesseract are absent (e.g. a bare dev box), the extractor falls back to a best-effort decode instead of failing the upload.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 </w:t>
      </w:r>
      <w:r>
        <w:t xml:space="preserve">is added to the API Dockerfile alongside the existing</w:t>
      </w:r>
      <w:r>
        <w:t xml:space="preserve"> </w:t>
      </w:r>
      <w:r>
        <w:rPr>
          <w:rStyle w:val="VerbatimChar"/>
        </w:rPr>
        <w:t xml:space="preserve">tesseract-ocr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Remaining backlog</w:t>
      </w:r>
      <w:r>
        <w:t xml:space="preserve">: multi-page scan combine on mobile (VLT-05); the WCAG 2.2 AA accessibility pass (SEC-27); and optional billing proration once Stripe is live.</w:t>
      </w:r>
    </w:p>
    <w:bookmarkEnd w:id="43"/>
    <w:bookmarkStart w:id="44" w:name="X54c5fa34172f59480be1e9ed90509efa8ae6c8a"/>
    <w:p>
      <w:pPr>
        <w:pStyle w:val="Heading2"/>
      </w:pPr>
      <w:r>
        <w:t xml:space="preserve">Build plan — Multi-page scan on mobile (this increment: ✅ done &amp; tested)</w:t>
      </w:r>
    </w:p>
    <w:p>
      <w:pPr>
        <w:pStyle w:val="FirstParagraph"/>
      </w:pPr>
      <w:r>
        <w:t xml:space="preserve">Delivering VLT-05, building straight on the new PDF OCR. Verified (mobile typecheck clean; the</w:t>
      </w:r>
      <w:r>
        <w:t xml:space="preserve"> </w:t>
      </w:r>
      <w:r>
        <w:rPr>
          <w:rStyle w:val="VerbatimChar"/>
        </w:rPr>
        <w:t xml:space="preserve">pdfocr.smoke.ts</w:t>
      </w:r>
      <w:r>
        <w:t xml:space="preserve"> </w:t>
      </w:r>
      <w:r>
        <w:t xml:space="preserve">suite extended to 14 checks, including a real 2-page image-only PDF whose every page is OCR’d):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Capture several pages</w:t>
      </w:r>
      <w:r>
        <w:t xml:space="preserve"> </w:t>
      </w:r>
      <w:r>
        <w:t xml:space="preserve">— the Add-a-document sheet gains</w:t>
      </w:r>
      <w:r>
        <w:t xml:space="preserve"> </w:t>
      </w:r>
      <w:r>
        <w:rPr>
          <w:bCs/>
          <w:b/>
        </w:rPr>
        <w:t xml:space="preserve">Scan multiple pages</w:t>
      </w:r>
      <w:r>
        <w:t xml:space="preserve">. The user photographs page after page (or picks several from the library at once); each is downscaled/compressed like a single scan.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Review before combining</w:t>
      </w:r>
      <w:r>
        <w:t xml:space="preserve"> </w:t>
      </w:r>
      <w:r>
        <w:t xml:space="preserve">— a page list shows every captured page with</w:t>
      </w:r>
      <w:r>
        <w:t xml:space="preserve"> </w:t>
      </w:r>
      <w:r>
        <w:rPr>
          <w:bCs/>
          <w:b/>
        </w:rPr>
        <w:t xml:space="preserve">reorder (up/down)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remove</w:t>
      </w:r>
      <w:r>
        <w:t xml:space="preserve">, and a running count. Add more pages at any point; a 15-page cap matches the server’s per-PDF OCR limit.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One PDF, on device</w:t>
      </w:r>
      <w:r>
        <w:t xml:space="preserve"> </w:t>
      </w:r>
      <w:r>
        <w:t xml:space="preserve">— on confirm, the pages are assembled into a single PDF locally with</w:t>
      </w:r>
      <w:r>
        <w:t xml:space="preserve"> </w:t>
      </w:r>
      <w:r>
        <w:rPr>
          <w:rStyle w:val="VerbatimChar"/>
        </w:rPr>
        <w:t xml:space="preserve">expo-print</w:t>
      </w:r>
      <w:r>
        <w:t xml:space="preserve"> </w:t>
      </w:r>
      <w:r>
        <w:t xml:space="preserve">(one image per page) and uploaded as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— so the whole scan is</w:t>
      </w:r>
      <w:r>
        <w:t xml:space="preserve"> </w:t>
      </w:r>
      <w:r>
        <w:rPr>
          <w:iCs/>
          <w:i/>
        </w:rPr>
        <w:t xml:space="preserve">one document</w:t>
      </w:r>
      <w:r>
        <w:t xml:space="preserve"> </w:t>
      </w:r>
      <w:r>
        <w:t xml:space="preserve">in the vault, not scattered files.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Server OCRs every page</w:t>
      </w:r>
      <w:r>
        <w:t xml:space="preserve"> </w:t>
      </w:r>
      <w:r>
        <w:t xml:space="preserve">— the uploaded PDF flows through the AIX-02 pipeline: an image-only multi-page PDF is rasterised and OCR’d page-by-page, so extracted text and detected fields cover the entire document. The smoke proves a 2-page scan reports</w:t>
      </w:r>
      <w:r>
        <w:t xml:space="preserve"> </w:t>
      </w:r>
      <w:r>
        <w:rPr>
          <w:rStyle w:val="VerbatimChar"/>
        </w:rPr>
        <w:t xml:space="preserve">pages: 2</w:t>
      </w:r>
      <w:r>
        <w:t xml:space="preserve"> </w:t>
      </w:r>
      <w:r>
        <w:t xml:space="preserve">and recovers text from both pages.</w:t>
      </w:r>
    </w:p>
    <w:p>
      <w:pPr>
        <w:pStyle w:val="FirstParagraph"/>
      </w:pPr>
      <w:r>
        <w:rPr>
          <w:bCs/>
          <w:b/>
        </w:rPr>
        <w:t xml:space="preserve">Remaining backlog</w:t>
      </w:r>
      <w:r>
        <w:t xml:space="preserve">: the WCAG 2.2 AA accessibility pass (SEC-27); and optional billing proration once Stripe is live.</w:t>
      </w:r>
    </w:p>
    <w:bookmarkEnd w:id="44"/>
    <w:bookmarkStart w:id="45" w:name="Xd639e5405a3b711567fdfecd472ffa75adb7a02"/>
    <w:p>
      <w:pPr>
        <w:pStyle w:val="Heading2"/>
      </w:pPr>
      <w:r>
        <w:t xml:space="preserve">Build plan — Accessibility pass, WCAG 2.2 AA (this increment: ✅ done &amp; verified)</w:t>
      </w:r>
    </w:p>
    <w:p>
      <w:pPr>
        <w:pStyle w:val="FirstParagraph"/>
      </w:pPr>
      <w:r>
        <w:t xml:space="preserve">Delivering SEC-27 across web and mobile. The web result is machine-verified: an</w:t>
      </w:r>
      <w:r>
        <w:t xml:space="preserve"> </w:t>
      </w:r>
      <w:r>
        <w:rPr>
          <w:bCs/>
          <w:b/>
        </w:rPr>
        <w:t xml:space="preserve">axe-core</w:t>
      </w:r>
      <w:r>
        <w:t xml:space="preserve"> </w:t>
      </w:r>
      <w:r>
        <w:t xml:space="preserve">scan (WCAG 2.0/2.1/2.2 A+AA rulesets) over the auth screens — which exercise the app’s shared primitives — reports</w:t>
      </w:r>
      <w:r>
        <w:t xml:space="preserve"> </w:t>
      </w:r>
      <w:r>
        <w:rPr>
          <w:bCs/>
          <w:b/>
        </w:rPr>
        <w:t xml:space="preserve">0 violations</w:t>
      </w:r>
      <w:r>
        <w:t xml:space="preserve"> </w:t>
      </w:r>
      <w:r>
        <w:t xml:space="preserve">(17 checks passing per screen, up from 12). It’s committed as a repeatable check:</w:t>
      </w:r>
      <w:r>
        <w:t xml:space="preserve"> </w:t>
      </w:r>
      <w:r>
        <w:rPr>
          <w:rStyle w:val="VerbatimChar"/>
        </w:rPr>
        <w:t xml:space="preserve">npm run a11y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(builds are scanned in headless Chromium).</w:t>
      </w:r>
    </w:p>
    <w:p>
      <w:pPr>
        <w:pStyle w:val="BodyText"/>
      </w:pPr>
      <w:r>
        <w:t xml:space="preserve">Web changes (mostly at the shared-primitive and global-CSS level, so they cascade across every screen):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Keyboard-operable controls (2.1.1 / 4.1.2)</w:t>
      </w:r>
      <w:r>
        <w:t xml:space="preserve"> </w:t>
      </w:r>
      <w:r>
        <w:t xml:space="preserve">— every link-styled control that was a click-only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(41 of them) now renders a real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via one shared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component: focusable, Enter/Space works, correct role and name. Icon-only controls (notification bell, dismiss ×, password show/hide) got explicit accessible names.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Visible focus (2.4.7 / 2.4.11)</w:t>
      </w:r>
      <w:r>
        <w:t xml:space="preserve"> </w:t>
      </w:r>
      <w:r>
        <w:t xml:space="preserve">— a strong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outline on all interactive elements (white on the dark sidebar), shown for keyboard users and suppressed for mouse users.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Bypass blocks + landmarks (2.4.1 / 1.3.1)</w:t>
      </w:r>
      <w:r>
        <w:t xml:space="preserve"> </w:t>
      </w:r>
      <w:r>
        <w:t xml:space="preserve">— a</w:t>
      </w:r>
      <w:r>
        <w:t xml:space="preserve"> </w:t>
      </w:r>
      <w:r>
        <w:t xml:space="preserve">“</w:t>
      </w:r>
      <w:r>
        <w:t xml:space="preserve">Skip to main content</w:t>
      </w:r>
      <w:r>
        <w:t xml:space="preserve">”</w:t>
      </w:r>
      <w:r>
        <w:t xml:space="preserve"> </w:t>
      </w:r>
      <w:r>
        <w:t xml:space="preserve">link, a labelled primary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aria-current</w:t>
      </w:r>
      <w:r>
        <w:t xml:space="preserve"> </w:t>
      </w:r>
      <w:r>
        <w:t xml:space="preserve">on the active item, and a</w:t>
      </w:r>
      <w:r>
        <w:t xml:space="preserve"> </w:t>
      </w:r>
      <w:r>
        <w:rPr>
          <w:rStyle w:val="VerbatimChar"/>
        </w:rPr>
        <w:t xml:space="preserve">&lt;main id="main"&gt;</w:t>
      </w:r>
      <w:r>
        <w:t xml:space="preserve"> </w:t>
      </w:r>
      <w:r>
        <w:t xml:space="preserve">target.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Status messages (4.1.3)</w:t>
      </w:r>
      <w:r>
        <w:t xml:space="preserve"> </w:t>
      </w:r>
      <w:r>
        <w:t xml:space="preserve">— the global toast is a polite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 </w:t>
      </w:r>
      <w:r>
        <w:t xml:space="preserve">live region; auth error boxes are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Target size (2.5.8, new in WCAG 2.2)</w:t>
      </w:r>
      <w:r>
        <w:t xml:space="preserve"> </w:t>
      </w:r>
      <w:r>
        <w:t xml:space="preserve">— the one sub-24px control (the password show/hide toggle) enlarged to a compliant hit area; axe confirms no remaining target-size failures.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Reduced motion (2.3.3)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block neutralises animations/transitions for users who ask for it.</w:t>
      </w:r>
    </w:p>
    <w:p>
      <w:pPr>
        <w:pStyle w:val="FirstParagraph"/>
      </w:pPr>
      <w:r>
        <w:t xml:space="preserve">Mobile (React Native, verified by typecheck): the shared</w:t>
      </w:r>
      <w:r>
        <w:t xml:space="preserve"> </w:t>
      </w:r>
      <w:r>
        <w:rPr>
          <w:rStyle w:val="VerbatimChar"/>
        </w:rPr>
        <w:t xml:space="preserve">Btn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 tab bar, capture FAB and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t xml:space="preserve">primitives now expose the right</w:t>
      </w:r>
      <w:r>
        <w:t xml:space="preserve"> </w:t>
      </w:r>
      <w:r>
        <w:rPr>
          <w:rStyle w:val="VerbatimChar"/>
        </w:rPr>
        <w:t xml:space="preserve">accessibilityRole</w:t>
      </w:r>
      <w:r>
        <w:t xml:space="preserve"> </w:t>
      </w:r>
      <w:r>
        <w:t xml:space="preserve">(</w:t>
      </w:r>
      <w:r>
        <w:t xml:space="preserve">“</w:t>
      </w:r>
      <w:r>
        <w:t xml:space="preserve">button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tab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switch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accessibilityLabel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accessibilityState</w:t>
      </w:r>
      <w:r>
        <w:t xml:space="preserve"> </w:t>
      </w:r>
      <w:r>
        <w:t xml:space="preserve">(disabled/busy/selected/checked) so VoiceOver and TalkBack announce them correctly.</w:t>
      </w:r>
    </w:p>
    <w:p>
      <w:pPr>
        <w:pStyle w:val="BodyText"/>
      </w:pPr>
      <w:r>
        <w:rPr>
          <w:bCs/>
          <w:b/>
        </w:rPr>
        <w:t xml:space="preserve">Remaining backlog</w:t>
      </w:r>
      <w:r>
        <w:t xml:space="preserve">: optional billing proration once Stripe is live. All headline user-facing requirements from the brief are now implemented.</w:t>
      </w:r>
    </w:p>
    <w:bookmarkEnd w:id="45"/>
    <w:bookmarkStart w:id="46" w:name="Xb48647954c540bead1260ef048c3e6a299d1a4a"/>
    <w:p>
      <w:pPr>
        <w:pStyle w:val="Heading2"/>
      </w:pPr>
      <w:r>
        <w:t xml:space="preserve">Build plan — Renewals &amp; Expiries hub (this increment: ✅ done &amp; tested)</w:t>
      </w:r>
    </w:p>
    <w:p>
      <w:pPr>
        <w:pStyle w:val="FirstParagraph"/>
      </w:pPr>
      <w:r>
        <w:t xml:space="preserve">A single place that answers</w:t>
      </w:r>
      <w:r>
        <w:t xml:space="preserve"> </w:t>
      </w:r>
      <w:r>
        <w:t xml:space="preserve">“</w:t>
      </w:r>
      <w:r>
        <w:t xml:space="preserve">what’s coming due?</w:t>
      </w:r>
      <w:r>
        <w:t xml:space="preserve">”</w:t>
      </w:r>
      <w:r>
        <w:t xml:space="preserve"> </w:t>
      </w:r>
      <w:r>
        <w:t xml:space="preserve">— closing AIX-11, INT-18, INT-19, INT-21 and SEC-06 together. No migration needed (built on the existing reminders spine). Verified (full API suite green plus a 14-check</w:t>
      </w:r>
      <w:r>
        <w:t xml:space="preserve"> </w:t>
      </w:r>
      <w:r>
        <w:rPr>
          <w:rStyle w:val="VerbatimChar"/>
        </w:rPr>
        <w:t xml:space="preserve">expiries.smoke.ts</w:t>
      </w:r>
      <w:r>
        <w:t xml:space="preserve">):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Unified horizon endpoint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/vault/expiries?withinDays=N</w:t>
      </w:r>
      <w:r>
        <w:t xml:space="preserve"> </w:t>
      </w:r>
      <w:r>
        <w:t xml:space="preserve">aggregates everything with a real date into one deduplicated, soonest-first list: document expiry/renewal fields, MOT / road-tax / insurance, warranties, and subscription renewals. Each item carries a category, the due date, and</w:t>
      </w:r>
      <w:r>
        <w:t xml:space="preserve"> </w:t>
      </w:r>
      <w:r>
        <w:rPr>
          <w:rStyle w:val="VerbatimChar"/>
        </w:rPr>
        <w:t xml:space="preserve">daysRemaining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Urgency buckets (SEC-06)</w:t>
      </w:r>
      <w:r>
        <w:t xml:space="preserve"> </w:t>
      </w:r>
      <w:r>
        <w:t xml:space="preserve">— items are grouped</w:t>
      </w:r>
      <w:r>
        <w:t xml:space="preserve"> </w:t>
      </w:r>
      <w:r>
        <w:rPr>
          <w:bCs/>
          <w:b/>
        </w:rPr>
        <w:t xml:space="preserve">Overdue / Due soon (≤30d) / Upcoming (31–90d) / Later</w:t>
      </w:r>
      <w:r>
        <w:t xml:space="preserve">, giving advance visibility; the underlying reminders already carry lead days</w:t>
      </w:r>
      <w:r>
        <w:t xml:space="preserve"> </w:t>
      </w:r>
      <w:r>
        <w:rPr>
          <w:rStyle w:val="VerbatimChar"/>
        </w:rPr>
        <w:t xml:space="preserve">[30, 7, 1, 0]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Warranty &amp; subscription coverage (INT-18/19/21)</w:t>
      </w:r>
      <w:r>
        <w:t xml:space="preserve"> </w:t>
      </w:r>
      <w:r>
        <w:t xml:space="preserve">— warranties surface as first-class</w:t>
      </w:r>
      <w:r>
        <w:t xml:space="preserve"> </w:t>
      </w:r>
      <w:r>
        <w:rPr>
          <w:rStyle w:val="VerbatimChar"/>
        </w:rPr>
        <w:t xml:space="preserve">Warranty</w:t>
      </w:r>
      <w:r>
        <w:t xml:space="preserve"> </w:t>
      </w:r>
      <w:r>
        <w:t xml:space="preserve">items; subscriptions create an ACTIVE renewal reminder on save and show as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; vehicle/property renewals categorise correctly.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Assistant horizon queries (AIX-11)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what expires in the next 6 months?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what’s due in 30 days?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renewals coming up</w:t>
      </w:r>
      <w:r>
        <w:t xml:space="preserve">”</w:t>
      </w:r>
      <w:r>
        <w:t xml:space="preserve"> </w:t>
      </w:r>
      <w:r>
        <w:t xml:space="preserve">are parsed for their time window and answered from the same horizon, with document sources. Single-item questions (</w:t>
      </w:r>
      <w:r>
        <w:t xml:space="preserve">“</w:t>
      </w:r>
      <w:r>
        <w:t xml:space="preserve">when does my passport expire?</w:t>
      </w:r>
      <w:r>
        <w:t xml:space="preserve">”</w:t>
      </w:r>
      <w:r>
        <w:t xml:space="preserve">) still use the precise document answer.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Web + mobile UI</w:t>
      </w:r>
      <w:r>
        <w:t xml:space="preserve"> </w:t>
      </w:r>
      <w:r>
        <w:t xml:space="preserve">— a new</w:t>
      </w:r>
      <w:r>
        <w:t xml:space="preserve"> </w:t>
      </w:r>
      <w:r>
        <w:rPr>
          <w:bCs/>
          <w:b/>
        </w:rPr>
        <w:t xml:space="preserve">Renewals &amp; Expiries</w:t>
      </w:r>
      <w:r>
        <w:t xml:space="preserve"> </w:t>
      </w:r>
      <w:r>
        <w:t xml:space="preserve">page on web (with a 3-month / 6-month / 1-year / 2-year horizon switch) and a matching screen on mobile, both grouped by the urgency buckets.</w:t>
      </w:r>
    </w:p>
    <w:p>
      <w:pPr>
        <w:pStyle w:val="FirstParagraph"/>
      </w:pPr>
      <w:r>
        <w:rPr>
          <w:bCs/>
          <w:b/>
        </w:rPr>
        <w:t xml:space="preserve">Remaining backlog</w:t>
      </w:r>
      <w:r>
        <w:t xml:space="preserve">: optional billing proration once Stripe is live; plus items that need external credentials to</w:t>
      </w:r>
      <w:r>
        <w:t xml:space="preserve"> </w:t>
      </w:r>
      <w:r>
        <w:rPr>
          <w:iCs/>
          <w:i/>
        </w:rPr>
        <w:t xml:space="preserve">deliver</w:t>
      </w:r>
      <w:r>
        <w:t xml:space="preserve"> </w:t>
      </w:r>
      <w:r>
        <w:t xml:space="preserve">(Google/Apple/Microsoft sign-in — ACC-02; live email/push provider keys — REM-08/09). All headline user-facing requirements from the brief are implemented.</w:t>
      </w:r>
    </w:p>
    <w:bookmarkEnd w:id="46"/>
    <w:bookmarkStart w:id="47" w:name="X80576ed80588f9650ac3f6b0fa7ff46ceae1381"/>
    <w:p>
      <w:pPr>
        <w:pStyle w:val="Heading2"/>
      </w:pPr>
      <w:r>
        <w:t xml:space="preserve">Build plan — Password / secrets vault (this increment: ✅ done &amp; tested)</w:t>
      </w:r>
    </w:p>
    <w:p>
      <w:pPr>
        <w:pStyle w:val="FirstParagraph"/>
      </w:pPr>
      <w:r>
        <w:t xml:space="preserve">A private, encrypted place for passwords, card details, PINs and secure notes (SEC-30). Migrated (</w:t>
      </w:r>
      <w:r>
        <w:rPr>
          <w:rStyle w:val="VerbatimChar"/>
        </w:rPr>
        <w:t xml:space="preserve">0026_secure_items.sql</w:t>
      </w:r>
      <w:r>
        <w:t xml:space="preserve">) and verified (full API suite green plus a 12-check</w:t>
      </w:r>
      <w:r>
        <w:t xml:space="preserve"> </w:t>
      </w:r>
      <w:r>
        <w:rPr>
          <w:rStyle w:val="VerbatimChar"/>
        </w:rPr>
        <w:t xml:space="preserve">passwords.smoke.ts</w:t>
      </w:r>
      <w:r>
        <w:t xml:space="preserve">):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Encrypted at rest</w:t>
      </w:r>
      <w:r>
        <w:t xml:space="preserve"> </w:t>
      </w:r>
      <w:r>
        <w:t xml:space="preserve">— the sensitive payload (password / note / card number / PIN) is AES-256-GCM encrypted with the platform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before it touches the database; only non-sensitive labels (name, username, URL, type) are stored in clear for listing. The test asserts the stored cipher is not the plaintext.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Strict owner access (admins can’t read it)</w:t>
      </w:r>
      <w:r>
        <w:t xml:space="preserve"> </w:t>
      </w:r>
      <w:r>
        <w:t xml:space="preserve">— every query is scoped to the</w:t>
      </w:r>
      <w:r>
        <w:t xml:space="preserve"> </w:t>
      </w:r>
      <w:r>
        <w:rPr>
          <w:bCs/>
          <w:b/>
        </w:rPr>
        <w:t xml:space="preserve">owning user</w:t>
      </w:r>
      <w:r>
        <w:t xml:space="preserve">, not just the tenant, so other household members and administrators (including super-admin) cannot list or reveal another person’s secrets. The test proves a second user gets a 404 on both list and reveal.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Reveal is deliberate and audited</w:t>
      </w:r>
      <w:r>
        <w:t xml:space="preserve"> </w:t>
      </w:r>
      <w:r>
        <w:t xml:space="preserve">— lists never return the secret; the decrypted value comes only from an explicit</w:t>
      </w:r>
      <w:r>
        <w:t xml:space="preserve"> </w:t>
      </w:r>
      <w:r>
        <w:rPr>
          <w:rStyle w:val="VerbatimChar"/>
        </w:rPr>
        <w:t xml:space="preserve">POST /passwords/:id/reveal</w:t>
      </w:r>
      <w:r>
        <w:t xml:space="preserve">, and every reveal (plus create/update/delete) is written to the audit log.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Full CRUD + rotation</w:t>
      </w:r>
      <w:r>
        <w:t xml:space="preserve"> </w:t>
      </w:r>
      <w:r>
        <w:t xml:space="preserve">— create, list, reveal, update (re-encrypts on change) and delete, for logins, cards, PINs and secure notes.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Web + mobile UI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Password Vault</w:t>
      </w:r>
      <w:r>
        <w:t xml:space="preserve"> </w:t>
      </w:r>
      <w:r>
        <w:t xml:space="preserve">page on web (add, reveal/hide, copy, delete) and a matching screen on mobile. On mobile it sits behind the biometric app-lock, so Face ID / fingerprint gates access to the whole app including the vault.</w:t>
      </w:r>
    </w:p>
    <w:p>
      <w:pPr>
        <w:pStyle w:val="FirstParagraph"/>
      </w:pPr>
      <w:r>
        <w:t xml:space="preserve">This is server-encrypted with strict access (the chosen model) rather than zero-knowledge, so it stays recoverable through the user’s normal login and consistent with the rest of Vaulmo; it can be upgraded to a user-held passphrase later if desired.</w:t>
      </w:r>
    </w:p>
    <w:p>
      <w:pPr>
        <w:pStyle w:val="BodyText"/>
      </w:pPr>
      <w:r>
        <w:rPr>
          <w:bCs/>
          <w:b/>
        </w:rPr>
        <w:t xml:space="preserve">Remaining backlog</w:t>
      </w:r>
      <w:r>
        <w:t xml:space="preserve">: the in-app passport-photo tool (next); optional billing proration once Stripe is live; and items needing external credentials to</w:t>
      </w:r>
      <w:r>
        <w:t xml:space="preserve"> </w:t>
      </w:r>
      <w:r>
        <w:rPr>
          <w:iCs/>
          <w:i/>
        </w:rPr>
        <w:t xml:space="preserve">deliver</w:t>
      </w:r>
      <w:r>
        <w:t xml:space="preserve"> </w:t>
      </w:r>
      <w:r>
        <w:t xml:space="preserve">(Google/Apple/Microsoft sign-in — ACC-02; live email/push provider keys — REM-08/09).</w:t>
      </w:r>
    </w:p>
    <w:bookmarkEnd w:id="47"/>
    <w:bookmarkStart w:id="48" w:name="Xe94fdf6afe38a196bcaa5e77b1e06536392397c"/>
    <w:p>
      <w:pPr>
        <w:pStyle w:val="Heading2"/>
      </w:pPr>
      <w:r>
        <w:t xml:space="preserve">Build plan — In-app passport-photo tool (this increment: ✅ done &amp; tested)</w:t>
      </w:r>
    </w:p>
    <w:p>
      <w:pPr>
        <w:pStyle w:val="FirstParagraph"/>
      </w:pPr>
      <w:r>
        <w:t xml:space="preserve">A new tool (VLT-10) that turns a casual photo into a passport-compliant one. Uses OpenCV in the API image (no ML model download; Haar cascades + grabCut ship with OpenCV). Verified (full API suite green plus a 9-check</w:t>
      </w:r>
      <w:r>
        <w:t xml:space="preserve"> </w:t>
      </w:r>
      <w:r>
        <w:rPr>
          <w:rStyle w:val="VerbatimChar"/>
        </w:rPr>
        <w:t xml:space="preserve">passport.smoke.ts</w:t>
      </w:r>
      <w:r>
        <w:t xml:space="preserve"> </w:t>
      </w:r>
      <w:r>
        <w:t xml:space="preserve">on a generated portrait):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Background made white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scripts/passport.py</w:t>
      </w:r>
      <w:r>
        <w:t xml:space="preserve"> </w:t>
      </w:r>
      <w:r>
        <w:t xml:space="preserve">detects the face, segments the person from the background with grabCut, feathers the edge and composites onto pure white. The smoke asserts the output corners are white (background removed).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Compliant crop &amp; size</w:t>
      </w:r>
      <w:r>
        <w:t xml:space="preserve"> </w:t>
      </w:r>
      <w:r>
        <w:t xml:space="preserve">— the photo is cropped and scaled so the head sits at the right size/position and output is</w:t>
      </w:r>
      <w:r>
        <w:t xml:space="preserve"> </w:t>
      </w:r>
      <w:r>
        <w:rPr>
          <w:bCs/>
          <w:b/>
        </w:rPr>
        <w:t xml:space="preserve">600×771 px (35×45mm ratio)</w:t>
      </w:r>
      <w:r>
        <w:t xml:space="preserve">, print-ready JPEG.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Face detection + honest fallback</w:t>
      </w:r>
      <w:r>
        <w:t xml:space="preserve"> </w:t>
      </w:r>
      <w:r>
        <w:t xml:space="preserve">— when a face is found the crop is centred on it; when it isn’t, the tool still returns a correctly-sized, white-background photo and the UI advises retaking in better light (rather than pretending it’s compliant).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Endpoint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/passport/process</w:t>
      </w:r>
      <w:r>
        <w:t xml:space="preserve"> </w:t>
      </w:r>
      <w:r>
        <w:t xml:space="preserve">takes the raw image and returns a base64 preview + metadata;</w:t>
      </w:r>
      <w:r>
        <w:t xml:space="preserve"> </w:t>
      </w:r>
      <w:r>
        <w:rPr>
          <w:rStyle w:val="VerbatimChar"/>
        </w:rPr>
        <w:t xml:space="preserve">?save=1</w:t>
      </w:r>
      <w:r>
        <w:t xml:space="preserve"> </w:t>
      </w:r>
      <w:r>
        <w:t xml:space="preserve">stores the result straight into the vault as a</w:t>
      </w:r>
      <w:r>
        <w:t xml:space="preserve"> </w:t>
      </w:r>
      <w:r>
        <w:rPr>
          <w:rStyle w:val="VerbatimChar"/>
        </w:rPr>
        <w:t xml:space="preserve">passport_photo</w:t>
      </w:r>
      <w:r>
        <w:t xml:space="preserve"> </w:t>
      </w:r>
      <w:r>
        <w:t xml:space="preserve">document.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Mobile + web UI</w:t>
      </w:r>
      <w:r>
        <w:t xml:space="preserve"> </w:t>
      </w:r>
      <w:r>
        <w:t xml:space="preserve">— mobile: front-camera or library capture with framing guidance, then a before/after preview and</w:t>
      </w:r>
      <w:r>
        <w:t xml:space="preserve"> </w:t>
      </w:r>
      <w:r>
        <w:rPr>
          <w:bCs/>
          <w:b/>
        </w:rPr>
        <w:t xml:space="preserve">Save to vault</w:t>
      </w:r>
      <w:r>
        <w:t xml:space="preserve">; web: upload a photo, see before/after,</w:t>
      </w:r>
      <w:r>
        <w:t xml:space="preserve"> </w:t>
      </w:r>
      <w:r>
        <w:rPr>
          <w:bCs/>
          <w:b/>
        </w:rPr>
        <w:t xml:space="preserve">Download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Save to vault</w:t>
      </w:r>
      <w:r>
        <w:t xml:space="preserve">.</w:t>
      </w:r>
    </w:p>
    <w:p>
      <w:pPr>
        <w:pStyle w:val="FirstParagraph"/>
      </w:pPr>
      <w:r>
        <w:t xml:space="preserve">Quality note: result quality depends on the input (front-facing, even lighting, plain-ish backdrop). It’s built to make a compliant photo from a reasonable capture, and to fail safe (clear guidance) when the input is poor — not to guarantee acceptance of a bad photo. The segmentation can be upgraded to a heavier model (e.g. </w:t>
      </w:r>
      <w:r>
        <w:rPr>
          <w:rStyle w:val="VerbatimChar"/>
        </w:rPr>
        <w:t xml:space="preserve">rembg</w:t>
      </w:r>
      <w:r>
        <w:t xml:space="preserve">) later if you want studio-grade cut-outs.</w:t>
      </w:r>
    </w:p>
    <w:p>
      <w:pPr>
        <w:pStyle w:val="BodyText"/>
      </w:pPr>
      <w:r>
        <w:rPr>
          <w:bCs/>
          <w:b/>
        </w:rPr>
        <w:t xml:space="preserve">Remaining backlog</w:t>
      </w:r>
      <w:r>
        <w:t xml:space="preserve">: optional billing proration once Stripe is live; and items needing external credentials to</w:t>
      </w:r>
      <w:r>
        <w:t xml:space="preserve"> </w:t>
      </w:r>
      <w:r>
        <w:rPr>
          <w:iCs/>
          <w:i/>
        </w:rPr>
        <w:t xml:space="preserve">deliver</w:t>
      </w:r>
      <w:r>
        <w:t xml:space="preserve"> </w:t>
      </w:r>
      <w:r>
        <w:t xml:space="preserve">(Google/Apple/Microsoft sign-in — ACC-02; live email/push provider keys — REM-08/09).</w:t>
      </w:r>
    </w:p>
    <w:bookmarkEnd w:id="48"/>
    <w:bookmarkStart w:id="49" w:name="X1af25b6ee1e76dff0da039228467f265e5b77e3"/>
    <w:p>
      <w:pPr>
        <w:pStyle w:val="Heading2"/>
      </w:pPr>
      <w:r>
        <w:t xml:space="preserve">Build plan — Social sign-in + live email/push (this increment: ✅ done &amp; tested)</w:t>
      </w:r>
    </w:p>
    <w:p>
      <w:pPr>
        <w:pStyle w:val="FirstParagraph"/>
      </w:pPr>
      <w:r>
        <w:t xml:space="preserve">Three</w:t>
      </w:r>
      <w:r>
        <w:t xml:space="preserve"> </w:t>
      </w:r>
      <w:r>
        <w:t xml:space="preserve">“</w:t>
      </w:r>
      <w:r>
        <w:t xml:space="preserve">credentials-ready</w:t>
      </w:r>
      <w:r>
        <w:t xml:space="preserve">”</w:t>
      </w:r>
      <w:r>
        <w:t xml:space="preserve"> </w:t>
      </w:r>
      <w:r>
        <w:t xml:space="preserve">capabilities — each works the moment you add the relevant keys, and stays safely dormant (with a graceful fallback) until then. Verified (full API suite green plus an 8-check</w:t>
      </w:r>
      <w:r>
        <w:t xml:space="preserve"> </w:t>
      </w:r>
      <w:r>
        <w:rPr>
          <w:rStyle w:val="VerbatimChar"/>
        </w:rPr>
        <w:t xml:space="preserve">deliveryauth.smoke.ts</w:t>
      </w:r>
      <w:r>
        <w:t xml:space="preserve">):</w:t>
      </w:r>
    </w:p>
    <w:p>
      <w:pPr>
        <w:numPr>
          <w:ilvl w:val="0"/>
          <w:numId w:val="102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Social sign-in (ACC-02)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/auth/providers</w:t>
      </w:r>
      <w:r>
        <w:t xml:space="preserve"> </w:t>
      </w:r>
      <w:r>
        <w:t xml:space="preserve">lists only the providers you’ve configured, so the login/registration screens show</w:t>
      </w:r>
      <w:r>
        <w:t xml:space="preserve"> </w:t>
      </w:r>
      <w:r>
        <w:rPr>
          <w:bCs/>
          <w:b/>
        </w:rPr>
        <w:t xml:space="preserve">Continue with Google / Microsoft / Apple</w:t>
      </w:r>
      <w:r>
        <w:t xml:space="preserve"> </w:t>
      </w:r>
      <w:r>
        <w:t xml:space="preserve">only when set up. The flow: the app gets a provider authorize URL (</w:t>
      </w:r>
      <w:r>
        <w:rPr>
          <w:rStyle w:val="VerbatimChar"/>
        </w:rPr>
        <w:t xml:space="preserve">/auth/oauth/:provider/start</w:t>
      </w:r>
      <w:r>
        <w:t xml:space="preserve">, CSRF-protected with a signed state), the provider redirects back to</w:t>
      </w:r>
      <w:r>
        <w:t xml:space="preserve"> </w:t>
      </w:r>
      <w:r>
        <w:rPr>
          <w:rStyle w:val="VerbatimChar"/>
        </w:rPr>
        <w:t xml:space="preserve">/auth/oauth/:provider/callback</w:t>
      </w:r>
      <w:r>
        <w:t xml:space="preserve">, we verify the profile, find-or-create the household + owner, and hand a session to the app via the URL fragment. Google &amp; Microsoft use standard OIDC; Apple’s signed (ES256) client secret is generated from its key material. OAuth accounts are created email-verified with an unusable password (they can set one via</w:t>
      </w:r>
      <w:r>
        <w:t xml:space="preserve"> </w:t>
      </w:r>
      <w:r>
        <w:t xml:space="preserve">“</w:t>
      </w:r>
      <w:r>
        <w:t xml:space="preserve">forgot password</w:t>
      </w:r>
      <w:r>
        <w:t xml:space="preserve">”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Live email (REM-09)</w:t>
      </w:r>
      <w:r>
        <w:t xml:space="preserve"> </w:t>
      </w:r>
      <w:r>
        <w:t xml:space="preserve">— a real SMTP transport (nodemailer) sends transactional email as soon as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 </w:t>
      </w:r>
      <w:r>
        <w:t xml:space="preserve">(+ user/pass) is set; with nothing configured it logs to the dev outbox exactly as before, so dev/CI are unchanged. Recipient email is resolved from the user record.</w:t>
      </w:r>
    </w:p>
    <w:p>
      <w:pPr>
        <w:numPr>
          <w:ilvl w:val="0"/>
          <w:numId w:val="102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Live push (REM-08)</w:t>
      </w:r>
      <w:r>
        <w:t xml:space="preserve"> </w:t>
      </w:r>
      <w:r>
        <w:t xml:space="preserve">— delivery via</w:t>
      </w:r>
      <w:r>
        <w:t xml:space="preserve"> </w:t>
      </w:r>
      <w:r>
        <w:rPr>
          <w:bCs/>
          <w:b/>
        </w:rPr>
        <w:t xml:space="preserve">Expo Push</w:t>
      </w:r>
      <w:r>
        <w:t xml:space="preserve">, which relays to FCM (Android) and APNs (iOS), so the backend only needs the device’s Expo token. The mobile app registers its token after login (</w:t>
      </w:r>
      <w:r>
        <w:rPr>
          <w:rStyle w:val="VerbatimChar"/>
        </w:rPr>
        <w:t xml:space="preserve">expo-notifications</w:t>
      </w:r>
      <w:r>
        <w:t xml:space="preserve">); non-Expo tokens are ignored and, with no deliverable tokens, it falls back to the outbox. An admin</w:t>
      </w:r>
      <w:r>
        <w:t xml:space="preserve"> </w:t>
      </w:r>
      <w:r>
        <w:rPr>
          <w:bCs/>
          <w:b/>
        </w:rPr>
        <w:t xml:space="preserve">delivery-status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/notifications/admin/delivery</w:t>
      </w:r>
      <w:r>
        <w:t xml:space="preserve">) reports whether email is live and how many devices are registered.</w:t>
      </w:r>
    </w:p>
    <w:p>
      <w:pPr>
        <w:pStyle w:val="FirstParagraph"/>
      </w:pPr>
      <w:r>
        <w:rPr>
          <w:bCs/>
          <w:b/>
        </w:rPr>
        <w:t xml:space="preserve">What you provide to switch each on:</w:t>
      </w:r>
      <w:r>
        <w:t xml:space="preserve"> </w:t>
      </w:r>
      <w:r>
        <w:t xml:space="preserve">Google/Microsoft/Apple OAuth client IDs + secrets (and Apple’s key files) for sign-in;</w:t>
      </w:r>
      <w:r>
        <w:t xml:space="preserve"> </w:t>
      </w:r>
      <w:r>
        <w:rPr>
          <w:rStyle w:val="VerbatimChar"/>
        </w:rPr>
        <w:t xml:space="preserve">SMTP_HOST/PORT/USER/PASS/EMAIL_FROM</w:t>
      </w:r>
      <w:r>
        <w:t xml:space="preserve"> </w:t>
      </w:r>
      <w:r>
        <w:t xml:space="preserve">for email; and FCM/APNs configured in your Expo project for push. No code changes — just environment values.</w:t>
      </w:r>
    </w:p>
    <w:p>
      <w:pPr>
        <w:pStyle w:val="BodyText"/>
      </w:pPr>
      <w:r>
        <w:t xml:space="preserve">Notes: OAuth id-tokens are read from the provider’s own token endpoint over TLS (server-to-server), so claims are trusted without a separate JWKS check — fine for extracting a verified email; JWKS verification can be added later for defence-in-depth. Social sign-in currently issues a full session for accounts without app-level TOTP; MFA-over-OAuth can be layered on if you enable mandatory TOTP for social accounts. Push requires a fresh mobile build to include the notifications module.</w:t>
      </w:r>
    </w:p>
    <w:p>
      <w:pPr>
        <w:pStyle w:val="BodyText"/>
      </w:pPr>
      <w:r>
        <w:rPr>
          <w:bCs/>
          <w:b/>
        </w:rPr>
        <w:t xml:space="preserve">Remaining backlog</w:t>
      </w:r>
      <w:r>
        <w:t xml:space="preserve">: optional billing proration once Stripe is live. Everything else in the brief is implemented; the items above just need your credentials to go live.</w:t>
      </w:r>
    </w:p>
    <w:bookmarkEnd w:id="49"/>
    <w:bookmarkStart w:id="50" w:name="X3ef7fd0cbe958354d30d7c84853ad618197a2fc"/>
    <w:p>
      <w:pPr>
        <w:pStyle w:val="Heading2"/>
      </w:pPr>
      <w:r>
        <w:t xml:space="preserve">Build plan — Marketing website + CMS (this increment: ✅ done &amp; tested)</w:t>
      </w:r>
    </w:p>
    <w:p>
      <w:pPr>
        <w:pStyle w:val="FirstParagraph"/>
      </w:pPr>
      <w:r>
        <w:t xml:space="preserve">The public site (vaulmo.com) is now a proper multi-page site, fully editable from the admin console. Migrated (</w:t>
      </w:r>
      <w:r>
        <w:rPr>
          <w:rStyle w:val="VerbatimChar"/>
        </w:rPr>
        <w:t xml:space="preserve">0027_site_pages.sql</w:t>
      </w:r>
      <w:r>
        <w:t xml:space="preserve">) and verified (full API suite green plus an 8-check</w:t>
      </w:r>
      <w:r>
        <w:t xml:space="preserve"> </w:t>
      </w:r>
      <w:r>
        <w:rPr>
          <w:rStyle w:val="VerbatimChar"/>
        </w:rPr>
        <w:t xml:space="preserve">site.smoke.ts</w:t>
      </w:r>
      <w:r>
        <w:t xml:space="preserve">):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Download button fixed</w:t>
      </w:r>
      <w:r>
        <w:t xml:space="preserve"> </w:t>
      </w:r>
      <w:r>
        <w:t xml:space="preserve">— the nav Download button now shows white text (a CSS specificity bug made</w:t>
      </w:r>
      <w:r>
        <w:t xml:space="preserve"> </w:t>
      </w:r>
      <w:r>
        <w:rPr>
          <w:rStyle w:val="VerbatimChar"/>
        </w:rPr>
        <w:t xml:space="preserve">.nav-links a</w:t>
      </w:r>
      <w:r>
        <w:t xml:space="preserve"> </w:t>
      </w:r>
      <w:r>
        <w:t xml:space="preserve">override</w:t>
      </w:r>
      <w:r>
        <w:t xml:space="preserve"> </w:t>
      </w:r>
      <w:r>
        <w:rPr>
          <w:rStyle w:val="VerbatimChar"/>
        </w:rPr>
        <w:t xml:space="preserve">.btn</w:t>
      </w:r>
      <w:r>
        <w:t xml:space="preserve">’s white; fixed with a targeted rule).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Real pages</w:t>
      </w:r>
      <w:r>
        <w:t xml:space="preserve"> </w:t>
      </w:r>
      <w:r>
        <w:t xml:space="preserve">— Features, Security, Privacy, Support, About, Contact and FAQs are now full pages (not just anchors), each with proper content, plus the home page. A hash router (</w:t>
      </w:r>
      <w:r>
        <w:rPr>
          <w:rStyle w:val="VerbatimChar"/>
        </w:rPr>
        <w:t xml:space="preserve">#/features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#/faq</w:t>
      </w:r>
      <w:r>
        <w:t xml:space="preserve">, …) drives navigation; the FAQ page uses an accordion; Contact shows structured details.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Everything is CMS-editable</w:t>
      </w:r>
      <w:r>
        <w:t xml:space="preserve"> </w:t>
      </w:r>
      <w:r>
        <w:t xml:space="preserve">— a new</w:t>
      </w:r>
      <w:r>
        <w:t xml:space="preserve"> </w:t>
      </w:r>
      <w:r>
        <w:rPr>
          <w:bCs/>
          <w:b/>
        </w:rPr>
        <w:t xml:space="preserve">Website (CMS)</w:t>
      </w:r>
      <w:r>
        <w:t xml:space="preserve"> </w:t>
      </w:r>
      <w:r>
        <w:t xml:space="preserve">area in the admin console lets a platform admin edit every page and section: headings, intros, feature cards, FAQ Q&amp;As, security points, contact details, the nav/footer links and the store URLs. A generic editor renders each field automatically and supports adding/removing list items. Each page can be reset to its default.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How it works</w:t>
      </w:r>
      <w:r>
        <w:t xml:space="preserve"> </w:t>
      </w:r>
      <w:r>
        <w:t xml:space="preserve">— the landing site fetches content from a public, CORS-open API (</w:t>
      </w:r>
      <w:r>
        <w:rPr>
          <w:rStyle w:val="VerbatimChar"/>
        </w:rPr>
        <w:t xml:space="preserve">GET /site/pages</w:t>
      </w:r>
      <w:r>
        <w:t xml:space="preserve">) and renders it, falling back to built-in default copy if the API is briefly unreachable, so the site is never blank. Admin edits (</w:t>
      </w:r>
      <w:r>
        <w:rPr>
          <w:rStyle w:val="VerbatimChar"/>
        </w:rPr>
        <w:t xml:space="preserve">PUT /site/admin/pages/:slug</w:t>
      </w:r>
      <w:r>
        <w:t xml:space="preserve">, PLATFORM_MANAGE, audited) go live immediately.</w:t>
      </w:r>
    </w:p>
    <w:p>
      <w:pPr>
        <w:pStyle w:val="FirstParagraph"/>
      </w:pPr>
      <w:r>
        <w:t xml:space="preserve">Deployment note: the landing calls the API at</w:t>
      </w:r>
      <w:r>
        <w:t xml:space="preserve"> </w:t>
      </w:r>
      <w:r>
        <w:rPr>
          <w:rStyle w:val="VerbatimChar"/>
        </w:rPr>
        <w:t xml:space="preserve">https://app.vaulmo.com</w:t>
      </w:r>
      <w:r>
        <w:t xml:space="preserve">. Because the site is a separate origin, the</w:t>
      </w:r>
      <w:r>
        <w:t xml:space="preserve"> </w:t>
      </w:r>
      <w:r>
        <w:rPr>
          <w:rStyle w:val="VerbatimChar"/>
        </w:rPr>
        <w:t xml:space="preserve">/site</w:t>
      </w:r>
      <w:r>
        <w:t xml:space="preserve"> </w:t>
      </w:r>
      <w:r>
        <w:t xml:space="preserve">endpoints send permissive CORS for their public GETs — no extra config needed. The new</w:t>
      </w:r>
      <w:r>
        <w:t xml:space="preserve"> </w:t>
      </w:r>
      <w:r>
        <w:rPr>
          <w:rStyle w:val="VerbatimChar"/>
        </w:rPr>
        <w:t xml:space="preserve">site_pages</w:t>
      </w:r>
      <w:r>
        <w:t xml:space="preserve"> </w:t>
      </w:r>
      <w:r>
        <w:t xml:space="preserve">table migrates automatically on deploy.</w:t>
      </w:r>
    </w:p>
    <w:p>
      <w:pPr>
        <w:pStyle w:val="BodyText"/>
      </w:pPr>
      <w:r>
        <w:rPr>
          <w:bCs/>
          <w:b/>
        </w:rPr>
        <w:t xml:space="preserve">Remaining backlog</w:t>
      </w:r>
      <w:r>
        <w:t xml:space="preserve">: optional billing proration once Stripe is live; and social sign-in / live email / push only need your provider credentials to activate.</w:t>
      </w:r>
    </w:p>
    <w:bookmarkEnd w:id="50"/>
    <w:bookmarkStart w:id="51" w:name="Xee39c98a42c2ba31278258b7b6265808ef1520d"/>
    <w:p>
      <w:pPr>
        <w:pStyle w:val="Heading2"/>
      </w:pPr>
      <w:r>
        <w:t xml:space="preserve">Build plan — Website waitlist, socials &amp; launch popup (this increment: ✅ done &amp; tested)</w:t>
      </w:r>
    </w:p>
    <w:p>
      <w:pPr>
        <w:pStyle w:val="FirstParagraph"/>
      </w:pPr>
      <w:r>
        <w:t xml:space="preserve">Turning the marketing site into a lead-capture funnel, all CMS/CRM-driven. Migrated (</w:t>
      </w:r>
      <w:r>
        <w:rPr>
          <w:rStyle w:val="VerbatimChar"/>
        </w:rPr>
        <w:t xml:space="preserve">0028_site_subscribers.sql</w:t>
      </w:r>
      <w:r>
        <w:t xml:space="preserve">) and verified (full API suite green plus the site smoke extended to 14 checks):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Waitlist sign-up form (top &amp; bottom)</w:t>
      </w:r>
      <w:r>
        <w:t xml:space="preserve"> </w:t>
      </w:r>
      <w:r>
        <w:t xml:space="preserve">— the same form (name, email, and a</w:t>
      </w:r>
      <w:r>
        <w:t xml:space="preserve"> </w:t>
      </w:r>
      <w:r>
        <w:t xml:space="preserve">“</w:t>
      </w:r>
      <w:r>
        <w:t xml:space="preserve">notify me when you launch</w:t>
      </w:r>
      <w:r>
        <w:t xml:space="preserve">”</w:t>
      </w:r>
      <w:r>
        <w:t xml:space="preserve"> </w:t>
      </w:r>
      <w:r>
        <w:t xml:space="preserve">tick) appears near the top of the home page and again at the bottom. Submissions POST to a public endpoint and are captured to a</w:t>
      </w:r>
      <w:r>
        <w:t xml:space="preserve"> </w:t>
      </w:r>
      <w:r>
        <w:rPr>
          <w:rStyle w:val="VerbatimChar"/>
        </w:rPr>
        <w:t xml:space="preserve">site_subscribers</w:t>
      </w:r>
      <w:r>
        <w:t xml:space="preserve"> </w:t>
      </w:r>
      <w:r>
        <w:t xml:space="preserve">table (idempotent on email; invalid emails rejected).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Launch pop-up on download</w:t>
      </w:r>
      <w:r>
        <w:t xml:space="preserve"> </w:t>
      </w:r>
      <w:r>
        <w:t xml:space="preserve">— tapping</w:t>
      </w:r>
      <w:r>
        <w:t xml:space="preserve"> </w:t>
      </w:r>
      <w:r>
        <w:rPr>
          <w:bCs/>
          <w:b/>
        </w:rPr>
        <w:t xml:space="preserve">Download</w:t>
      </w:r>
      <w:r>
        <w:t xml:space="preserve">,</w:t>
      </w:r>
      <w:r>
        <w:t xml:space="preserve"> </w:t>
      </w:r>
      <w:r>
        <w:rPr>
          <w:bCs/>
          <w:b/>
        </w:rPr>
        <w:t xml:space="preserve">App Store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Google Play</w:t>
      </w:r>
      <w:r>
        <w:t xml:space="preserve"> </w:t>
      </w:r>
      <w:r>
        <w:t xml:space="preserve">before launch opens a pop-up (</w:t>
      </w:r>
      <w:r>
        <w:t xml:space="preserve">“</w:t>
      </w:r>
      <w:r>
        <w:t xml:space="preserve">Vaulmo isn’t live just yet</w:t>
      </w:r>
      <w:r>
        <w:t xml:space="preserve">”</w:t>
      </w:r>
      <w:r>
        <w:t xml:space="preserve">) containing the same sign-up form, so intent-to-download is captured. Once you set real store URLs in the CMS, those buttons switch to opening the stores instead — no code change.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Social links</w:t>
      </w:r>
      <w:r>
        <w:t xml:space="preserve"> </w:t>
      </w:r>
      <w:r>
        <w:t xml:space="preserve">— Instagram, X/Twitter and Facebook icons in the footer, each shown only when its link is set.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CMS-driven</w:t>
      </w:r>
      <w:r>
        <w:t xml:space="preserve"> </w:t>
      </w:r>
      <w:r>
        <w:t xml:space="preserve">— the form copy, success message, pop-up text, and social links all live in the site CMS (the</w:t>
      </w:r>
      <w:r>
        <w:t xml:space="preserve"> </w:t>
      </w:r>
      <w:r>
        <w:t xml:space="preserve">“</w:t>
      </w:r>
      <w:r>
        <w:t xml:space="preserve">Global</w:t>
      </w:r>
      <w:r>
        <w:t xml:space="preserve">”</w:t>
      </w:r>
      <w:r>
        <w:t xml:space="preserve"> </w:t>
      </w:r>
      <w:r>
        <w:t xml:space="preserve">page in the Website editor), editable from the admin console with no deploy.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CRM-driven</w:t>
      </w:r>
      <w:r>
        <w:t xml:space="preserve"> </w:t>
      </w:r>
      <w:r>
        <w:t xml:space="preserve">— a new</w:t>
      </w:r>
      <w:r>
        <w:t xml:space="preserve"> </w:t>
      </w:r>
      <w:r>
        <w:rPr>
          <w:bCs/>
          <w:b/>
        </w:rPr>
        <w:t xml:space="preserve">Waitlist</w:t>
      </w:r>
      <w:r>
        <w:t xml:space="preserve"> </w:t>
      </w:r>
      <w:r>
        <w:t xml:space="preserve">area in the admin console shows every signup with totals, and a one-click</w:t>
      </w:r>
      <w:r>
        <w:t xml:space="preserve"> </w:t>
      </w:r>
      <w:r>
        <w:rPr>
          <w:bCs/>
          <w:b/>
        </w:rPr>
        <w:t xml:space="preserve">CSV export</w:t>
      </w:r>
      <w:r>
        <w:t xml:space="preserve"> </w:t>
      </w:r>
      <w:r>
        <w:t xml:space="preserve">for your email tool. Reading the list requires platform-admin; the public can only add themselves.</w:t>
      </w:r>
    </w:p>
    <w:p>
      <w:pPr>
        <w:pStyle w:val="FirstParagraph"/>
      </w:pPr>
      <w:r>
        <w:rPr>
          <w:bCs/>
          <w:b/>
        </w:rPr>
        <w:t xml:space="preserve">Remaining backlog</w:t>
      </w:r>
      <w:r>
        <w:t xml:space="preserve">: optional billing proration once Stripe is live; social sign-in / live email / push just need your provider credentials to activate.</w:t>
      </w:r>
    </w:p>
    <w:bookmarkEnd w:id="51"/>
    <w:bookmarkStart w:id="52" w:name="X60525b6ee8e8ade86ee0cacf0694664363e3bea"/>
    <w:p>
      <w:pPr>
        <w:pStyle w:val="Heading2"/>
      </w:pPr>
      <w:r>
        <w:t xml:space="preserve">Build plan — Richer site content, images &amp; legal pages (this increment: ✅ done &amp; tested)</w:t>
      </w:r>
    </w:p>
    <w:p>
      <w:pPr>
        <w:pStyle w:val="FirstParagraph"/>
      </w:pPr>
      <w:r>
        <w:t xml:space="preserve">Deepening the marketing site’s content, all still CMS-editable. No migration (content only); verified (site smoke extended to 18 checks):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In-depth Security, Privacy &amp; Support</w:t>
      </w:r>
      <w:r>
        <w:t xml:space="preserve"> </w:t>
      </w:r>
      <w:r>
        <w:t xml:space="preserve">— Security now covers encryption in transit and at rest, AES-256 for secrets, 2FA, biometric lock, device management, least-privilege/audited access and responsible disclosure. Privacy is a full, readable policy (what we collect, lawful basis, third parties, transfers, retention, your rights, cookies, children, contact). Support adds getting-started, common fixes, response times and data sections.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20+ FAQs</w:t>
      </w:r>
      <w:r>
        <w:t xml:space="preserve"> </w:t>
      </w:r>
      <w:r>
        <w:t xml:space="preserve">— the FAQ page now answers 22 real questions spanning security, cost, scanning, family, emergencies, devices, data export/deletion, passwords, passport photos, email import, 2FA, lost phone, cancellation and more.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Lengthy About Us</w:t>
      </w:r>
      <w:r>
        <w:t xml:space="preserve"> </w:t>
      </w:r>
      <w:r>
        <w:t xml:space="preserve">— a proper narrative: the problem, what Vaulmo does, security-as-foundation, built-for-households, what we believe, and where we’re headed.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Images on Features</w:t>
      </w:r>
      <w:r>
        <w:t xml:space="preserve"> </w:t>
      </w:r>
      <w:r>
        <w:t xml:space="preserve">— the Features page is now an alternating image-and-text layout with self-contained illustrations per feature (no external hosting). Each section’s image is CMS-editable — pick a built-in illustration key or paste a real image URL (e.g. a product screenshot) later.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Terms &amp; Conditions + Privacy Policy</w:t>
      </w:r>
      <w:r>
        <w:t xml:space="preserve"> </w:t>
      </w:r>
      <w:r>
        <w:t xml:space="preserve">— a new</w:t>
      </w:r>
      <w:r>
        <w:t xml:space="preserve"> </w:t>
      </w:r>
      <w:r>
        <w:rPr>
          <w:bCs/>
          <w:b/>
        </w:rPr>
        <w:t xml:space="preserve">Terms &amp; Conditions</w:t>
      </w:r>
      <w:r>
        <w:t xml:space="preserve"> </w:t>
      </w:r>
      <w:r>
        <w:t xml:space="preserve">page (14 sections) plus the existing Privacy Policy, both linked in the footer of every page. Both are editable from the Website (CMS) admin area.</w:t>
      </w:r>
    </w:p>
    <w:p>
      <w:pPr>
        <w:pStyle w:val="FirstParagraph"/>
      </w:pPr>
      <w:r>
        <w:t xml:space="preserve">Everything above is served from the CMS defaults, so it appears automatically on deploy; anything an admin has already edited is preserved.</w:t>
      </w:r>
    </w:p>
    <w:p>
      <w:pPr>
        <w:pStyle w:val="BodyText"/>
      </w:pPr>
      <w:r>
        <w:rPr>
          <w:bCs/>
          <w:b/>
        </w:rPr>
        <w:t xml:space="preserve">Remaining backlog</w:t>
      </w:r>
      <w:r>
        <w:t xml:space="preserve">: optional billing proration once Stripe is live; social sign-in / live email / push just need your provider credentials.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2026-08-20T12:49:29Z</dcterms:created>
  <dcterms:modified xsi:type="dcterms:W3CDTF">2026-08-20T12:49:29Z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