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100"/>
        </w:tabs>
        <w:spacing w:line="360" w:lineRule="auto"/>
        <w:ind w:right="204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软件：即时聊天系统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1.引言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(1)对实现软件的功能做全面的描述，帮助用户实现判断实现功能的正确性，一致性和完整性，促使用户在软件设计启动之前周密的、全面的思考软件需求。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(2)了解和描述软件实现所需的全部信息，对软件设计确认和验证提供一个基准。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(3)为软件管理人员进行软件成本计价和编制软件开发计划书提供依据。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2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典型场景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1 场景：注册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描述：用户通过填写注册信息以获得账号。（注：而系统管理员则是系统已经确定的账号和密码。）</w:t>
      </w:r>
      <w:bookmarkStart w:id="0" w:name="_GoBack"/>
      <w:bookmarkEnd w:id="0"/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动作1：用户打开Lovely Talk即时聊天系统官网，点击申请账号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动作2：填写正确的注册信息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2 场景：登录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描述：用户打开Lovely Talk聊天软件，填写正确的账号和密码，若正确，系统直接跳转到用户操作界面；若是错误，则返回提示信息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动作1：用户输入账号和密码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动作2：等待系统验证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3 场景：查询好友信息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描述：用户在操作界面，选择查询好友操作。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动作1：用户点击好友列表，选择查询好友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动作2：输入查询条件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4 场景：添加/删除好友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描述：用户在登录界面，在查询好友后选择添加好友操作。或者在好友列表中选择删除好友操作。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动作1：用户找到好友信息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动作2：选择添加好友操作或者删除好友操作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5 场景：玩娱乐应用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描述：用户在聊天之余可以选择玩一些小游戏或者做些其他有趣的事情，用以放松。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动作1：用户点击娱乐应用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动作2：用户从应用列表中选择想玩的应用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6 场景：举报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描述：用户发现有违法用户向其发送虚假信息时，可以举报违法用户。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动作1：用户选择违法用户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动作2：选择举报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3，术语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及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定义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（1）局域网：是指在某一区域内由多台计算机互联成的计算机组，一般是方圆几千米以内，可以实现文件管理，应用软件共享，打印机共享、工作组内的日程安排、电子邮件和传真通信等功能，封闭型的。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（2）SIP协议:类似于HTTP的基于文本的协议。可以减少应用特别是高级应用的的开发时间。SIP是一个应用层的信令控制协议。用于创建、修改和释放一个或多个参与者的对话。这些对话可以是Internet多媒体会议、IP电话或多媒体分发。会话的参与者可以通过组播、网状单播或两者的混合体进行通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（3）校园网：计算机网络，通过电缆、电话线或无线通讯将两台以上的计算机互连起来的集合。包括计算机、网络操作系统、传输介质以及相应的应用软件四部分。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（4） Surface Manager—对显示子系统的管理，为应用程序提供2D和3D图层的处理。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（5） LibWebCore—一个最新的web浏览器引擎用，支持Android浏览器和一个可嵌入的web视图。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  FreeType—位图(bitmap)和矢量(vector)字体显示。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  SQLite—一个对于所有应用程序可用，功能强劲的轻型关系型数据库引擎；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  ADT--一个为Eclipse IDE开发的插件，目的是使Eclipse成为一个强大的构建Android应用程序的集成环境。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4,软件功能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方法：注册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返回类型：string型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参数：注册信息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返回值：账号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Pre-Condition：用户注册Lovely Talk即时聊天系统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Post-Condition：系统分配未被申请的账号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读取/修改的属性：读取账号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调用的方法：程序中嵌入SQL语句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处理逻辑：系统根据用户填写的信息，将信息赋予一个账号，然后就账号返回给用户。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方法：登录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返回类型：无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参数：账号、密码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返回值：登录结果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Pre-Condition：用户存在，用户登录Lovely Talk即时聊天系统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Post-Condition：系统检测密码是否正确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读取/修改的属性：读取账号、密码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调用的方法：程序中嵌入SQL语句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处理逻辑：系统根据用户登录信息，匹配账号和密码是否完全正确。完全正确，则进入系统；否则，则返回错误信息提示。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方法：选择操作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返回类型：无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参数：操作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返回值：无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Pre-Condition：用户在系统界面选择好友操作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Post-Condition：系统响应操作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读取/修改的属性：查找好友、删除好友、添加好友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调用的方法：程序中嵌入SQL语句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处理逻辑：系统根据用户选择，如果是查找好友，则根据用户填写的账号，查询出账号信息，并反馈账号信息。如果是添加，则是用户选择添加好友操作，系统将用户的好友请求发送给对方。如果是删除，系统则将用户的好友列表内被删除好友移除，并更新好友列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方法：玩应用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返回类型：无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参数：选择应用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返回值：无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Pre-Condition：用户选择应用，并选择应用项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Post-Condition：系统已提供该应用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读取/修改的属性：读取应用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调用的方法：程序中嵌入SQL语句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处理逻辑：系统根据用户选择应用，将应用载入供用户使用。如果应用出错，将及时反馈出错信息。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方法：举报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返回类型：string型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参数：举报的账号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返回值：处理结果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Pre-Condition：用户发现违法用户，对其账号进行举报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Post-Condition：系统管理员对举报的账号进行处理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读取/修改的属性：读取被举报账号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调用的方法：程序中嵌入SQL语句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处理逻辑：系统根据用户的举报信息，将违法账号发送到系统管理员操作窗口，系统管理员根据用户举报进行处理，最终执行处理结果。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5.用例图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drawing>
          <wp:inline distT="0" distB="0" distL="114300" distR="114300">
            <wp:extent cx="5278120" cy="4653915"/>
            <wp:effectExtent l="9525" t="9525" r="1587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6539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ap="flat" cmpd="sng">
                      <a:solidFill>
                        <a:srgbClr val="80808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9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jyf</dc:creator>
  <cp:lastModifiedBy>ず承諾あ枷鎖</cp:lastModifiedBy>
  <dcterms:modified xsi:type="dcterms:W3CDTF">2019-06-23T11:29:53Z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