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C81B02" w14:textId="77777777" w:rsidR="000E2EC2" w:rsidRPr="00CB32F3" w:rsidRDefault="000E2EC2" w:rsidP="000E2EC2">
      <w:pPr>
        <w:pStyle w:val="1"/>
        <w:jc w:val="center"/>
        <w:rPr>
          <w:rFonts w:asciiTheme="minorEastAsia" w:hAnsiTheme="minorEastAsia"/>
          <w:sz w:val="24"/>
          <w:szCs w:val="24"/>
        </w:rPr>
      </w:pPr>
      <w:r w:rsidRPr="00CB32F3">
        <w:rPr>
          <w:rFonts w:asciiTheme="minorEastAsia" w:hAnsiTheme="minorEastAsia" w:hint="eastAsia"/>
          <w:sz w:val="24"/>
          <w:szCs w:val="24"/>
        </w:rPr>
        <w:t>军理</w:t>
      </w:r>
      <w:r w:rsidRPr="00CB32F3">
        <w:rPr>
          <w:rFonts w:asciiTheme="minorEastAsia" w:hAnsiTheme="minorEastAsia"/>
          <w:sz w:val="24"/>
          <w:szCs w:val="24"/>
        </w:rPr>
        <w:t>论述题</w:t>
      </w:r>
    </w:p>
    <w:p w14:paraId="5BC0E096" w14:textId="77777777" w:rsidR="000E2EC2" w:rsidRPr="00CB32F3" w:rsidRDefault="000E2EC2" w:rsidP="000E2EC2">
      <w:pPr>
        <w:pStyle w:val="a3"/>
        <w:numPr>
          <w:ilvl w:val="0"/>
          <w:numId w:val="1"/>
        </w:numPr>
        <w:ind w:firstLineChars="0"/>
        <w:rPr>
          <w:rFonts w:asciiTheme="minorEastAsia" w:hAnsiTheme="minorEastAsia"/>
          <w:sz w:val="24"/>
          <w:szCs w:val="24"/>
        </w:rPr>
      </w:pPr>
      <w:r w:rsidRPr="00CB32F3">
        <w:rPr>
          <w:rFonts w:asciiTheme="minorEastAsia" w:hAnsiTheme="minorEastAsia" w:hint="eastAsia"/>
          <w:sz w:val="24"/>
          <w:szCs w:val="24"/>
        </w:rPr>
        <w:t>钓鱼岛问题</w:t>
      </w:r>
    </w:p>
    <w:p w14:paraId="1174B190" w14:textId="77777777" w:rsidR="0026082B" w:rsidRPr="00CB32F3" w:rsidRDefault="000E2EC2" w:rsidP="0026082B">
      <w:pPr>
        <w:pStyle w:val="a3"/>
        <w:ind w:left="360" w:firstLine="480"/>
        <w:rPr>
          <w:rFonts w:asciiTheme="minorEastAsia" w:hAnsiTheme="minorEastAsia"/>
          <w:sz w:val="24"/>
          <w:szCs w:val="24"/>
        </w:rPr>
      </w:pPr>
      <w:r w:rsidRPr="00CB32F3">
        <w:rPr>
          <w:rFonts w:asciiTheme="minorEastAsia" w:hAnsiTheme="minorEastAsia" w:hint="eastAsia"/>
          <w:sz w:val="24"/>
          <w:szCs w:val="24"/>
        </w:rPr>
        <w:t>钓鱼岛自古就是中国的领土。明朝初，杨载发现钓鱼岛列岛；１５８２年，明朝将钓鱼岛归入中国版图，隶属福建。日本明治维新后，推行军国主义的侵略扩张政策，１８７９年占领琉球群岛，但当时日本刊物《琉球志》地图中，并没有将钓鱼岛列岛列入日本领土范围。１８８４年日本人贺辰四郎才发现钓鱼岛，比杨载晚了５００年。甲午战争失败后，清政府将钓鱼岛与台湾一起割让给日本。</w:t>
      </w:r>
    </w:p>
    <w:p w14:paraId="44CC9756" w14:textId="77777777" w:rsidR="000E2EC2" w:rsidRPr="00CB32F3" w:rsidRDefault="000E2EC2" w:rsidP="0026082B">
      <w:pPr>
        <w:pStyle w:val="a3"/>
        <w:ind w:left="360" w:firstLine="480"/>
        <w:rPr>
          <w:rFonts w:asciiTheme="minorEastAsia" w:hAnsiTheme="minorEastAsia"/>
          <w:sz w:val="24"/>
          <w:szCs w:val="24"/>
        </w:rPr>
      </w:pPr>
      <w:r w:rsidRPr="00CB32F3">
        <w:rPr>
          <w:rFonts w:asciiTheme="minorEastAsia" w:hAnsiTheme="minorEastAsia" w:hint="eastAsia"/>
          <w:sz w:val="24"/>
          <w:szCs w:val="24"/>
        </w:rPr>
        <w:t>第二次世界大战结束，日本投降后，台湾归还中国，但琉球归属权未定。１９５１年，在中国政府和台湾国民党当局均无代表出席的情况下，美日签订了“旧金山和约”，日本私自将琉球和冲绳交给美国托管，对于这一“和约”，我国政府宣布不予承认。１９７０年至１９７１年，美国又将琉球和钓鱼岛一起交给日本，触发全球华人第一次保钓运动。中日建交后，双方同意暂时搁置钓鱼岛主权问题。</w:t>
      </w:r>
    </w:p>
    <w:p w14:paraId="77D696A8" w14:textId="77777777" w:rsidR="000E2EC2" w:rsidRPr="00CB32F3" w:rsidRDefault="000E2EC2" w:rsidP="0026082B">
      <w:pPr>
        <w:pStyle w:val="a3"/>
        <w:ind w:left="360" w:firstLineChars="0"/>
        <w:rPr>
          <w:rFonts w:asciiTheme="minorEastAsia" w:hAnsiTheme="minorEastAsia"/>
          <w:sz w:val="24"/>
          <w:szCs w:val="24"/>
        </w:rPr>
      </w:pPr>
      <w:r w:rsidRPr="00CB32F3">
        <w:rPr>
          <w:rFonts w:asciiTheme="minorEastAsia" w:hAnsiTheme="minorEastAsia" w:hint="eastAsia"/>
          <w:sz w:val="24"/>
          <w:szCs w:val="24"/>
        </w:rPr>
        <w:t>但是进入上世纪９０年代后，日本政府不顾中日双方的有关承诺，默许右翼团体到岛上建灯塔、立界碑，派军舰阻止</w:t>
      </w:r>
      <w:bookmarkStart w:id="0" w:name="_GoBack"/>
      <w:bookmarkEnd w:id="0"/>
      <w:r w:rsidRPr="00CB32F3">
        <w:rPr>
          <w:rFonts w:asciiTheme="minorEastAsia" w:hAnsiTheme="minorEastAsia" w:hint="eastAsia"/>
          <w:sz w:val="24"/>
          <w:szCs w:val="24"/>
        </w:rPr>
        <w:t>大陆和台湾渔民在钓鱼岛附近捕鱼，甚至阻止我方在该海域进行军事演习，气焰十分嚣张。并说日本政府已与声称拥有钓鱼岛所有权的日本国民签订了所谓正式租借合同，以年租金２２５６万日元的价格租下了钓鱼岛及附近的南小岛、北小岛三个岛屿，租期从２００２年４月１日开始至２００３年３月３１日止，而且，这种租借合同今后将长期维持下去。</w:t>
      </w:r>
    </w:p>
    <w:p w14:paraId="7E5E91C1" w14:textId="77777777" w:rsidR="0026082B" w:rsidRPr="00CB32F3" w:rsidRDefault="0026082B" w:rsidP="0026082B">
      <w:pPr>
        <w:pStyle w:val="a3"/>
        <w:ind w:left="360" w:firstLineChars="250" w:firstLine="600"/>
        <w:rPr>
          <w:rFonts w:asciiTheme="minorEastAsia" w:hAnsiTheme="minorEastAsia"/>
          <w:sz w:val="24"/>
          <w:szCs w:val="24"/>
        </w:rPr>
      </w:pPr>
      <w:r w:rsidRPr="00CB32F3">
        <w:rPr>
          <w:rFonts w:asciiTheme="minorEastAsia" w:hAnsiTheme="minorEastAsia" w:hint="eastAsia"/>
          <w:sz w:val="24"/>
          <w:szCs w:val="24"/>
        </w:rPr>
        <w:t>钓鱼岛及其附属岛屿自古以来就是中国的固有领土，中方对此拥有无可争辩的历史和法律依据。中日双方在钓鱼岛主权归属问题上存在争议是客观事实。中方一贯主张在尊重事实的基础上，通过外交谈判寻求解决。</w:t>
      </w:r>
    </w:p>
    <w:p w14:paraId="0D0A9A85" w14:textId="77777777" w:rsidR="00B41A7E" w:rsidRPr="00CB32F3" w:rsidRDefault="00B41A7E" w:rsidP="0026082B">
      <w:pPr>
        <w:pStyle w:val="a3"/>
        <w:ind w:left="360" w:firstLineChars="250" w:firstLine="600"/>
        <w:rPr>
          <w:rFonts w:asciiTheme="minorEastAsia" w:hAnsiTheme="minorEastAsia"/>
          <w:sz w:val="24"/>
          <w:szCs w:val="24"/>
        </w:rPr>
      </w:pPr>
      <w:r w:rsidRPr="00CB32F3">
        <w:rPr>
          <w:rFonts w:asciiTheme="minorEastAsia" w:hAnsiTheme="minorEastAsia" w:hint="eastAsia"/>
          <w:sz w:val="24"/>
          <w:szCs w:val="24"/>
        </w:rPr>
        <w:t>发展经济和军事是处理钓鱼岛问题的根本途径。共同开发是中日目前解决钓鱼岛问题最妥善的办法。要做好任重而道远的打算。</w:t>
      </w:r>
    </w:p>
    <w:p w14:paraId="6AD6881A" w14:textId="77777777" w:rsidR="00B41A7E" w:rsidRPr="00CB32F3" w:rsidRDefault="00B41A7E" w:rsidP="00B41A7E">
      <w:pPr>
        <w:rPr>
          <w:rFonts w:asciiTheme="minorEastAsia" w:hAnsiTheme="minorEastAsia"/>
          <w:sz w:val="24"/>
          <w:szCs w:val="24"/>
        </w:rPr>
      </w:pPr>
    </w:p>
    <w:p w14:paraId="43303898" w14:textId="77777777" w:rsidR="00B41A7E" w:rsidRPr="00CB32F3" w:rsidRDefault="00B41A7E" w:rsidP="00B41A7E">
      <w:pPr>
        <w:pStyle w:val="a3"/>
        <w:numPr>
          <w:ilvl w:val="0"/>
          <w:numId w:val="1"/>
        </w:numPr>
        <w:ind w:firstLineChars="0"/>
        <w:rPr>
          <w:rFonts w:asciiTheme="minorEastAsia" w:hAnsiTheme="minorEastAsia"/>
          <w:sz w:val="24"/>
          <w:szCs w:val="24"/>
        </w:rPr>
      </w:pPr>
      <w:r w:rsidRPr="00CB32F3">
        <w:rPr>
          <w:rFonts w:asciiTheme="minorEastAsia" w:hAnsiTheme="minorEastAsia"/>
          <w:sz w:val="24"/>
          <w:szCs w:val="24"/>
        </w:rPr>
        <w:t>南海问题</w:t>
      </w:r>
    </w:p>
    <w:p w14:paraId="2BF7EF78" w14:textId="77777777" w:rsidR="00B41A7E" w:rsidRPr="00CB32F3" w:rsidRDefault="00B41A7E" w:rsidP="00B41A7E">
      <w:pPr>
        <w:pStyle w:val="a3"/>
        <w:ind w:left="360" w:firstLineChars="0"/>
        <w:rPr>
          <w:rFonts w:asciiTheme="minorEastAsia" w:hAnsiTheme="minorEastAsia"/>
          <w:sz w:val="24"/>
          <w:szCs w:val="24"/>
        </w:rPr>
      </w:pPr>
      <w:r w:rsidRPr="00CB32F3">
        <w:rPr>
          <w:rFonts w:asciiTheme="minorEastAsia" w:hAnsiTheme="minorEastAsia" w:hint="eastAsia"/>
          <w:sz w:val="24"/>
          <w:szCs w:val="24"/>
        </w:rPr>
        <w:t>中国最早发现、命名南沙群岛,其最早发现可以上溯到汉朝；中国最早开发经营南沙群岛,最早并持续对南沙群岛行使主权管辖。第二次世界大战期间,日本曾占领西沙和南沙群岛并将其作为海军基地,二战结束后日本彻底退出南海。中国政府不但完全收复了西沙和南沙群岛,而且还在各主要岛屿上重新树立主权标志,宣示主权。进入20世纪70年代,南海地区地缘政治形势的演变、航行安全、南沙油气资源前景看好以及第一次石油危机等原因使得南沙的控制权变得极其重要。</w:t>
      </w:r>
    </w:p>
    <w:p w14:paraId="61AA96AC" w14:textId="77777777" w:rsidR="00B41A7E" w:rsidRPr="00CB32F3" w:rsidRDefault="00B41A7E" w:rsidP="00B41A7E">
      <w:pPr>
        <w:pStyle w:val="a3"/>
        <w:ind w:left="360" w:firstLineChars="0"/>
        <w:rPr>
          <w:rFonts w:asciiTheme="minorEastAsia" w:hAnsiTheme="minorEastAsia"/>
          <w:sz w:val="24"/>
          <w:szCs w:val="24"/>
        </w:rPr>
      </w:pPr>
      <w:r w:rsidRPr="00CB32F3">
        <w:rPr>
          <w:rFonts w:asciiTheme="minorEastAsia" w:hAnsiTheme="minorEastAsia" w:hint="eastAsia"/>
          <w:sz w:val="24"/>
          <w:szCs w:val="24"/>
        </w:rPr>
        <w:t>中国政府一贯主张以和平方式谈判解决国际争端。根据这一精神,中国已同一些邻国通过双边协商和谈判,公正、合理、友好地解决了领土边界问题。因此,中国愿同有关国家根据公认的国际法和现代海洋法,包括1982年《联合国海洋法公约》所确立的基本原则和法律制度,通过和平谈判妥善解决有关南海争议。中国政府早在20世纪80年代就提出“搁置争议、共同开发”的主张,向国际社会承诺,愿意在南沙争端问题上,同有关争端国搁置主权争议,实</w:t>
      </w:r>
      <w:r w:rsidRPr="00CB32F3">
        <w:rPr>
          <w:rFonts w:asciiTheme="minorEastAsia" w:hAnsiTheme="minorEastAsia" w:hint="eastAsia"/>
          <w:sz w:val="24"/>
          <w:szCs w:val="24"/>
        </w:rPr>
        <w:lastRenderedPageBreak/>
        <w:t>现共同开发。</w:t>
      </w:r>
    </w:p>
    <w:p w14:paraId="68633AA5" w14:textId="77777777" w:rsidR="00FD4E8E" w:rsidRPr="00CB32F3" w:rsidRDefault="00FD4E8E" w:rsidP="00B41A7E">
      <w:pPr>
        <w:pStyle w:val="a3"/>
        <w:ind w:left="360" w:firstLineChars="0"/>
        <w:rPr>
          <w:rFonts w:asciiTheme="minorEastAsia" w:hAnsiTheme="minorEastAsia"/>
          <w:sz w:val="24"/>
          <w:szCs w:val="24"/>
        </w:rPr>
      </w:pPr>
      <w:r w:rsidRPr="00CB32F3">
        <w:rPr>
          <w:rFonts w:asciiTheme="minorEastAsia" w:hAnsiTheme="minorEastAsia" w:hint="eastAsia"/>
          <w:sz w:val="24"/>
          <w:szCs w:val="24"/>
        </w:rPr>
        <w:t>首先，改变韬光养晦的外交政策。，我们制定政策，要有全球视野，必须既要考虑现实利益，又要考虑长远利益。一味的妥协是没有止境的。其次，继续发展强大的经济实力与军事力量。发展强大的军事力量，是维护国家主权独立和领土完整的必要条件。再次，安定团结的国内环境。惩治腐败，建立公正公平的财富分配机制，是建立安定团结的政治局面的基础。最后，解决能源供给问题。建立满足作战需求能源储存库。</w:t>
      </w:r>
    </w:p>
    <w:p w14:paraId="41CDB6F0" w14:textId="77777777" w:rsidR="00FD4E8E" w:rsidRPr="00CB32F3" w:rsidRDefault="00FD4E8E" w:rsidP="00FD4E8E">
      <w:pPr>
        <w:pStyle w:val="a3"/>
        <w:numPr>
          <w:ilvl w:val="0"/>
          <w:numId w:val="1"/>
        </w:numPr>
        <w:ind w:firstLineChars="0"/>
        <w:rPr>
          <w:rFonts w:asciiTheme="minorEastAsia" w:hAnsiTheme="minorEastAsia"/>
          <w:sz w:val="24"/>
          <w:szCs w:val="24"/>
        </w:rPr>
      </w:pPr>
      <w:r w:rsidRPr="00CB32F3">
        <w:rPr>
          <w:rFonts w:asciiTheme="minorEastAsia" w:hAnsiTheme="minorEastAsia"/>
          <w:sz w:val="24"/>
          <w:szCs w:val="24"/>
        </w:rPr>
        <w:t>为什么学习军理？</w:t>
      </w:r>
    </w:p>
    <w:p w14:paraId="0BEFFDB7" w14:textId="77777777" w:rsidR="00CB32F3" w:rsidRPr="00CB32F3" w:rsidRDefault="00CB32F3" w:rsidP="00CB32F3">
      <w:pPr>
        <w:pStyle w:val="a4"/>
        <w:widowControl/>
        <w:spacing w:before="300" w:after="300" w:line="324" w:lineRule="atLeast"/>
        <w:rPr>
          <w:rFonts w:asciiTheme="minorEastAsia" w:eastAsiaTheme="minorEastAsia" w:hAnsiTheme="minorEastAsia"/>
          <w:szCs w:val="24"/>
        </w:rPr>
      </w:pPr>
      <w:r w:rsidRPr="00CB32F3">
        <w:rPr>
          <w:rFonts w:asciiTheme="minorEastAsia" w:eastAsiaTheme="minorEastAsia" w:hAnsiTheme="minorEastAsia"/>
          <w:szCs w:val="24"/>
        </w:rPr>
        <w:t>只要国家存在，就有国防。数千年中外历史表明，国家的昌盛、民族的兴旺，离不开全民的国防意识的增强。国防意识强了，一旦外敌压境，就能同仇敌忾、奋起御侮、战胜敌人。在新时期的大环境下，爱国主义教育更显得尤为重要。新时期的大学生应该全面的了解国防知识，增强国防意识、国防教育是建设和巩固国防的基础。</w:t>
      </w:r>
    </w:p>
    <w:p w14:paraId="10E517DF" w14:textId="77777777" w:rsidR="00CB32F3" w:rsidRPr="00CB32F3" w:rsidRDefault="00CB32F3" w:rsidP="00CB32F3">
      <w:pPr>
        <w:pStyle w:val="a4"/>
        <w:widowControl/>
        <w:spacing w:before="300" w:after="300" w:line="324" w:lineRule="atLeast"/>
        <w:rPr>
          <w:rFonts w:asciiTheme="minorEastAsia" w:eastAsiaTheme="minorEastAsia" w:hAnsiTheme="minorEastAsia"/>
          <w:szCs w:val="24"/>
        </w:rPr>
      </w:pPr>
      <w:r w:rsidRPr="00CB32F3">
        <w:rPr>
          <w:rFonts w:asciiTheme="minorEastAsia" w:eastAsiaTheme="minorEastAsia" w:hAnsiTheme="minorEastAsia"/>
          <w:szCs w:val="24"/>
        </w:rPr>
        <w:t>对当代大学生来说，作为祖国的未来的接班人和建设者，在学习科学文化知识的同时有必要加强国防意识观念。目前的中国乃至世界，总的来说虽处于和平时期。但暴发军事冲突的可能性依然存在，同时中国还面临着很多的内忧外患</w:t>
      </w:r>
      <w:r w:rsidRPr="00CB32F3">
        <w:rPr>
          <w:rFonts w:asciiTheme="minorEastAsia" w:eastAsiaTheme="minorEastAsia" w:hAnsiTheme="minorEastAsia" w:hint="eastAsia"/>
          <w:szCs w:val="24"/>
        </w:rPr>
        <w:t>。</w:t>
      </w:r>
      <w:r w:rsidRPr="00CB32F3">
        <w:rPr>
          <w:rFonts w:asciiTheme="minorEastAsia" w:eastAsiaTheme="minorEastAsia" w:hAnsiTheme="minorEastAsia"/>
          <w:szCs w:val="24"/>
        </w:rPr>
        <w:t>大学不仅是一个传授科学文化知识，取得高等学历的地方， 它也是培养学生的爱国意识，国防意识，忧患意识的地方。一个对自已祖国都不关心的人，学历再高也不会成为国家的栋梁，祖国的接班人。一支没有忧患意识的军队是注定要被消灭的，一个没有忧患意识的民族是注定要被侵略的，而一个没有忧患意识的高校大学生更是不适应二十一世纪经济社会竞争和中国国防安全需要的。</w:t>
      </w:r>
    </w:p>
    <w:p w14:paraId="3FD176F1" w14:textId="77777777" w:rsidR="00CB32F3" w:rsidRPr="00CB32F3" w:rsidRDefault="00CB32F3" w:rsidP="00CB32F3">
      <w:pPr>
        <w:pStyle w:val="a4"/>
        <w:widowControl/>
        <w:rPr>
          <w:rFonts w:asciiTheme="minorEastAsia" w:eastAsiaTheme="minorEastAsia" w:hAnsiTheme="minorEastAsia"/>
          <w:szCs w:val="24"/>
        </w:rPr>
      </w:pPr>
      <w:r w:rsidRPr="00CB32F3">
        <w:rPr>
          <w:rFonts w:asciiTheme="minorEastAsia" w:eastAsiaTheme="minorEastAsia" w:hAnsiTheme="minorEastAsia"/>
          <w:szCs w:val="24"/>
        </w:rPr>
        <w:t>面对新的形势，我们必须保持清醒的头脑，严肃认真地对待国防教育问题，切实把大学国防教育放在重要地位。</w:t>
      </w:r>
      <w:r w:rsidRPr="00CB32F3">
        <w:rPr>
          <w:rFonts w:asciiTheme="minorEastAsia" w:eastAsiaTheme="minorEastAsia" w:hAnsiTheme="minorEastAsia" w:hint="eastAsia"/>
          <w:szCs w:val="24"/>
        </w:rPr>
        <w:t>对于</w:t>
      </w:r>
      <w:r w:rsidRPr="00CB32F3">
        <w:rPr>
          <w:rFonts w:asciiTheme="minorEastAsia" w:eastAsiaTheme="minorEastAsia" w:hAnsiTheme="minorEastAsia"/>
          <w:szCs w:val="24"/>
        </w:rPr>
        <w:t>国防</w:t>
      </w:r>
      <w:r w:rsidRPr="00CB32F3">
        <w:rPr>
          <w:rFonts w:asciiTheme="minorEastAsia" w:eastAsiaTheme="minorEastAsia" w:hAnsiTheme="minorEastAsia" w:hint="eastAsia"/>
          <w:szCs w:val="24"/>
        </w:rPr>
        <w:t>教育，</w:t>
      </w:r>
      <w:r w:rsidRPr="00CB32F3">
        <w:rPr>
          <w:rFonts w:asciiTheme="minorEastAsia" w:eastAsiaTheme="minorEastAsia" w:hAnsiTheme="minorEastAsia"/>
          <w:szCs w:val="24"/>
        </w:rPr>
        <w:t>其本质是在培养建设和保卫社会主义现代化事业的“四有新人”。国防教育内容主要包括国防理论教育、爱国主义教育、国防法制教育、革命英雄主义教育、国防知识教育、军事体育教育等方面。国防教育主要体现在三个方面。一是国防教育是关系到国家的生死存亡和民族荣辱兴衰的大事，它最能在青年学生中引起强烈的心里共鸣，从而激发出强烈的爱国热情。因此，国防教育是爱国主义教育最有效的方法，也是培养学生思想道德素质的有效途径。二是国防教育不仅是一个教学、训练的过程，也是一个思想政治教育、心理品质培养、作风纪律养成、身体素质锻炼的全过程。因此，它具有德、智、体、美、劳等综合的教育功能。三是由于国防教育实施方式的特殊性，使它不同于一般意义上的社会实践，它对学生的影响教育是极为深刻的，是终生受益的，是高校其他课程所无法替代的。</w:t>
      </w:r>
    </w:p>
    <w:p w14:paraId="61CCC67A" w14:textId="77777777" w:rsidR="00474116" w:rsidRPr="00CB32F3" w:rsidRDefault="00474116" w:rsidP="00CB32F3">
      <w:pPr>
        <w:pStyle w:val="a3"/>
        <w:ind w:left="360" w:firstLineChars="0"/>
        <w:rPr>
          <w:rFonts w:asciiTheme="minorEastAsia" w:hAnsiTheme="minorEastAsia"/>
          <w:sz w:val="24"/>
          <w:szCs w:val="24"/>
        </w:rPr>
      </w:pPr>
    </w:p>
    <w:sectPr w:rsidR="00474116" w:rsidRPr="00CB32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C6DE0"/>
    <w:multiLevelType w:val="hybridMultilevel"/>
    <w:tmpl w:val="3C28218C"/>
    <w:lvl w:ilvl="0" w:tplc="2B8C1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EC2"/>
    <w:rsid w:val="000E2EC2"/>
    <w:rsid w:val="0026082B"/>
    <w:rsid w:val="00474116"/>
    <w:rsid w:val="00613033"/>
    <w:rsid w:val="00B41A7E"/>
    <w:rsid w:val="00CB32F3"/>
    <w:rsid w:val="00FD4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28063"/>
  <w15:chartTrackingRefBased/>
  <w15:docId w15:val="{0D8D3456-52AE-4761-BBF0-EF457E3E0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E2EC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2E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E2EC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E2EC2"/>
    <w:rPr>
      <w:b/>
      <w:bCs/>
      <w:kern w:val="44"/>
      <w:sz w:val="44"/>
      <w:szCs w:val="44"/>
    </w:rPr>
  </w:style>
  <w:style w:type="character" w:customStyle="1" w:styleId="20">
    <w:name w:val="标题 2字符"/>
    <w:basedOn w:val="a0"/>
    <w:link w:val="2"/>
    <w:uiPriority w:val="9"/>
    <w:rsid w:val="000E2EC2"/>
    <w:rPr>
      <w:rFonts w:asciiTheme="majorHAnsi" w:eastAsiaTheme="majorEastAsia" w:hAnsiTheme="majorHAnsi" w:cstheme="majorBidi"/>
      <w:b/>
      <w:bCs/>
      <w:sz w:val="32"/>
      <w:szCs w:val="32"/>
    </w:rPr>
  </w:style>
  <w:style w:type="character" w:customStyle="1" w:styleId="30">
    <w:name w:val="标题 3字符"/>
    <w:basedOn w:val="a0"/>
    <w:link w:val="3"/>
    <w:uiPriority w:val="9"/>
    <w:rsid w:val="000E2EC2"/>
    <w:rPr>
      <w:b/>
      <w:bCs/>
      <w:sz w:val="32"/>
      <w:szCs w:val="32"/>
    </w:rPr>
  </w:style>
  <w:style w:type="paragraph" w:styleId="a3">
    <w:name w:val="List Paragraph"/>
    <w:basedOn w:val="a"/>
    <w:uiPriority w:val="34"/>
    <w:qFormat/>
    <w:rsid w:val="000E2EC2"/>
    <w:pPr>
      <w:ind w:firstLineChars="200" w:firstLine="420"/>
    </w:pPr>
  </w:style>
  <w:style w:type="paragraph" w:styleId="a4">
    <w:name w:val="Normal (Web)"/>
    <w:basedOn w:val="a"/>
    <w:uiPriority w:val="99"/>
    <w:unhideWhenUsed/>
    <w:rsid w:val="00CB32F3"/>
    <w:pPr>
      <w:jc w:val="left"/>
    </w:pPr>
    <w:rPr>
      <w:rFonts w:ascii="Times New Roman" w:eastAsia="宋体"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325</Words>
  <Characters>1857</Characters>
  <Application>Microsoft Macintosh Word</Application>
  <DocSecurity>0</DocSecurity>
  <Lines>15</Lines>
  <Paragraphs>4</Paragraphs>
  <ScaleCrop>false</ScaleCrop>
  <Company>UQi.me</Company>
  <LinksUpToDate>false</LinksUpToDate>
  <CharactersWithSpaces>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UQi.me</dc:creator>
  <cp:keywords/>
  <dc:description/>
  <cp:lastModifiedBy>1030518209@qq.com</cp:lastModifiedBy>
  <cp:revision>2</cp:revision>
  <dcterms:created xsi:type="dcterms:W3CDTF">2015-06-28T06:41:00Z</dcterms:created>
  <dcterms:modified xsi:type="dcterms:W3CDTF">2016-06-28T06:04:00Z</dcterms:modified>
</cp:coreProperties>
</file>