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Hybrid Distance Method for Species Delimitation</w:t>
      </w:r>
    </w:p>
    <w:p>
      <w:pPr>
        <w:pStyle w:val="Subtitle"/>
      </w:pPr>
      <w:r>
        <w:t xml:space="preserve">Complete Methods Guide with Implementation Instructions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2026-02-21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3" w:name="introduction"/>
    <w:p>
      <w:pPr>
        <w:pStyle w:val="Heading1"/>
      </w:pPr>
      <w:r>
        <w:t xml:space="preserve">INTRODUCTION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provides complete instructions for implementing the hybrid Mahalanobis-Gower distance method for species delimitation in fossil hominins. The method combines: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Mahalanobis distance</w:t>
      </w:r>
      <w:r>
        <w:t xml:space="preserve"> </w:t>
      </w:r>
      <w:r>
        <w:t xml:space="preserve">(continuous measurements with covariance structure)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Gower distance</w:t>
      </w:r>
      <w:r>
        <w:t xml:space="preserve"> </w:t>
      </w:r>
      <w:r>
        <w:t xml:space="preserve">(discrete morphological characters)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Hierarchical variance partitioning</w:t>
      </w:r>
      <w:r>
        <w:t xml:space="preserve"> </w:t>
      </w:r>
      <w:r>
        <w:t xml:space="preserve">(temporal and geographic structure)</w:t>
      </w:r>
    </w:p>
    <w:bookmarkEnd w:id="20"/>
    <w:bookmarkStart w:id="21" w:name="why-this-method"/>
    <w:p>
      <w:pPr>
        <w:pStyle w:val="Heading2"/>
      </w:pPr>
      <w:r>
        <w:t xml:space="preserve">Why This Method?</w:t>
      </w:r>
    </w:p>
    <w:p>
      <w:pPr>
        <w:pStyle w:val="FirstParagraph"/>
      </w:pPr>
      <w:r>
        <w:t xml:space="preserve">Traditional distance metrics have limitations for paleontological data: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Euclidean distance</w:t>
      </w:r>
      <w:r>
        <w:t xml:space="preserve">: Ignores correlations between measurements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Mahalanobis alone</w:t>
      </w:r>
      <w:r>
        <w:t xml:space="preserve">: Cannot incorporate discrete traits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Standard Gower</w:t>
      </w:r>
      <w:r>
        <w:t xml:space="preserve">: Ignores covariance structure</w:t>
      </w:r>
    </w:p>
    <w:p>
      <w:pPr>
        <w:pStyle w:val="FirstParagraph"/>
      </w:pPr>
      <w:r>
        <w:rPr>
          <w:b/>
          <w:bCs/>
        </w:rPr>
        <w:t xml:space="preserve">Our hybrid approach addresses all three limitations.</w:t>
      </w:r>
    </w:p>
    <w:bookmarkEnd w:id="21"/>
    <w:bookmarkStart w:id="22" w:name="key-innovation"/>
    <w:p>
      <w:pPr>
        <w:pStyle w:val="Heading2"/>
      </w:pPr>
      <w:r>
        <w:t xml:space="preserve">Key Innovation</w:t>
      </w:r>
    </w:p>
    <w:p>
      <w:pPr>
        <w:pStyle w:val="FirstParagraph"/>
      </w:pPr>
      <w:r>
        <w:t xml:space="preserve">The method establishes</w:t>
      </w:r>
      <w:r>
        <w:t xml:space="preserve"> </w:t>
      </w:r>
      <w:r>
        <w:rPr>
          <w:b/>
          <w:bCs/>
        </w:rPr>
        <w:t xml:space="preserve">empirically calibrated thresholds</w:t>
      </w:r>
      <w:r>
        <w:t xml:space="preserve"> </w:t>
      </w:r>
      <w:r>
        <w:t xml:space="preserve">from simulations: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Species threshold</w:t>
      </w:r>
      <w:r>
        <w:t xml:space="preserve">: Mahalanobis D² &gt; 4.0, Accuracy &gt; 80%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Temporal variance threshold</w:t>
      </w:r>
      <w:r>
        <w:t xml:space="preserve">: &lt;30% indicates chronospecies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Geographic variance threshold</w:t>
      </w:r>
      <w:r>
        <w:t xml:space="preserve">: &lt;15% indicates single species</w:t>
      </w:r>
    </w:p>
    <w:p>
      <w:r>
        <w:br w:type="page"/>
      </w:r>
    </w:p>
    <w:bookmarkEnd w:id="22"/>
    <w:bookmarkEnd w:id="23"/>
    <w:bookmarkStart w:id="25" w:name="workflow-overview"/>
    <w:p>
      <w:pPr>
        <w:pStyle w:val="Heading1"/>
      </w:pPr>
      <w:r>
        <w:t xml:space="preserve">WORKFLOW OVERVIEW</w:t>
      </w:r>
    </w:p>
    <w:bookmarkStart w:id="24" w:name="complete-analysis-pipeline"/>
    <w:p>
      <w:pPr>
        <w:pStyle w:val="Heading2"/>
      </w:pPr>
      <w:r>
        <w:t xml:space="preserve">Complete Analysis Pipeline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1: PREPARE YOUR DATA                              │</w:t>
      </w:r>
      <w:r>
        <w:br/>
      </w:r>
      <w:r>
        <w:rPr>
          <w:rStyle w:val="VerbatimChar"/>
        </w:rPr>
        <w:t xml:space="preserve">│ - Continuous measurements (dental dimensions)           │</w:t>
      </w:r>
      <w:r>
        <w:br/>
      </w:r>
      <w:r>
        <w:rPr>
          <w:rStyle w:val="VerbatimChar"/>
        </w:rPr>
        <w:t xml:space="preserve">│ - Discrete characters (cusp patterns, morphology)       │</w:t>
      </w:r>
      <w:r>
        <w:br/>
      </w:r>
      <w:r>
        <w:rPr>
          <w:rStyle w:val="VerbatimChar"/>
        </w:rPr>
        <w:t xml:space="preserve">│ - Temporal/geographic metadata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2: CALCULATE HYBRID DISTANCE                      │</w:t>
      </w:r>
      <w:r>
        <w:br/>
      </w:r>
      <w:r>
        <w:rPr>
          <w:rStyle w:val="VerbatimChar"/>
        </w:rPr>
        <w:t xml:space="preserve">│ - Mahalanobis distance (continuous)                     │</w:t>
      </w:r>
      <w:r>
        <w:br/>
      </w:r>
      <w:r>
        <w:rPr>
          <w:rStyle w:val="VerbatimChar"/>
        </w:rPr>
        <w:t xml:space="preserve">│ - Gower distance (discrete)                             │</w:t>
      </w:r>
      <w:r>
        <w:br/>
      </w:r>
      <w:r>
        <w:rPr>
          <w:rStyle w:val="VerbatimChar"/>
        </w:rPr>
        <w:t xml:space="preserve">│ - Combine: D_hybrid = α×D_mahal + (1-α)×D_gower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3: CLASSIFY &amp; CLUSTER                             │</w:t>
      </w:r>
      <w:r>
        <w:br/>
      </w:r>
      <w:r>
        <w:rPr>
          <w:rStyle w:val="VerbatimChar"/>
        </w:rPr>
        <w:t xml:space="preserve">│ - k-NN classification with cross-validation             │</w:t>
      </w:r>
      <w:r>
        <w:br/>
      </w:r>
      <w:r>
        <w:rPr>
          <w:rStyle w:val="VerbatimChar"/>
        </w:rPr>
        <w:t xml:space="preserve">│ - PAM clustering with silhouette scores                 │</w:t>
      </w:r>
      <w:r>
        <w:br/>
      </w:r>
      <w:r>
        <w:rPr>
          <w:rStyle w:val="VerbatimChar"/>
        </w:rPr>
        <w:t xml:space="preserve">│ - Hierarchical clustering for validation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4: VARIANCE PARTITIONING                          │</w:t>
      </w:r>
      <w:r>
        <w:br/>
      </w:r>
      <w:r>
        <w:rPr>
          <w:rStyle w:val="VerbatimChar"/>
        </w:rPr>
        <w:t xml:space="preserve">│ - Temporal variance (chronospecies test)                │</w:t>
      </w:r>
      <w:r>
        <w:br/>
      </w:r>
      <w:r>
        <w:rPr>
          <w:rStyle w:val="VerbatimChar"/>
        </w:rPr>
        <w:t xml:space="preserve">│ - Geographic variance (single species test)             │</w:t>
      </w:r>
      <w:r>
        <w:br/>
      </w:r>
      <w:r>
        <w:rPr>
          <w:rStyle w:val="VerbatimChar"/>
        </w:rPr>
        <w:t xml:space="preserve">│ - Compare to species threshold (30%)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5: TAXONOMIC DECISION                             │</w:t>
      </w:r>
      <w:r>
        <w:br/>
      </w:r>
      <w:r>
        <w:rPr>
          <w:rStyle w:val="VerbatimChar"/>
        </w:rPr>
        <w:t xml:space="preserve">│ - Apply decision criteria                               │</w:t>
      </w:r>
      <w:r>
        <w:br/>
      </w:r>
      <w:r>
        <w:rPr>
          <w:rStyle w:val="VerbatimChar"/>
        </w:rPr>
        <w:t xml:space="preserve">│ - Generate formal revision                              │</w:t>
      </w:r>
      <w:r>
        <w:br/>
      </w:r>
      <w:r>
        <w:rPr>
          <w:rStyle w:val="VerbatimChar"/>
        </w:rPr>
        <w:t xml:space="preserve">│ - Create identification key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bookmarkEnd w:id="24"/>
    <w:bookmarkEnd w:id="25"/>
    <w:bookmarkStart w:id="30" w:name="data-preparation"/>
    <w:p>
      <w:pPr>
        <w:pStyle w:val="Heading1"/>
      </w:pPr>
      <w:r>
        <w:t xml:space="preserve">DATA PREPARATION</w:t>
      </w:r>
    </w:p>
    <w:bookmarkStart w:id="29" w:name="required-data-structure"/>
    <w:p>
      <w:pPr>
        <w:pStyle w:val="Heading2"/>
      </w:pPr>
      <w:r>
        <w:t xml:space="preserve">Required Data Structure</w:t>
      </w:r>
    </w:p>
    <w:bookmarkStart w:id="26" w:name="your-data-should-look-like-this"/>
    <w:p>
      <w:pPr>
        <w:pStyle w:val="Heading3"/>
      </w:pPr>
      <w:r>
        <w:t xml:space="preserve">Your Data Should Look Like This:</w:t>
      </w:r>
    </w:p>
    <w:p>
      <w:pPr>
        <w:pStyle w:val="SourceCode"/>
      </w:pPr>
      <w:r>
        <w:rPr>
          <w:rStyle w:val="CommentTok"/>
        </w:rPr>
        <w:t xml:space="preserve"># Example data format</w:t>
      </w:r>
      <w:r>
        <w:br/>
      </w:r>
      <w:r>
        <w:rPr>
          <w:rStyle w:val="NormalTok"/>
        </w:rPr>
        <w:t xml:space="preserve">specimen_data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specimen_id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"AL_288-1"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"AL_333-1"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"Sts_5"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taxon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"Au_afarensis"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"Au_afarensis"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"Au_africanus"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Continuous measurements (mm)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M1_BL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M1_MD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M2_BL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13.1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M2_MD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11.8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P4_BL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Discrete characters (factors)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cusp_pattern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"Y4"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hypocone_size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cingulum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"strong"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"weak"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"weak"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Optional metadata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"Hadar"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"Hadar"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"Sterkfontein"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age_ma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bookmarkEnd w:id="26"/>
    <w:bookmarkStart w:id="27" w:name="key-requirements"/>
    <w:p>
      <w:pPr>
        <w:pStyle w:val="Heading3"/>
      </w:pPr>
      <w:r>
        <w:t xml:space="preserve">Key Requirements: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Specimen ID column</w:t>
      </w:r>
      <w:r>
        <w:t xml:space="preserve">: Unique identifier for each fossil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Taxon column</w:t>
      </w:r>
      <w:r>
        <w:t xml:space="preserve">: Current taxonomic assignment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Continuous measurements</w:t>
      </w:r>
      <w:r>
        <w:t xml:space="preserve">: At least 3-5 dental dimensions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Discrete characters</w:t>
      </w:r>
      <w:r>
        <w:t xml:space="preserve">: At least 2-3 morphological traits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Factor encoding</w:t>
      </w:r>
      <w:r>
        <w:t xml:space="preserve">: Discrete characters must be factors, not strings</w:t>
      </w:r>
    </w:p>
    <w:bookmarkEnd w:id="27"/>
    <w:bookmarkStart w:id="28" w:name="save-your-data"/>
    <w:p>
      <w:pPr>
        <w:pStyle w:val="Heading3"/>
      </w:pPr>
      <w:r>
        <w:t xml:space="preserve">Save Your Data:</w:t>
      </w:r>
    </w:p>
    <w:p>
      <w:pPr>
        <w:pStyle w:val="SourceCode"/>
      </w:pPr>
      <w:r>
        <w:rPr>
          <w:rStyle w:val="CommentTok"/>
        </w:rPr>
        <w:t xml:space="preserve"># Save as CSV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(specimen_data, </w:t>
      </w:r>
      <w:r>
        <w:rPr>
          <w:rStyle w:val="StringTok"/>
        </w:rPr>
        <w:t xml:space="preserve">"data/australopithecus_data.csv"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 save as R object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(specimen_data, </w:t>
      </w:r>
      <w:r>
        <w:rPr>
          <w:rStyle w:val="StringTok"/>
        </w:rPr>
        <w:t xml:space="preserve">"data/australopithecus_data.rds"</w:t>
      </w:r>
      <w:r>
        <w:rPr>
          <w:rStyle w:val="NormalTok"/>
        </w:rPr>
        <w:t xml:space="preserve">)</w:t>
      </w:r>
    </w:p>
    <w:p>
      <w:r>
        <w:br w:type="page"/>
      </w:r>
    </w:p>
    <w:bookmarkEnd w:id="28"/>
    <w:bookmarkEnd w:id="29"/>
    <w:bookmarkEnd w:id="30"/>
    <w:bookmarkStart w:id="51" w:name="key-functions-explained"/>
    <w:p>
      <w:pPr>
        <w:pStyle w:val="Heading1"/>
      </w:pPr>
      <w:r>
        <w:t xml:space="preserve">KEY FUNCTIONS EXPLAINED</w:t>
      </w:r>
    </w:p>
    <w:bookmarkStart w:id="35" w:name="function-1-calculate-hybrid-distance"/>
    <w:p>
      <w:pPr>
        <w:pStyle w:val="Heading2"/>
      </w:pPr>
      <w:r>
        <w:t xml:space="preserve">Function 1: Calculate Hybrid Distance</w:t>
      </w:r>
    </w:p>
    <w:bookmarkStart w:id="31" w:name="what-it-does"/>
    <w:p>
      <w:pPr>
        <w:pStyle w:val="Heading3"/>
      </w:pPr>
      <w:r>
        <w:t xml:space="preserve">What It Does:</w:t>
      </w:r>
    </w:p>
    <w:p>
      <w:pPr>
        <w:pStyle w:val="FirstParagraph"/>
      </w:pPr>
      <w:r>
        <w:t xml:space="preserve">Combines Mahalanobis distance (accounts for covariance) with Gower distance (handles discrete traits).</w:t>
      </w:r>
    </w:p>
    <w:bookmarkEnd w:id="31"/>
    <w:bookmarkStart w:id="32" w:name="how-it-works"/>
    <w:p>
      <w:pPr>
        <w:pStyle w:val="Heading3"/>
      </w:pPr>
      <w:r>
        <w:t xml:space="preserve">How It Works:</w:t>
      </w:r>
    </w:p>
    <w:p>
      <w:pPr>
        <w:pStyle w:val="SourceCode"/>
      </w:pPr>
      <w:r>
        <w:rPr>
          <w:rStyle w:val="CommentTok"/>
        </w:rPr>
        <w:t xml:space="preserve"># STEP 1: Calculate Mahalanobis distance</w:t>
      </w:r>
      <w:r>
        <w:br/>
      </w:r>
      <w:r>
        <w:rPr>
          <w:rStyle w:val="CommentTok"/>
        </w:rPr>
        <w:t xml:space="preserve"># - Centers continuous data</w:t>
      </w:r>
      <w:r>
        <w:br/>
      </w:r>
      <w:r>
        <w:rPr>
          <w:rStyle w:val="CommentTok"/>
        </w:rPr>
        <w:t xml:space="preserve"># - Computes covariance matrix S</w:t>
      </w:r>
      <w:r>
        <w:br/>
      </w:r>
      <w:r>
        <w:rPr>
          <w:rStyle w:val="CommentTok"/>
        </w:rPr>
        <w:t xml:space="preserve"># - Calculates D² = (x₁-x₂)ᵀ S⁻¹ (x₁-x₂)</w:t>
      </w:r>
      <w:r>
        <w:br/>
      </w:r>
      <w:r>
        <w:rPr>
          <w:rStyle w:val="CommentTok"/>
        </w:rPr>
        <w:t xml:space="preserve"># - Result: distances accounting for correlations</w:t>
      </w:r>
      <w:r>
        <w:br/>
      </w:r>
      <w:r>
        <w:br/>
      </w:r>
      <w:r>
        <w:rPr>
          <w:rStyle w:val="CommentTok"/>
        </w:rPr>
        <w:t xml:space="preserve"># STEP 2: Standardize to 0-1 range</w:t>
      </w:r>
      <w:r>
        <w:br/>
      </w:r>
      <w:r>
        <w:rPr>
          <w:rStyle w:val="CommentTok"/>
        </w:rPr>
        <w:t xml:space="preserve"># - Divide by maximum distance</w:t>
      </w:r>
      <w:r>
        <w:br/>
      </w:r>
      <w:r>
        <w:rPr>
          <w:rStyle w:val="CommentTok"/>
        </w:rPr>
        <w:t xml:space="preserve"># - Makes comparable to Gower distance</w:t>
      </w:r>
      <w:r>
        <w:br/>
      </w:r>
      <w:r>
        <w:br/>
      </w:r>
      <w:r>
        <w:rPr>
          <w:rStyle w:val="CommentTok"/>
        </w:rPr>
        <w:t xml:space="preserve"># STEP 3: Calculate Gower distance for discrete traits</w:t>
      </w:r>
      <w:r>
        <w:br/>
      </w:r>
      <w:r>
        <w:rPr>
          <w:rStyle w:val="CommentTok"/>
        </w:rPr>
        <w:t xml:space="preserve"># - For each trait: similarity = 1 if match, 0 if different</w:t>
      </w:r>
      <w:r>
        <w:br/>
      </w:r>
      <w:r>
        <w:rPr>
          <w:rStyle w:val="CommentTok"/>
        </w:rPr>
        <w:t xml:space="preserve"># - Average across all traits</w:t>
      </w:r>
      <w:r>
        <w:br/>
      </w:r>
      <w:r>
        <w:rPr>
          <w:rStyle w:val="CommentTok"/>
        </w:rPr>
        <w:t xml:space="preserve"># - Result: 0 (identical) to 1 (completely different)</w:t>
      </w:r>
      <w:r>
        <w:br/>
      </w:r>
      <w:r>
        <w:br/>
      </w:r>
      <w:r>
        <w:rPr>
          <w:rStyle w:val="CommentTok"/>
        </w:rPr>
        <w:t xml:space="preserve"># STEP 4: Combine distances</w:t>
      </w:r>
      <w:r>
        <w:br/>
      </w:r>
      <w:r>
        <w:rPr>
          <w:rStyle w:val="CommentTok"/>
        </w:rPr>
        <w:t xml:space="preserve"># D_hybrid = α × D_mahalanobis + (1-α) × D_gower</w:t>
      </w:r>
      <w:r>
        <w:br/>
      </w:r>
      <w:r>
        <w:rPr>
          <w:rStyle w:val="CommentTok"/>
        </w:rPr>
        <w:t xml:space="preserve"># where α ≈ 0.65 (optimal from simulations)</w:t>
      </w:r>
    </w:p>
    <w:bookmarkEnd w:id="32"/>
    <w:bookmarkStart w:id="33" w:name="the-code"/>
    <w:p>
      <w:pPr>
        <w:pStyle w:val="Heading3"/>
      </w:pPr>
      <w:r>
        <w:t xml:space="preserve">The Code:</w:t>
      </w:r>
    </w:p>
    <w:p>
      <w:pPr>
        <w:pStyle w:val="SourceCode"/>
      </w:pPr>
      <w:r>
        <w:rPr>
          <w:rStyle w:val="NormalTok"/>
        </w:rPr>
        <w:t xml:space="preserve">calc_hybrid_distance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continuous_vars, discrete_vars,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robust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1. Mahalanobis for continuous</w:t>
      </w:r>
      <w:r>
        <w:br/>
      </w:r>
      <w:r>
        <w:rPr>
          <w:rStyle w:val="NormalTok"/>
        </w:rPr>
        <w:t xml:space="preserve">  continuous_data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data[, continuous_vars,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centered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(continuous_data,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(centered)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Handle near-singular covariance (add small ridge)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(robust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det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(S))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S_inv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pairwise Mahalanobis distances</w:t>
      </w:r>
      <w:r>
        <w:br/>
      </w:r>
      <w:r>
        <w:rPr>
          <w:rStyle w:val="NormalTok"/>
        </w:rPr>
        <w:t xml:space="preserve">  D_mahal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n, n)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(i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 {</w:t>
      </w:r>
      <w:r>
        <w:br/>
      </w:r>
      <w:r>
        <w:rPr>
          <w:rStyle w:val="NormalTok"/>
        </w:rPr>
        <w:t xml:space="preserve">      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(continuous_data[i,]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continuous_data[j,])</w:t>
      </w:r>
      <w:r>
        <w:br/>
      </w:r>
      <w:r>
        <w:rPr>
          <w:rStyle w:val="NormalTok"/>
        </w:rPr>
        <w:t xml:space="preserve">      D_mahal[i,j]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(diff)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S_inv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diff)</w:t>
      </w:r>
      <w:r>
        <w:br/>
      </w:r>
      <w:r>
        <w:rPr>
          <w:rStyle w:val="NormalTok"/>
        </w:rPr>
        <w:t xml:space="preserve">      D_mahal[j,i]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D_mahal[i,j]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Standardize to 0-1</w:t>
      </w:r>
      <w:r>
        <w:br/>
      </w:r>
      <w:r>
        <w:rPr>
          <w:rStyle w:val="NormalTok"/>
        </w:rPr>
        <w:t xml:space="preserve">  D_mahal_scaled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D_mahal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(D_mahal[D_mahal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2. Gower for discrete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(discrete_vars)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discrete_data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data[, discrete_vars,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D_gower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daisy</w:t>
      </w:r>
      <w:r>
        <w:rPr>
          <w:rStyle w:val="NormalTok"/>
        </w:rPr>
        <w:t xml:space="preserve">(discrete_data,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"gower"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D_gower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n, n)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3. Combine</w:t>
      </w:r>
      <w:r>
        <w:br/>
      </w:r>
      <w:r>
        <w:rPr>
          <w:rStyle w:val="NormalTok"/>
        </w:rPr>
        <w:t xml:space="preserve">  D_hybrid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D_mahal_scaled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D_gower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as.dist</w:t>
      </w:r>
      <w:r>
        <w:rPr>
          <w:rStyle w:val="NormalTok"/>
        </w:rPr>
        <w:t xml:space="preserve">(D_hybrid),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distance_matrix =</w:t>
      </w:r>
      <w:r>
        <w:rPr>
          <w:rStyle w:val="NormalTok"/>
        </w:rPr>
        <w:t xml:space="preserve"> D_hybrid,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mahalanobis_matrix =</w:t>
      </w:r>
      <w:r>
        <w:rPr>
          <w:rStyle w:val="NormalTok"/>
        </w:rPr>
        <w:t xml:space="preserve"> D_mahal_scaled,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gower_matrix =</w:t>
      </w:r>
      <w:r>
        <w:rPr>
          <w:rStyle w:val="NormalTok"/>
        </w:rPr>
        <w:t xml:space="preserve"> D_gower,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alpha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key-parameters"/>
    <w:p>
      <w:pPr>
        <w:pStyle w:val="Heading3"/>
      </w:pPr>
      <w:r>
        <w:t xml:space="preserve">Key Parameters: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alpha</w:t>
      </w:r>
      <w:r>
        <w:t xml:space="preserve">: Weight for continuous data (default 0.65 = 65% continuous, 35% discrete)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robust</w:t>
      </w:r>
      <w:r>
        <w:t xml:space="preserve">: If TRUE, adds small value to diagonal of singular covariance matrices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Returns</w:t>
      </w:r>
      <w:r>
        <w:t xml:space="preserve">: Complete distance breakdown for analysis</w:t>
      </w:r>
    </w:p>
    <w:p>
      <w:r>
        <w:br w:type="page"/>
      </w:r>
    </w:p>
    <w:bookmarkEnd w:id="34"/>
    <w:bookmarkEnd w:id="35"/>
    <w:bookmarkStart w:id="40" w:name="X93056255ddcb5e3e2fc067a4e9d31d0101795c5"/>
    <w:p>
      <w:pPr>
        <w:pStyle w:val="Heading2"/>
      </w:pPr>
      <w:r>
        <w:t xml:space="preserve">Function 2: Classification with Cross-Validation</w:t>
      </w:r>
    </w:p>
    <w:bookmarkStart w:id="36" w:name="what-it-does-1"/>
    <w:p>
      <w:pPr>
        <w:pStyle w:val="Heading3"/>
      </w:pPr>
      <w:r>
        <w:t xml:space="preserve">What It Does:</w:t>
      </w:r>
    </w:p>
    <w:p>
      <w:pPr>
        <w:pStyle w:val="FirstParagraph"/>
      </w:pPr>
      <w:r>
        <w:t xml:space="preserve">Tests how well specimens can be correctly assigned to species using k-nearest neighbors.</w:t>
      </w:r>
    </w:p>
    <w:bookmarkEnd w:id="36"/>
    <w:bookmarkStart w:id="37" w:name="why-this-matters"/>
    <w:p>
      <w:pPr>
        <w:pStyle w:val="Heading3"/>
      </w:pPr>
      <w:r>
        <w:t xml:space="preserve">Why This Matters: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High accuracy (&gt;80%)</w:t>
      </w:r>
      <w:r>
        <w:t xml:space="preserve"> </w:t>
      </w:r>
      <w:r>
        <w:t xml:space="preserve">= species are distinct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Low accuracy (&lt;70%)</w:t>
      </w:r>
      <w:r>
        <w:t xml:space="preserve"> </w:t>
      </w:r>
      <w:r>
        <w:t xml:space="preserve">= taxa are not distinguishable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Borderline (70-80%)</w:t>
      </w:r>
      <w:r>
        <w:t xml:space="preserve"> </w:t>
      </w:r>
      <w:r>
        <w:t xml:space="preserve">= uncertain, need more data</w:t>
      </w:r>
    </w:p>
    <w:bookmarkEnd w:id="37"/>
    <w:bookmarkStart w:id="38" w:name="the-code-1"/>
    <w:p>
      <w:pPr>
        <w:pStyle w:val="Heading3"/>
      </w:pPr>
      <w:r>
        <w:t xml:space="preserve">The Code:</w:t>
      </w:r>
    </w:p>
    <w:p>
      <w:pPr>
        <w:pStyle w:val="SourceCode"/>
      </w:pPr>
      <w:r>
        <w:rPr>
          <w:rStyle w:val="NormalTok"/>
        </w:rPr>
        <w:t xml:space="preserve">classify_with_distance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(distance_matrix, taxa, 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 xml:space="preserve">k_folds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k_neighbors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dist_mat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(distance_matrix)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(dist_mat)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Set up k-fold cross-validation</w:t>
      </w:r>
      <w:r>
        <w:br/>
      </w:r>
      <w:r>
        <w:rPr>
          <w:rStyle w:val="NormalTok"/>
        </w:rPr>
        <w:t xml:space="preserve">  fold_ids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k_folds,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n))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  posterior_probs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(taxa)))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(posterior_probs)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(taxa))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For each fold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(fold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k_folds) {</w:t>
      </w:r>
      <w:r>
        <w:br/>
      </w:r>
      <w:r>
        <w:rPr>
          <w:rStyle w:val="NormalTok"/>
        </w:rPr>
        <w:t xml:space="preserve">    test_idx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(fold_ids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fold)</w:t>
      </w:r>
      <w:r>
        <w:br/>
      </w:r>
      <w:r>
        <w:rPr>
          <w:rStyle w:val="NormalTok"/>
        </w:rPr>
        <w:t xml:space="preserve">    train_idx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(fold_ids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fold)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each test specimen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test_idx)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Find k nearest neighbors in training set</w:t>
      </w:r>
      <w:r>
        <w:br/>
      </w:r>
      <w:r>
        <w:rPr>
          <w:rStyle w:val="NormalTok"/>
        </w:rPr>
        <w:t xml:space="preserve">      dists_to_train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dist_mat[i, train_idx]</w:t>
      </w:r>
      <w:r>
        <w:br/>
      </w:r>
      <w:r>
        <w:rPr>
          <w:rStyle w:val="NormalTok"/>
        </w:rPr>
        <w:t xml:space="preserve">      nearest_idx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(dists_to_train)[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k_neighbors]</w:t>
      </w:r>
      <w:r>
        <w:br/>
      </w:r>
      <w:r>
        <w:rPr>
          <w:rStyle w:val="NormalTok"/>
        </w:rPr>
        <w:t xml:space="preserve">      nearest_taxa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taxa[train_idx[nearest_idx]]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Posterior probabilities (proportion of neighbors)</w:t>
      </w:r>
      <w:r>
        <w:br/>
      </w:r>
      <w:r>
        <w:rPr>
          <w:rStyle w:val="NormalTok"/>
        </w:rPr>
        <w:t xml:space="preserve">      taxon_counts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(nearest_taxa)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(taxon_counts)) {</w:t>
      </w:r>
      <w:r>
        <w:br/>
      </w:r>
      <w:r>
        <w:rPr>
          <w:rStyle w:val="NormalTok"/>
        </w:rPr>
        <w:t xml:space="preserve">        posterior_probs[i, tx]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taxon_counts[tx]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k_neighbors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Prediction: majority vote</w:t>
      </w:r>
      <w:r>
        <w:br/>
      </w:r>
      <w:r>
        <w:rPr>
          <w:rStyle w:val="NormalTok"/>
        </w:rPr>
        <w:t xml:space="preserve">      predictions[i]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(taxon_counts,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  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(predictions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taxa,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conf_mat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predictions, </w:t>
      </w:r>
      <w:r>
        <w:rPr>
          <w:rStyle w:val="AttributeTok"/>
        </w:rPr>
        <w:t xml:space="preserve">True =</w:t>
      </w:r>
      <w:r>
        <w:rPr>
          <w:rStyle w:val="NormalTok"/>
        </w:rPr>
        <w:t xml:space="preserve"> taxa)</w:t>
      </w:r>
      <w:r>
        <w:br/>
      </w:r>
      <w:r>
        <w:rPr>
          <w:rStyle w:val="NormalTok"/>
        </w:rPr>
        <w:t xml:space="preserve">  mean_confidence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(posterior_probs,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accuracy =</w:t>
      </w:r>
      <w:r>
        <w:rPr>
          <w:rStyle w:val="NormalTok"/>
        </w:rPr>
        <w:t xml:space="preserve"> accuracy,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predictions =</w:t>
      </w:r>
      <w:r>
        <w:rPr>
          <w:rStyle w:val="NormalTok"/>
        </w:rPr>
        <w:t xml:space="preserve"> predictions,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posterior_probs =</w:t>
      </w:r>
      <w:r>
        <w:rPr>
          <w:rStyle w:val="NormalTok"/>
        </w:rPr>
        <w:t xml:space="preserve"> posterior_probs,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confusion_matrix =</w:t>
      </w:r>
      <w:r>
        <w:rPr>
          <w:rStyle w:val="NormalTok"/>
        </w:rPr>
        <w:t xml:space="preserve"> conf_mat,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mean_confidence =</w:t>
      </w:r>
      <w:r>
        <w:rPr>
          <w:rStyle w:val="NormalTok"/>
        </w:rPr>
        <w:t xml:space="preserve"> mean_confidence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interpretation"/>
    <w:p>
      <w:pPr>
        <w:pStyle w:val="Heading3"/>
      </w:pPr>
      <w:r>
        <w:t xml:space="preserve">Interpretation:</w:t>
      </w:r>
    </w:p>
    <w:p>
      <w:pPr>
        <w:pStyle w:val="SourceCode"/>
      </w:pPr>
      <w:r>
        <w:rPr>
          <w:rStyle w:val="CommentTok"/>
        </w:rPr>
        <w:t xml:space="preserve"># Example results:</w:t>
      </w:r>
      <w:r>
        <w:br/>
      </w:r>
      <w:r>
        <w:rPr>
          <w:rStyle w:val="CommentTok"/>
        </w:rPr>
        <w:t xml:space="preserve"># accuracy = 0.873 (87.3%)</w:t>
      </w:r>
      <w:r>
        <w:br/>
      </w:r>
      <w:r>
        <w:rPr>
          <w:rStyle w:val="CommentTok"/>
        </w:rPr>
        <w:t xml:space="preserve"># mean_confidence = 0.812 (81.2%)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Interpretation:</w:t>
      </w:r>
      <w:r>
        <w:br/>
      </w:r>
      <w:r>
        <w:rPr>
          <w:rStyle w:val="CommentTok"/>
        </w:rPr>
        <w:t xml:space="preserve"># - 87.3% of specimens correctly classified</w:t>
      </w:r>
      <w:r>
        <w:br/>
      </w:r>
      <w:r>
        <w:rPr>
          <w:rStyle w:val="CommentTok"/>
        </w:rPr>
        <w:t xml:space="preserve"># - Average 81% confidence in predictions</w:t>
      </w:r>
      <w:r>
        <w:br/>
      </w:r>
      <w:r>
        <w:rPr>
          <w:rStyle w:val="CommentTok"/>
        </w:rPr>
        <w:t xml:space="preserve"># - Both above 80% threshold → species are distinct</w:t>
      </w:r>
    </w:p>
    <w:p>
      <w:r>
        <w:br w:type="page"/>
      </w:r>
    </w:p>
    <w:bookmarkEnd w:id="39"/>
    <w:bookmarkEnd w:id="40"/>
    <w:bookmarkStart w:id="45" w:name="function-3-clustering-analysis"/>
    <w:p>
      <w:pPr>
        <w:pStyle w:val="Heading2"/>
      </w:pPr>
      <w:r>
        <w:t xml:space="preserve">Function 3: Clustering Analysis</w:t>
      </w:r>
    </w:p>
    <w:bookmarkStart w:id="41" w:name="what-it-does-2"/>
    <w:p>
      <w:pPr>
        <w:pStyle w:val="Heading3"/>
      </w:pPr>
      <w:r>
        <w:t xml:space="preserve">What It Does:</w:t>
      </w:r>
    </w:p>
    <w:p>
      <w:pPr>
        <w:pStyle w:val="FirstParagraph"/>
      </w:pPr>
      <w:r>
        <w:t xml:space="preserve">Finds natural groups in the data and estimates the number of species (k).</w:t>
      </w:r>
    </w:p>
    <w:bookmarkEnd w:id="41"/>
    <w:bookmarkStart w:id="42" w:name="key-metrics"/>
    <w:p>
      <w:pPr>
        <w:pStyle w:val="Heading3"/>
      </w:pPr>
      <w:r>
        <w:t xml:space="preserve">Key Metrics: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Optimal k</w:t>
      </w:r>
      <w:r>
        <w:t xml:space="preserve">: Number of clusters detected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Silhouette score</w:t>
      </w:r>
      <w:r>
        <w:t xml:space="preserve">: How well-separated clusters are</w:t>
      </w:r>
    </w:p>
    <w:p>
      <w:pPr>
        <w:pStyle w:val="BlockText"/>
        <w:numPr>
          <w:ilvl w:val="1"/>
          <w:numId w:val="1008"/>
        </w:numPr>
      </w:pPr>
      <w:r>
        <w:t xml:space="preserve">0.70: Strong separation</w:t>
      </w:r>
    </w:p>
    <w:p>
      <w:pPr>
        <w:pStyle w:val="Compact"/>
        <w:numPr>
          <w:ilvl w:val="1"/>
          <w:numId w:val="1008"/>
        </w:numPr>
      </w:pPr>
      <w:r>
        <w:t xml:space="preserve">0.50-0.70: Moderate separation</w:t>
      </w:r>
    </w:p>
    <w:p>
      <w:pPr>
        <w:pStyle w:val="Compact"/>
        <w:numPr>
          <w:ilvl w:val="1"/>
          <w:numId w:val="1008"/>
        </w:numPr>
      </w:pPr>
      <w:r>
        <w:t xml:space="preserve">&lt;0.40: Weak separation (possible oversplit)</w:t>
      </w:r>
    </w:p>
    <w:bookmarkEnd w:id="42"/>
    <w:bookmarkStart w:id="43" w:name="the-code-2"/>
    <w:p>
      <w:pPr>
        <w:pStyle w:val="Heading3"/>
      </w:pPr>
      <w:r>
        <w:t xml:space="preserve">The Code:</w:t>
      </w:r>
    </w:p>
    <w:p>
      <w:pPr>
        <w:pStyle w:val="SourceCode"/>
      </w:pPr>
      <w:r>
        <w:rPr>
          <w:rStyle w:val="NormalTok"/>
        </w:rPr>
        <w:t xml:space="preserve">cluster_with_distance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(distance_matrix, </w:t>
      </w:r>
      <w:r>
        <w:rPr>
          <w:rStyle w:val="AttributeTok"/>
        </w:rPr>
        <w:t xml:space="preserve">true_k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max_k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dist_obj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as.dist</w:t>
      </w:r>
      <w:r>
        <w:rPr>
          <w:rStyle w:val="NormalTok"/>
        </w:rPr>
        <w:t xml:space="preserve">(distance_matrix)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Try different numbers of clusters</w:t>
      </w:r>
      <w:r>
        <w:br/>
      </w:r>
      <w:r>
        <w:rPr>
          <w:rStyle w:val="NormalTok"/>
        </w:rPr>
        <w:t xml:space="preserve">  silhouette_scores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(max_k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pam_results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max_k) {</w:t>
      </w:r>
      <w:r>
        <w:br/>
      </w:r>
      <w:r>
        <w:rPr>
          <w:rStyle w:val="NormalTok"/>
        </w:rPr>
        <w:t xml:space="preserve">    pam_fit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pam</w:t>
      </w:r>
      <w:r>
        <w:rPr>
          <w:rStyle w:val="NormalTok"/>
        </w:rPr>
        <w:t xml:space="preserve">(dist_obj,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diss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pam_results[[k]]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pam_fit</w:t>
      </w:r>
      <w:r>
        <w:br/>
      </w:r>
      <w:r>
        <w:rPr>
          <w:rStyle w:val="NormalTok"/>
        </w:rPr>
        <w:t xml:space="preserve">    silhouette_scores[k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pam_fit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silinfo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avg.width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Select k with highest silhouette</w:t>
      </w:r>
      <w:r>
        <w:br/>
      </w:r>
      <w:r>
        <w:rPr>
          <w:rStyle w:val="NormalTok"/>
        </w:rPr>
        <w:t xml:space="preserve">  optimal_k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(silhouette_scores)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best_pam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pam_results[[optimal_k]]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Hierarchical clustering for comparison</w:t>
      </w:r>
      <w:r>
        <w:br/>
      </w:r>
      <w:r>
        <w:rPr>
          <w:rStyle w:val="NormalTok"/>
        </w:rPr>
        <w:t xml:space="preserve">  hc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hclust</w:t>
      </w:r>
      <w:r>
        <w:rPr>
          <w:rStyle w:val="NormalTok"/>
        </w:rPr>
        <w:t xml:space="preserve">(dist_obj,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"ward.D2"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optimal_k =</w:t>
      </w:r>
      <w:r>
        <w:rPr>
          <w:rStyle w:val="NormalTok"/>
        </w:rPr>
        <w:t xml:space="preserve"> optimal_k,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true_k =</w:t>
      </w:r>
      <w:r>
        <w:rPr>
          <w:rStyle w:val="NormalTok"/>
        </w:rPr>
        <w:t xml:space="preserve"> true_k,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silhouette_scores =</w:t>
      </w:r>
      <w:r>
        <w:rPr>
          <w:rStyle w:val="NormalTok"/>
        </w:rPr>
        <w:t xml:space="preserve"> silhouette_scores,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best_silhouette =</w:t>
      </w:r>
      <w:r>
        <w:rPr>
          <w:rStyle w:val="NormalTok"/>
        </w:rPr>
        <w:t xml:space="preserve"> silhouette_scores[optimal_k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pam_clusters =</w:t>
      </w:r>
      <w:r>
        <w:rPr>
          <w:rStyle w:val="NormalTok"/>
        </w:rPr>
        <w:t xml:space="preserve"> best_pam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clustering,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hc_model =</w:t>
      </w:r>
      <w:r>
        <w:rPr>
          <w:rStyle w:val="NormalTok"/>
        </w:rPr>
        <w:t xml:space="preserve"> hc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decision-rules"/>
    <w:p>
      <w:pPr>
        <w:pStyle w:val="Heading3"/>
      </w:pPr>
      <w:r>
        <w:t xml:space="preserve">Decision Rules:</w:t>
      </w:r>
    </w:p>
    <w:p>
      <w:pPr>
        <w:pStyle w:val="SourceCode"/>
      </w:pPr>
      <w:r>
        <w:rPr>
          <w:rStyle w:val="CommentTok"/>
        </w:rPr>
        <w:t xml:space="preserve"># If optimal_k = true_k AND silhouette &gt; 0.6:</w:t>
      </w:r>
      <w:r>
        <w:br/>
      </w:r>
      <w:r>
        <w:rPr>
          <w:rStyle w:val="CommentTok"/>
        </w:rPr>
        <w:t xml:space="preserve">#   → Species are well-separated, maintain taxonomy</w:t>
      </w:r>
      <w:r>
        <w:br/>
      </w:r>
      <w:r>
        <w:br/>
      </w:r>
      <w:r>
        <w:rPr>
          <w:rStyle w:val="CommentTok"/>
        </w:rPr>
        <w:t xml:space="preserve"># If optimal_k ≠ true_k OR silhouette &lt; 0.4:</w:t>
      </w:r>
      <w:r>
        <w:br/>
      </w:r>
      <w:r>
        <w:rPr>
          <w:rStyle w:val="CommentTok"/>
        </w:rPr>
        <w:t xml:space="preserve">#   → Weak separation, investigate oversplitting</w:t>
      </w:r>
      <w:r>
        <w:br/>
      </w:r>
      <w:r>
        <w:br/>
      </w:r>
      <w:r>
        <w:rPr>
          <w:rStyle w:val="CommentTok"/>
        </w:rPr>
        <w:t xml:space="preserve"># If optimal_k &gt; true_k:</w:t>
      </w:r>
      <w:r>
        <w:br/>
      </w:r>
      <w:r>
        <w:rPr>
          <w:rStyle w:val="CommentTok"/>
        </w:rPr>
        <w:t xml:space="preserve">#   → May indicate cryptic species OR temporal/geographic structure</w:t>
      </w:r>
    </w:p>
    <w:p>
      <w:r>
        <w:br w:type="page"/>
      </w:r>
    </w:p>
    <w:bookmarkEnd w:id="44"/>
    <w:bookmarkEnd w:id="45"/>
    <w:bookmarkStart w:id="50" w:name="function-4-variance-partitioning"/>
    <w:p>
      <w:pPr>
        <w:pStyle w:val="Heading2"/>
      </w:pPr>
      <w:r>
        <w:t xml:space="preserve">Function 4: Variance Partitioning</w:t>
      </w:r>
    </w:p>
    <w:bookmarkStart w:id="46" w:name="what-it-does-3"/>
    <w:p>
      <w:pPr>
        <w:pStyle w:val="Heading3"/>
      </w:pPr>
      <w:r>
        <w:t xml:space="preserve">What It Does:</w:t>
      </w:r>
    </w:p>
    <w:p>
      <w:pPr>
        <w:pStyle w:val="FirstParagraph"/>
      </w:pPr>
      <w:r>
        <w:t xml:space="preserve">Separates morphological variation into 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Temporal variance</w:t>
      </w:r>
      <w:r>
        <w:t xml:space="preserve">: Change over time (chronospecies?)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Geographic variance</w:t>
      </w:r>
      <w:r>
        <w:t xml:space="preserve">: Regional differences (single species?)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Species variance</w:t>
      </w:r>
      <w:r>
        <w:t xml:space="preserve">: Differences between species</w:t>
      </w:r>
    </w:p>
    <w:bookmarkEnd w:id="46"/>
    <w:bookmarkStart w:id="47" w:name="key-thresholds-from-simulations"/>
    <w:p>
      <w:pPr>
        <w:pStyle w:val="Heading3"/>
      </w:pPr>
      <w:r>
        <w:t xml:space="preserve">Key Thresholds (from simulations):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Inter-specific variance</w:t>
      </w:r>
      <w:r>
        <w:t xml:space="preserve">: ~32% (species threshold)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Temporal variance &lt;30%</w:t>
      </w:r>
      <w:r>
        <w:t xml:space="preserve">: Indicates chronospecies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Geographic variance &lt;15%</w:t>
      </w:r>
      <w:r>
        <w:t xml:space="preserve">: Indicates single widespread species</w:t>
      </w:r>
    </w:p>
    <w:bookmarkEnd w:id="47"/>
    <w:bookmarkStart w:id="48" w:name="the-code-3"/>
    <w:p>
      <w:pPr>
        <w:pStyle w:val="Heading3"/>
      </w:pPr>
      <w:r>
        <w:t xml:space="preserve">The Code:</w:t>
      </w:r>
    </w:p>
    <w:p>
      <w:pPr>
        <w:pStyle w:val="SourceCode"/>
      </w:pPr>
      <w:r>
        <w:rPr>
          <w:rStyle w:val="NormalTok"/>
        </w:rPr>
        <w:t xml:space="preserve">analyze_temporal_variation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continuous_vars,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time_var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"age_ma"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(lme4)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continuous_vars)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Hierarchical model: morphology ~ time + (1|taxon)</w:t>
      </w:r>
      <w:r>
        <w:br/>
      </w:r>
      <w:r>
        <w:rPr>
          <w:rStyle w:val="NormalTok"/>
        </w:rPr>
        <w:t xml:space="preserve">    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(var, 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time_var, </w:t>
      </w:r>
      <w:r>
        <w:rPr>
          <w:rStyle w:val="StringTok"/>
        </w:rPr>
        <w:t xml:space="preserve">"+ (1|taxon)"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REML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variance components</w:t>
      </w:r>
      <w:r>
        <w:br/>
      </w:r>
      <w:r>
        <w:rPr>
          <w:rStyle w:val="NormalTok"/>
        </w:rPr>
        <w:t xml:space="preserve">    var_comps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VarCorr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proportions</w:t>
      </w:r>
      <w:r>
        <w:br/>
      </w:r>
      <w:r>
        <w:rPr>
          <w:rStyle w:val="NormalTok"/>
        </w:rPr>
        <w:t xml:space="preserve">    total_var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(var_comps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vcov)</w:t>
      </w:r>
      <w:r>
        <w:br/>
      </w:r>
      <w:r>
        <w:rPr>
          <w:rStyle w:val="NormalTok"/>
        </w:rPr>
        <w:t xml:space="preserve">    temporal_var_prop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var_comps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vcov[var_comps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"taxon"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total_var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results[[var]]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model,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temporal_var_prop =</w:t>
      </w:r>
      <w:r>
        <w:rPr>
          <w:rStyle w:val="NormalTok"/>
        </w:rPr>
        <w:t xml:space="preserve"> temporal_var_prop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Average across variables</w:t>
      </w:r>
      <w:r>
        <w:br/>
      </w:r>
      <w:r>
        <w:rPr>
          <w:rStyle w:val="NormalTok"/>
        </w:rPr>
        <w:t xml:space="preserve">  mean_temporal_var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(results,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temporal_var_prop))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continuous =</w:t>
      </w:r>
      <w:r>
        <w:rPr>
          <w:rStyle w:val="NormalTok"/>
        </w:rPr>
        <w:t xml:space="preserve"> results,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mean_temporal_variance =</w:t>
      </w:r>
      <w:r>
        <w:rPr>
          <w:rStyle w:val="NormalTok"/>
        </w:rPr>
        <w:t xml:space="preserve"> mean_temporal_var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interpretation-example"/>
    <w:p>
      <w:pPr>
        <w:pStyle w:val="Heading3"/>
      </w:pPr>
      <w:r>
        <w:t xml:space="preserve">Interpretation Example:</w:t>
      </w:r>
    </w:p>
    <w:p>
      <w:pPr>
        <w:pStyle w:val="SourceCode"/>
      </w:pPr>
      <w:r>
        <w:rPr>
          <w:rStyle w:val="CommentTok"/>
        </w:rPr>
        <w:t xml:space="preserve"># Results:</w:t>
      </w:r>
      <w:r>
        <w:br/>
      </w:r>
      <w:r>
        <w:rPr>
          <w:rStyle w:val="CommentTok"/>
        </w:rPr>
        <w:t xml:space="preserve"># mean_temporal_variance = 0.184 (18.4%)</w:t>
      </w:r>
      <w:r>
        <w:br/>
      </w:r>
      <w:r>
        <w:rPr>
          <w:rStyle w:val="CommentTok"/>
        </w:rPr>
        <w:t xml:space="preserve"># species_threshold = 0.321 (32.1%)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Interpretation:</w:t>
      </w:r>
      <w:r>
        <w:br/>
      </w:r>
      <w:r>
        <w:rPr>
          <w:rStyle w:val="CommentTok"/>
        </w:rPr>
        <w:t xml:space="preserve"># 18.4% &lt; 32.1% → Temporal variance below species threshold</w:t>
      </w:r>
      <w:r>
        <w:br/>
      </w:r>
      <w:r>
        <w:rPr>
          <w:rStyle w:val="CommentTok"/>
        </w:rPr>
        <w:t xml:space="preserve"># Conclusion: This is ONE species evolving through time (chronospecies)</w:t>
      </w:r>
      <w:r>
        <w:br/>
      </w:r>
      <w:r>
        <w:rPr>
          <w:rStyle w:val="CommentTok"/>
        </w:rPr>
        <w:t xml:space="preserve"># Recommendation: Synonymize early and late forms</w:t>
      </w:r>
    </w:p>
    <w:p>
      <w:r>
        <w:br w:type="page"/>
      </w:r>
    </w:p>
    <w:bookmarkEnd w:id="49"/>
    <w:bookmarkEnd w:id="50"/>
    <w:bookmarkEnd w:id="51"/>
    <w:bookmarkStart w:id="59" w:name="decision-criteria"/>
    <w:p>
      <w:pPr>
        <w:pStyle w:val="Heading1"/>
      </w:pPr>
      <w:r>
        <w:t xml:space="preserve">DECISION CRITERIA</w:t>
      </w:r>
    </w:p>
    <w:bookmarkStart w:id="55" w:name="empirically-calibrated-thresholds"/>
    <w:p>
      <w:pPr>
        <w:pStyle w:val="Heading2"/>
      </w:pPr>
      <w:r>
        <w:t xml:space="preserve">Empirically Calibrated Thresholds</w:t>
      </w:r>
    </w:p>
    <w:p>
      <w:pPr>
        <w:pStyle w:val="FirstParagraph"/>
      </w:pPr>
      <w:r>
        <w:t xml:space="preserve">These thresholds were established from simulations with known species boundaries:</w:t>
      </w:r>
    </w:p>
    <w:bookmarkStart w:id="52" w:name="strong-evidence-for-distinct-species"/>
    <w:p>
      <w:pPr>
        <w:pStyle w:val="Heading3"/>
      </w:pPr>
      <w:r>
        <w:t xml:space="preserve">Strong Evidence for Distinct Species:</w:t>
      </w:r>
    </w:p>
    <w:p>
      <w:pPr>
        <w:pStyle w:val="SourceCode"/>
      </w:pPr>
      <w:r>
        <w:rPr>
          <w:rStyle w:val="VerbatimChar"/>
        </w:rPr>
        <w:t xml:space="preserve">✓ Mahalanobis D² &gt; 4.0</w:t>
      </w:r>
      <w:r>
        <w:br/>
      </w:r>
      <w:r>
        <w:rPr>
          <w:rStyle w:val="VerbatimChar"/>
        </w:rPr>
        <w:t xml:space="preserve">✓ Classification accuracy &gt; 80%</w:t>
      </w:r>
      <w:r>
        <w:br/>
      </w:r>
      <w:r>
        <w:rPr>
          <w:rStyle w:val="VerbatimChar"/>
        </w:rPr>
        <w:t xml:space="preserve">✓ Silhouette score &gt; 0.60</w:t>
      </w:r>
      <w:r>
        <w:br/>
      </w:r>
      <w:r>
        <w:rPr>
          <w:rStyle w:val="VerbatimChar"/>
        </w:rPr>
        <w:t xml:space="preserve">✓ Mean posterior confidence &gt; 0.85</w:t>
      </w:r>
      <w:r>
        <w:br/>
      </w:r>
      <w:r>
        <w:rPr>
          <w:rStyle w:val="VerbatimChar"/>
        </w:rPr>
        <w:t xml:space="preserve">✓ Between/within distance ratio &gt; 2.0</w:t>
      </w:r>
      <w:r>
        <w:br/>
      </w:r>
      <w:r>
        <w:br/>
      </w:r>
      <w:r>
        <w:rPr>
          <w:rStyle w:val="VerbatimChar"/>
        </w:rPr>
        <w:t xml:space="preserve">Action: RECOGNIZE AS DISTINCT SPECIES</w:t>
      </w:r>
    </w:p>
    <w:bookmarkEnd w:id="52"/>
    <w:bookmarkStart w:id="53" w:name="weak-evidence-should-lump"/>
    <w:p>
      <w:pPr>
        <w:pStyle w:val="Heading3"/>
      </w:pPr>
      <w:r>
        <w:t xml:space="preserve">Weak Evidence (Should Lump):</w:t>
      </w:r>
    </w:p>
    <w:p>
      <w:pPr>
        <w:pStyle w:val="SourceCode"/>
      </w:pPr>
      <w:r>
        <w:rPr>
          <w:rStyle w:val="VerbatimChar"/>
        </w:rPr>
        <w:t xml:space="preserve">✗ Mahalanobis D² &lt; 2.5</w:t>
      </w:r>
      <w:r>
        <w:br/>
      </w:r>
      <w:r>
        <w:rPr>
          <w:rStyle w:val="VerbatimChar"/>
        </w:rPr>
        <w:t xml:space="preserve">✗ Classification accuracy &lt; 70%</w:t>
      </w:r>
      <w:r>
        <w:br/>
      </w:r>
      <w:r>
        <w:rPr>
          <w:rStyle w:val="VerbatimChar"/>
        </w:rPr>
        <w:t xml:space="preserve">✗ Silhouette score &lt; 0.40</w:t>
      </w:r>
      <w:r>
        <w:br/>
      </w:r>
      <w:r>
        <w:rPr>
          <w:rStyle w:val="VerbatimChar"/>
        </w:rPr>
        <w:t xml:space="preserve">✗ Mean posterior confidence &lt; 0.70</w:t>
      </w:r>
      <w:r>
        <w:br/>
      </w:r>
      <w:r>
        <w:rPr>
          <w:rStyle w:val="VerbatimChar"/>
        </w:rPr>
        <w:t xml:space="preserve">✗ Between/within distance ratio &lt; 1.5</w:t>
      </w:r>
      <w:r>
        <w:br/>
      </w:r>
      <w:r>
        <w:br/>
      </w:r>
      <w:r>
        <w:rPr>
          <w:rStyle w:val="VerbatimChar"/>
        </w:rPr>
        <w:t xml:space="preserve">Action: SYNONYMIZE (lump into single species)</w:t>
      </w:r>
    </w:p>
    <w:bookmarkEnd w:id="53"/>
    <w:bookmarkStart w:id="54" w:name="borderline-uncertain"/>
    <w:p>
      <w:pPr>
        <w:pStyle w:val="Heading3"/>
      </w:pPr>
      <w:r>
        <w:t xml:space="preserve">Borderline (Uncertain):</w:t>
      </w:r>
    </w:p>
    <w:p>
      <w:pPr>
        <w:pStyle w:val="SourceCode"/>
      </w:pPr>
      <w:r>
        <w:rPr>
          <w:rStyle w:val="VerbatimChar"/>
        </w:rPr>
        <w:t xml:space="preserve">~ Mahalanobis D² = 2.5-4.0</w:t>
      </w:r>
      <w:r>
        <w:br/>
      </w:r>
      <w:r>
        <w:rPr>
          <w:rStyle w:val="VerbatimChar"/>
        </w:rPr>
        <w:t xml:space="preserve">~ Classification accuracy = 70-80%</w:t>
      </w:r>
      <w:r>
        <w:br/>
      </w:r>
      <w:r>
        <w:rPr>
          <w:rStyle w:val="VerbatimChar"/>
        </w:rPr>
        <w:t xml:space="preserve">~ Silhouette score = 0.40-0.60</w:t>
      </w:r>
      <w:r>
        <w:br/>
      </w:r>
      <w:r>
        <w:rPr>
          <w:rStyle w:val="VerbatimChar"/>
        </w:rPr>
        <w:t xml:space="preserve">~ Sample size may be insufficient</w:t>
      </w:r>
      <w:r>
        <w:br/>
      </w:r>
      <w:r>
        <w:br/>
      </w:r>
      <w:r>
        <w:rPr>
          <w:rStyle w:val="VerbatimChar"/>
        </w:rPr>
        <w:t xml:space="preserve">Action: FLAG AS UNCERTAIN, collect more data</w:t>
      </w:r>
    </w:p>
    <w:bookmarkEnd w:id="54"/>
    <w:bookmarkEnd w:id="55"/>
    <w:bookmarkStart w:id="58" w:name="variance-partitioning-criteria"/>
    <w:p>
      <w:pPr>
        <w:pStyle w:val="Heading2"/>
      </w:pPr>
      <w:r>
        <w:t xml:space="preserve">Variance Partitioning Criteria:</w:t>
      </w:r>
    </w:p>
    <w:bookmarkStart w:id="56" w:name="chronospecies-temporal"/>
    <w:p>
      <w:pPr>
        <w:pStyle w:val="Heading3"/>
      </w:pPr>
      <w:r>
        <w:t xml:space="preserve">Chronospecies (Temporal):</w:t>
      </w:r>
    </w:p>
    <w:p>
      <w:pPr>
        <w:pStyle w:val="SourceCode"/>
      </w:pPr>
      <w:r>
        <w:rPr>
          <w:rStyle w:val="VerbatimChar"/>
        </w:rPr>
        <w:t xml:space="preserve">IF temporal variance &lt; 30% (species threshold)</w:t>
      </w:r>
      <w:r>
        <w:br/>
      </w:r>
      <w:r>
        <w:rPr>
          <w:rStyle w:val="VerbatimChar"/>
        </w:rPr>
        <w:t xml:space="preserve">AND significant linear trend (p &lt; 0.01)</w:t>
      </w:r>
      <w:r>
        <w:br/>
      </w:r>
      <w:r>
        <w:rPr>
          <w:rStyle w:val="VerbatimChar"/>
        </w:rPr>
        <w:t xml:space="preserve">AND no morphological discontinuities</w:t>
      </w:r>
      <w:r>
        <w:br/>
      </w:r>
      <w:r>
        <w:rPr>
          <w:rStyle w:val="VerbatimChar"/>
        </w:rPr>
        <w:t xml:space="preserve">THEN: Single evolving lineage (synonymize)</w:t>
      </w:r>
    </w:p>
    <w:bookmarkEnd w:id="56"/>
    <w:bookmarkStart w:id="57" w:name="geographic-variation"/>
    <w:p>
      <w:pPr>
        <w:pStyle w:val="Heading3"/>
      </w:pPr>
      <w:r>
        <w:t xml:space="preserve">Geographic Variation:</w:t>
      </w:r>
    </w:p>
    <w:p>
      <w:pPr>
        <w:pStyle w:val="SourceCode"/>
      </w:pPr>
      <w:r>
        <w:rPr>
          <w:rStyle w:val="VerbatimChar"/>
        </w:rPr>
        <w:t xml:space="preserve">IF geographic variance &lt; 15%</w:t>
      </w:r>
      <w:r>
        <w:br/>
      </w:r>
      <w:r>
        <w:rPr>
          <w:rStyle w:val="VerbatimChar"/>
        </w:rPr>
        <w:t xml:space="preserve">AND no significant ANOVA (p &gt; 0.05)</w:t>
      </w:r>
      <w:r>
        <w:br/>
      </w:r>
      <w:r>
        <w:rPr>
          <w:rStyle w:val="VerbatimChar"/>
        </w:rPr>
        <w:t xml:space="preserve">AND morphospace overlap &gt; 40%</w:t>
      </w:r>
      <w:r>
        <w:br/>
      </w:r>
      <w:r>
        <w:rPr>
          <w:rStyle w:val="VerbatimChar"/>
        </w:rPr>
        <w:t xml:space="preserve">THEN: Single widespread species (synonymize)</w:t>
      </w:r>
    </w:p>
    <w:p>
      <w:r>
        <w:br w:type="page"/>
      </w:r>
    </w:p>
    <w:bookmarkEnd w:id="57"/>
    <w:bookmarkEnd w:id="58"/>
    <w:bookmarkEnd w:id="59"/>
    <w:bookmarkStart w:id="69" w:name="implementing-with-real-data"/>
    <w:p>
      <w:pPr>
        <w:pStyle w:val="Heading1"/>
      </w:pPr>
      <w:r>
        <w:t xml:space="preserve">IMPLEMENTING WITH REAL DATA</w:t>
      </w:r>
    </w:p>
    <w:bookmarkStart w:id="66" w:name="step-by-step-guide"/>
    <w:p>
      <w:pPr>
        <w:pStyle w:val="Heading2"/>
      </w:pPr>
      <w:r>
        <w:t xml:space="preserve">Step-by-Step Guide</w:t>
      </w:r>
    </w:p>
    <w:bookmarkStart w:id="60" w:name="step-1-install-required-packages"/>
    <w:p>
      <w:pPr>
        <w:pStyle w:val="Heading3"/>
      </w:pPr>
      <w:r>
        <w:t xml:space="preserve">STEP 1: Install Required Packages</w:t>
      </w:r>
    </w:p>
    <w:p>
      <w:pPr>
        <w:pStyle w:val="SourceCode"/>
      </w:pPr>
      <w:r>
        <w:rPr>
          <w:rStyle w:val="CommentTok"/>
        </w:rPr>
        <w:t xml:space="preserve"># Run this once</w:t>
      </w:r>
      <w:r>
        <w:br/>
      </w:r>
      <w:r>
        <w:rPr>
          <w:rStyle w:val="NormalTok"/>
        </w:rPr>
        <w:t xml:space="preserve">required_packages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"MASS"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Mahalanobis distance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Gower distance and PAM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"lme4"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Hierarchical models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Plotting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manipulation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(required_packages)</w:t>
      </w:r>
    </w:p>
    <w:bookmarkEnd w:id="60"/>
    <w:bookmarkStart w:id="61" w:name="step-2-prepare-your-data"/>
    <w:p>
      <w:pPr>
        <w:pStyle w:val="Heading3"/>
      </w:pPr>
      <w:r>
        <w:t xml:space="preserve">STEP 2: Prepare Your Data</w:t>
      </w:r>
    </w:p>
    <w:p>
      <w:pPr>
        <w:pStyle w:val="SourceCode"/>
      </w:pPr>
      <w:r>
        <w:rPr>
          <w:rStyle w:val="CommentTok"/>
        </w:rPr>
        <w:t xml:space="preserve"># Load your data</w:t>
      </w:r>
      <w:r>
        <w:br/>
      </w:r>
      <w:r>
        <w:rPr>
          <w:rStyle w:val="NormalTok"/>
        </w:rPr>
        <w:t xml:space="preserve">australopith_data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"data/australopithecus_data.csv"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Define variable names</w:t>
      </w:r>
      <w:r>
        <w:br/>
      </w:r>
      <w:r>
        <w:rPr>
          <w:rStyle w:val="NormalTok"/>
        </w:rPr>
        <w:t xml:space="preserve">continuous_vars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"M1_BL"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"M1_MD"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"M2_BL"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"M2_MD"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"P4_BL"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"cusp_pattern"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"hypocone_size"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"cingulum"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for missing data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(australopith_data[, continuous_vars])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(australopith_data[, discrete_vars])</w:t>
      </w:r>
      <w:r>
        <w:br/>
      </w:r>
      <w:r>
        <w:br/>
      </w:r>
      <w:r>
        <w:rPr>
          <w:rStyle w:val="CommentTok"/>
        </w:rPr>
        <w:t xml:space="preserve"># Handle missing data (if &lt;30% missing)</w:t>
      </w:r>
      <w:r>
        <w:br/>
      </w:r>
      <w:r>
        <w:rPr>
          <w:rStyle w:val="CommentTok"/>
        </w:rPr>
        <w:t xml:space="preserve"># Option 1: Remove specimens with &gt;50% missing</w:t>
      </w:r>
      <w:r>
        <w:br/>
      </w:r>
      <w:r>
        <w:rPr>
          <w:rStyle w:val="NormalTok"/>
        </w:rPr>
        <w:t xml:space="preserve">australopith_data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australopith_data[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(australopith_data[, continuous_vars]))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Option 2: Impute missing values (use with caution)</w:t>
      </w:r>
      <w:r>
        <w:br/>
      </w:r>
      <w:r>
        <w:rPr>
          <w:rStyle w:val="CommentTok"/>
        </w:rPr>
        <w:t xml:space="preserve"># library(mice)</w:t>
      </w:r>
      <w:r>
        <w:br/>
      </w:r>
      <w:r>
        <w:rPr>
          <w:rStyle w:val="CommentTok"/>
        </w:rPr>
        <w:t xml:space="preserve"># imputed &lt;- mice(australopith_data[, continuous_vars], m=5)</w:t>
      </w:r>
      <w:r>
        <w:br/>
      </w:r>
      <w:r>
        <w:rPr>
          <w:rStyle w:val="CommentTok"/>
        </w:rPr>
        <w:t xml:space="preserve"># australopith_data[, continuous_vars] &lt;- complete(imputed)</w:t>
      </w:r>
    </w:p>
    <w:bookmarkEnd w:id="61"/>
    <w:bookmarkStart w:id="62" w:name="step-3-calculate-hybrid-distance"/>
    <w:p>
      <w:pPr>
        <w:pStyle w:val="Heading3"/>
      </w:pPr>
      <w:r>
        <w:t xml:space="preserve">STEP 3: Calculate Hybrid Distance</w:t>
      </w:r>
    </w:p>
    <w:p>
      <w:pPr>
        <w:pStyle w:val="SourceCode"/>
      </w:pPr>
      <w:r>
        <w:rPr>
          <w:rStyle w:val="CommentTok"/>
        </w:rPr>
        <w:t xml:space="preserve"># Source the functions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"hybrid_distance_functions.R"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distances</w:t>
      </w:r>
      <w:r>
        <w:br/>
      </w:r>
      <w:r>
        <w:rPr>
          <w:rStyle w:val="NormalTok"/>
        </w:rPr>
        <w:t xml:space="preserve">hybrid_results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calc_hybrid_distance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australopith_data,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continuous_vars =</w:t>
      </w:r>
      <w:r>
        <w:rPr>
          <w:rStyle w:val="NormalTok"/>
        </w:rPr>
        <w:t xml:space="preserve"> continuous_vars,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discrete_vars =</w:t>
      </w:r>
      <w:r>
        <w:rPr>
          <w:rStyle w:val="NormalTok"/>
        </w:rPr>
        <w:t xml:space="preserve"> discrete_vars,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Use optimized value from simulations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robust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Examine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(hybrid_results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diagnostics)</w:t>
      </w:r>
    </w:p>
    <w:bookmarkEnd w:id="62"/>
    <w:bookmarkStart w:id="63" w:name="step-4-run-classification"/>
    <w:p>
      <w:pPr>
        <w:pStyle w:val="Heading3"/>
      </w:pPr>
      <w:r>
        <w:t xml:space="preserve">STEP 4: Run Classification</w:t>
      </w:r>
    </w:p>
    <w:p>
      <w:pPr>
        <w:pStyle w:val="SourceCode"/>
      </w:pPr>
      <w:r>
        <w:rPr>
          <w:rStyle w:val="CommentTok"/>
        </w:rPr>
        <w:t xml:space="preserve"># Classify specimens</w:t>
      </w:r>
      <w:r>
        <w:br/>
      </w:r>
      <w:r>
        <w:rPr>
          <w:rStyle w:val="NormalTok"/>
        </w:rPr>
        <w:t xml:space="preserve">classification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classify_with_distance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distance_matrix =</w:t>
      </w:r>
      <w:r>
        <w:rPr>
          <w:rStyle w:val="NormalTok"/>
        </w:rPr>
        <w:t xml:space="preserve"> hybrid_results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distance,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taxa =</w:t>
      </w:r>
      <w:r>
        <w:rPr>
          <w:rStyle w:val="NormalTok"/>
        </w:rPr>
        <w:t xml:space="preserve"> australopith_data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taxon,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k_folds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k_neighbors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Print results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"Classification Accuracy:"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(classification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accuracy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Confidence:"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(classification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mean_confidence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confusion matrix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(classification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confusion_matrix)</w:t>
      </w:r>
    </w:p>
    <w:bookmarkEnd w:id="63"/>
    <w:bookmarkStart w:id="64" w:name="step-5-run-clustering"/>
    <w:p>
      <w:pPr>
        <w:pStyle w:val="Heading3"/>
      </w:pPr>
      <w:r>
        <w:t xml:space="preserve">STEP 5: Run Clustering</w:t>
      </w:r>
    </w:p>
    <w:p>
      <w:pPr>
        <w:pStyle w:val="SourceCode"/>
      </w:pPr>
      <w:r>
        <w:rPr>
          <w:rStyle w:val="CommentTok"/>
        </w:rPr>
        <w:t xml:space="preserve"># Cluster analysis</w:t>
      </w:r>
      <w:r>
        <w:br/>
      </w:r>
      <w:r>
        <w:rPr>
          <w:rStyle w:val="NormalTok"/>
        </w:rPr>
        <w:t xml:space="preserve">clustering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cluster_with_distance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distance_matrix =</w:t>
      </w:r>
      <w:r>
        <w:rPr>
          <w:rStyle w:val="NormalTok"/>
        </w:rPr>
        <w:t xml:space="preserve"> hybrid_results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distance,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true_k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(australopith_data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taxon)),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max_k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Print results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"Optimal k:"</w:t>
      </w:r>
      <w:r>
        <w:rPr>
          <w:rStyle w:val="NormalTok"/>
        </w:rPr>
        <w:t xml:space="preserve">, clustering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optimal_k,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"True k:"</w:t>
      </w:r>
      <w:r>
        <w:rPr>
          <w:rStyle w:val="NormalTok"/>
        </w:rPr>
        <w:t xml:space="preserve">, clustering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true_k,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"Silhouette score:"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(clustering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best_silhouette,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bookmarkEnd w:id="64"/>
    <w:bookmarkStart w:id="65" w:name="X72fbffa4947bf9ab8eec826dee5ad28293bae97"/>
    <w:p>
      <w:pPr>
        <w:pStyle w:val="Heading3"/>
      </w:pPr>
      <w:r>
        <w:t xml:space="preserve">STEP 6: Variance Partitioning (If Applicable)</w:t>
      </w:r>
    </w:p>
    <w:p>
      <w:pPr>
        <w:pStyle w:val="SourceCode"/>
      </w:pPr>
      <w:r>
        <w:rPr>
          <w:rStyle w:val="CommentTok"/>
        </w:rPr>
        <w:t xml:space="preserve"># For chronospecies analysis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"age_ma"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(australopith_data)) {</w:t>
      </w:r>
      <w:r>
        <w:br/>
      </w:r>
      <w:r>
        <w:rPr>
          <w:rStyle w:val="NormalTok"/>
        </w:rPr>
        <w:t xml:space="preserve">  temporal_analysis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analyze_temporal_variation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australopith_data,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continuous_vars =</w:t>
      </w:r>
      <w:r>
        <w:rPr>
          <w:rStyle w:val="NormalTok"/>
        </w:rPr>
        <w:t xml:space="preserve"> continuous_vars,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"age_ma"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temporal variance:"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(temporal_analysis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mean_temporal_variance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 threshold: 30%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(temporal_analysis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mean_temporal_variance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"INTERPRETATION: Chronospecies (synonymize)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"INTERPRETATION: Multiple species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br w:type="page"/>
      </w:r>
    </w:p>
    <w:bookmarkEnd w:id="65"/>
    <w:bookmarkEnd w:id="66"/>
    <w:bookmarkStart w:id="68" w:name="making-taxonomic-decisions"/>
    <w:p>
      <w:pPr>
        <w:pStyle w:val="Heading2"/>
      </w:pPr>
      <w:r>
        <w:t xml:space="preserve">Making Taxonomic Decisions</w:t>
      </w:r>
    </w:p>
    <w:bookmarkStart w:id="67" w:name="example-decision-process"/>
    <w:p>
      <w:pPr>
        <w:pStyle w:val="Heading3"/>
      </w:pPr>
      <w:r>
        <w:t xml:space="preserve">Example Decision Process:</w:t>
      </w:r>
    </w:p>
    <w:p>
      <w:pPr>
        <w:pStyle w:val="SourceCode"/>
      </w:pPr>
      <w:r>
        <w:rPr>
          <w:rStyle w:val="CommentTok"/>
        </w:rPr>
        <w:t xml:space="preserve"># Compare Au. afarensis vs. Au. africanus</w:t>
      </w:r>
      <w:r>
        <w:br/>
      </w:r>
      <w:r>
        <w:br/>
      </w:r>
      <w:r>
        <w:rPr>
          <w:rStyle w:val="CommentTok"/>
        </w:rPr>
        <w:t xml:space="preserve"># Extract specimens</w:t>
      </w:r>
      <w:r>
        <w:br/>
      </w:r>
      <w:r>
        <w:rPr>
          <w:rStyle w:val="NormalTok"/>
        </w:rPr>
        <w:t xml:space="preserve">afarensis_idx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(australopith_data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taxon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"Au_afarensis"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africanus_idx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(australopith_data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taxon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"Au_africanus"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between-taxon distance</w:t>
      </w:r>
      <w:r>
        <w:br/>
      </w:r>
      <w:r>
        <w:rPr>
          <w:rStyle w:val="NormalTok"/>
        </w:rPr>
        <w:t xml:space="preserve">dist_mat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hybrid_results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distance_matrix</w:t>
      </w:r>
      <w:r>
        <w:br/>
      </w:r>
      <w:r>
        <w:rPr>
          <w:rStyle w:val="NormalTok"/>
        </w:rPr>
        <w:t xml:space="preserve">between_dist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(dist_mat[afarensis_idx, africanus_idx])</w:t>
      </w:r>
      <w:r>
        <w:br/>
      </w:r>
      <w:r>
        <w:br/>
      </w:r>
      <w:r>
        <w:rPr>
          <w:rStyle w:val="CommentTok"/>
        </w:rPr>
        <w:t xml:space="preserve"># Get classification accuracy for this pair</w:t>
      </w:r>
      <w:r>
        <w:br/>
      </w:r>
      <w:r>
        <w:rPr>
          <w:rStyle w:val="CommentTok"/>
        </w:rPr>
        <w:t xml:space="preserve"># (subset data to just these two species and re-run)</w:t>
      </w:r>
      <w:r>
        <w:br/>
      </w:r>
      <w:r>
        <w:br/>
      </w:r>
      <w:r>
        <w:rPr>
          <w:rStyle w:val="CommentTok"/>
        </w:rPr>
        <w:t xml:space="preserve"># Decision rules: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(between_dist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classification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accuracy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decision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"RECOGNIZE AS DISTINCT"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(between_dist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classification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accuracy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decision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"SYNONYMIZE"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decision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"UNCERTAIN - collect more data"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"Decision:"</w:t>
      </w:r>
      <w:r>
        <w:rPr>
          <w:rStyle w:val="NormalTok"/>
        </w:rPr>
        <w:t xml:space="preserve">, decision,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"Supporting evidence: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Mean distance:"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(between_dist,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Accuracy:"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(classification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accuracy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Silhouette:"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(clustering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best_silhouette,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r>
        <w:br w:type="page"/>
      </w:r>
    </w:p>
    <w:bookmarkEnd w:id="67"/>
    <w:bookmarkEnd w:id="68"/>
    <w:bookmarkEnd w:id="69"/>
    <w:bookmarkStart w:id="75" w:name="interpretation-guide"/>
    <w:p>
      <w:pPr>
        <w:pStyle w:val="Heading1"/>
      </w:pPr>
      <w:r>
        <w:t xml:space="preserve">INTERPRETATION GUIDE</w:t>
      </w:r>
    </w:p>
    <w:bookmarkStart w:id="74" w:name="how-to-read-your-results"/>
    <w:p>
      <w:pPr>
        <w:pStyle w:val="Heading2"/>
      </w:pPr>
      <w:r>
        <w:t xml:space="preserve">How to Read Your Results</w:t>
      </w:r>
    </w:p>
    <w:bookmarkStart w:id="70" w:name="scenario-1-clear-distinct-species"/>
    <w:p>
      <w:pPr>
        <w:pStyle w:val="Heading3"/>
      </w:pPr>
      <w:r>
        <w:t xml:space="preserve">Scenario 1: Clear Distinct Species</w:t>
      </w:r>
    </w:p>
    <w:p>
      <w:pPr>
        <w:pStyle w:val="SourceCode"/>
      </w:pPr>
      <w:r>
        <w:rPr>
          <w:rStyle w:val="VerbatimChar"/>
        </w:rPr>
        <w:t xml:space="preserve">Results:</w:t>
      </w:r>
      <w:r>
        <w:br/>
      </w:r>
      <w:r>
        <w:rPr>
          <w:rStyle w:val="VerbatimChar"/>
        </w:rPr>
        <w:t xml:space="preserve">  D² = 5.2</w:t>
      </w:r>
      <w:r>
        <w:br/>
      </w:r>
      <w:r>
        <w:rPr>
          <w:rStyle w:val="VerbatimChar"/>
        </w:rPr>
        <w:t xml:space="preserve">  Accuracy = 89%</w:t>
      </w:r>
      <w:r>
        <w:br/>
      </w:r>
      <w:r>
        <w:rPr>
          <w:rStyle w:val="VerbatimChar"/>
        </w:rPr>
        <w:t xml:space="preserve">  Silhouette = 0.72</w:t>
      </w:r>
      <w:r>
        <w:br/>
      </w:r>
      <w:r>
        <w:rPr>
          <w:rStyle w:val="VerbatimChar"/>
        </w:rPr>
        <w:t xml:space="preserve">  Confidence = 87%</w:t>
      </w:r>
      <w:r>
        <w:br/>
      </w:r>
      <w:r>
        <w:br/>
      </w:r>
      <w:r>
        <w:rPr>
          <w:rStyle w:val="VerbatimChar"/>
        </w:rPr>
        <w:t xml:space="preserve">Interpretation:</w:t>
      </w:r>
      <w:r>
        <w:br/>
      </w:r>
      <w:r>
        <w:rPr>
          <w:rStyle w:val="VerbatimChar"/>
        </w:rPr>
        <w:t xml:space="preserve">✓ All metrics above thresholds</w:t>
      </w:r>
      <w:r>
        <w:br/>
      </w:r>
      <w:r>
        <w:rPr>
          <w:rStyle w:val="VerbatimChar"/>
        </w:rPr>
        <w:t xml:space="preserve">✓ Species are morphologically distinct</w:t>
      </w:r>
      <w:r>
        <w:br/>
      </w:r>
      <w:r>
        <w:rPr>
          <w:rStyle w:val="VerbatimChar"/>
        </w:rPr>
        <w:t xml:space="preserve">✓ Can be reliably diagnosed</w:t>
      </w:r>
      <w:r>
        <w:br/>
      </w:r>
      <w:r>
        <w:rPr>
          <w:rStyle w:val="VerbatimChar"/>
        </w:rPr>
        <w:t xml:space="preserve">Action: MAINTAIN AS SEPARATE SPECIES</w:t>
      </w:r>
    </w:p>
    <w:bookmarkEnd w:id="70"/>
    <w:bookmarkStart w:id="71" w:name="scenario-2-chronospecies"/>
    <w:p>
      <w:pPr>
        <w:pStyle w:val="Heading3"/>
      </w:pPr>
      <w:r>
        <w:t xml:space="preserve">Scenario 2: Chronospecies</w:t>
      </w:r>
    </w:p>
    <w:p>
      <w:pPr>
        <w:pStyle w:val="SourceCode"/>
      </w:pPr>
      <w:r>
        <w:rPr>
          <w:rStyle w:val="VerbatimChar"/>
        </w:rPr>
        <w:t xml:space="preserve">Results:</w:t>
      </w:r>
      <w:r>
        <w:br/>
      </w:r>
      <w:r>
        <w:rPr>
          <w:rStyle w:val="VerbatimChar"/>
        </w:rPr>
        <w:t xml:space="preserve">  D² = 2.8 (below 4.0 threshold)</w:t>
      </w:r>
      <w:r>
        <w:br/>
      </w:r>
      <w:r>
        <w:rPr>
          <w:rStyle w:val="VerbatimChar"/>
        </w:rPr>
        <w:t xml:space="preserve">  Accuracy = 72% (below 80%)</w:t>
      </w:r>
      <w:r>
        <w:br/>
      </w:r>
      <w:r>
        <w:rPr>
          <w:rStyle w:val="VerbatimChar"/>
        </w:rPr>
        <w:t xml:space="preserve">  Temporal variance = 18% (below 30%)</w:t>
      </w:r>
      <w:r>
        <w:br/>
      </w:r>
      <w:r>
        <w:rPr>
          <w:rStyle w:val="VerbatimChar"/>
        </w:rPr>
        <w:t xml:space="preserve">  Linear trend: R² = 0.81, p &lt; 0.001</w:t>
      </w:r>
      <w:r>
        <w:br/>
      </w:r>
      <w:r>
        <w:br/>
      </w:r>
      <w:r>
        <w:rPr>
          <w:rStyle w:val="VerbatimChar"/>
        </w:rPr>
        <w:t xml:space="preserve">Interpretation:</w:t>
      </w:r>
      <w:r>
        <w:br/>
      </w:r>
      <w:r>
        <w:rPr>
          <w:rStyle w:val="VerbatimChar"/>
        </w:rPr>
        <w:t xml:space="preserve">✗ Weak separation</w:t>
      </w:r>
      <w:r>
        <w:br/>
      </w:r>
      <w:r>
        <w:rPr>
          <w:rStyle w:val="VerbatimChar"/>
        </w:rPr>
        <w:t xml:space="preserve">✓ Strong temporal pattern</w:t>
      </w:r>
      <w:r>
        <w:br/>
      </w:r>
      <w:r>
        <w:rPr>
          <w:rStyle w:val="VerbatimChar"/>
        </w:rPr>
        <w:t xml:space="preserve">✓ Gradual morphological change</w:t>
      </w:r>
      <w:r>
        <w:br/>
      </w:r>
      <w:r>
        <w:rPr>
          <w:rStyle w:val="VerbatimChar"/>
        </w:rPr>
        <w:t xml:space="preserve">Action: SYNONYMIZE (single evolving lineage)</w:t>
      </w:r>
    </w:p>
    <w:bookmarkEnd w:id="71"/>
    <w:bookmarkStart w:id="72" w:name="scenario-3-oversplit-taxa"/>
    <w:p>
      <w:pPr>
        <w:pStyle w:val="Heading3"/>
      </w:pPr>
      <w:r>
        <w:t xml:space="preserve">Scenario 3: Oversplit Taxa</w:t>
      </w:r>
    </w:p>
    <w:p>
      <w:pPr>
        <w:pStyle w:val="SourceCode"/>
      </w:pPr>
      <w:r>
        <w:rPr>
          <w:rStyle w:val="VerbatimChar"/>
        </w:rPr>
        <w:t xml:space="preserve">Results:</w:t>
      </w:r>
      <w:r>
        <w:br/>
      </w:r>
      <w:r>
        <w:rPr>
          <w:rStyle w:val="VerbatimChar"/>
        </w:rPr>
        <w:t xml:space="preserve">  D² = 1.6 (well below threshold)</w:t>
      </w:r>
      <w:r>
        <w:br/>
      </w:r>
      <w:r>
        <w:rPr>
          <w:rStyle w:val="VerbatimChar"/>
        </w:rPr>
        <w:t xml:space="preserve">  Accuracy = 65% (near random)</w:t>
      </w:r>
      <w:r>
        <w:br/>
      </w:r>
      <w:r>
        <w:rPr>
          <w:rStyle w:val="VerbatimChar"/>
        </w:rPr>
        <w:t xml:space="preserve">  Silhouette = 0.28 (weak)</w:t>
      </w:r>
      <w:r>
        <w:br/>
      </w:r>
      <w:r>
        <w:rPr>
          <w:rStyle w:val="VerbatimChar"/>
        </w:rPr>
        <w:t xml:space="preserve">  Geographic variance = 11% (below 15%)</w:t>
      </w:r>
      <w:r>
        <w:br/>
      </w:r>
      <w:r>
        <w:br/>
      </w:r>
      <w:r>
        <w:rPr>
          <w:rStyle w:val="VerbatimChar"/>
        </w:rPr>
        <w:t xml:space="preserve">Interpretation:</w:t>
      </w:r>
      <w:r>
        <w:br/>
      </w:r>
      <w:r>
        <w:rPr>
          <w:rStyle w:val="VerbatimChar"/>
        </w:rPr>
        <w:t xml:space="preserve">✗ Very weak separation</w:t>
      </w:r>
      <w:r>
        <w:br/>
      </w:r>
      <w:r>
        <w:rPr>
          <w:rStyle w:val="VerbatimChar"/>
        </w:rPr>
        <w:t xml:space="preserve">✗ Classification barely better than chance</w:t>
      </w:r>
      <w:r>
        <w:br/>
      </w:r>
      <w:r>
        <w:rPr>
          <w:rStyle w:val="VerbatimChar"/>
        </w:rPr>
        <w:t xml:space="preserve">✓ Geographic variation explains differences</w:t>
      </w:r>
      <w:r>
        <w:br/>
      </w:r>
      <w:r>
        <w:rPr>
          <w:rStyle w:val="VerbatimChar"/>
        </w:rPr>
        <w:t xml:space="preserve">Action: SYNONYMIZE (geographic variant)</w:t>
      </w:r>
    </w:p>
    <w:bookmarkEnd w:id="72"/>
    <w:bookmarkStart w:id="73" w:name="scenario-4-uncertain-case"/>
    <w:p>
      <w:pPr>
        <w:pStyle w:val="Heading3"/>
      </w:pPr>
      <w:r>
        <w:t xml:space="preserve">Scenario 4: Uncertain Case</w:t>
      </w:r>
    </w:p>
    <w:p>
      <w:pPr>
        <w:pStyle w:val="SourceCode"/>
      </w:pPr>
      <w:r>
        <w:rPr>
          <w:rStyle w:val="VerbatimChar"/>
        </w:rPr>
        <w:t xml:space="preserve">Results:</w:t>
      </w:r>
      <w:r>
        <w:br/>
      </w:r>
      <w:r>
        <w:rPr>
          <w:rStyle w:val="VerbatimChar"/>
        </w:rPr>
        <w:t xml:space="preserve">  D² = 3.2 (borderline)</w:t>
      </w:r>
      <w:r>
        <w:br/>
      </w:r>
      <w:r>
        <w:rPr>
          <w:rStyle w:val="VerbatimChar"/>
        </w:rPr>
        <w:t xml:space="preserve">  Accuracy = 76% (borderline)</w:t>
      </w:r>
      <w:r>
        <w:br/>
      </w:r>
      <w:r>
        <w:rPr>
          <w:rStyle w:val="VerbatimChar"/>
        </w:rPr>
        <w:t xml:space="preserve">  Silhouette = 0.52 (moderate)</w:t>
      </w:r>
      <w:r>
        <w:br/>
      </w:r>
      <w:r>
        <w:rPr>
          <w:rStyle w:val="VerbatimChar"/>
        </w:rPr>
        <w:t xml:space="preserve">  Sample size: n = 8 (small)</w:t>
      </w:r>
      <w:r>
        <w:br/>
      </w:r>
      <w:r>
        <w:br/>
      </w:r>
      <w:r>
        <w:rPr>
          <w:rStyle w:val="VerbatimChar"/>
        </w:rPr>
        <w:t xml:space="preserve">Interpretation:</w:t>
      </w:r>
      <w:r>
        <w:br/>
      </w:r>
      <w:r>
        <w:rPr>
          <w:rStyle w:val="VerbatimChar"/>
        </w:rPr>
        <w:t xml:space="preserve">~ Metrics in gray zone</w:t>
      </w:r>
      <w:r>
        <w:br/>
      </w:r>
      <w:r>
        <w:rPr>
          <w:rStyle w:val="VerbatimChar"/>
        </w:rPr>
        <w:t xml:space="preserve">~ Insufficient statistical power</w:t>
      </w:r>
      <w:r>
        <w:br/>
      </w:r>
      <w:r>
        <w:rPr>
          <w:rStyle w:val="VerbatimChar"/>
        </w:rPr>
        <w:t xml:space="preserve">~ Need more specimens</w:t>
      </w:r>
      <w:r>
        <w:br/>
      </w:r>
      <w:r>
        <w:rPr>
          <w:rStyle w:val="VerbatimChar"/>
        </w:rPr>
        <w:t xml:space="preserve">Action: TENTATIVELY MAINTAIN pending more data</w:t>
      </w:r>
    </w:p>
    <w:p>
      <w:r>
        <w:br w:type="page"/>
      </w:r>
    </w:p>
    <w:bookmarkEnd w:id="73"/>
    <w:bookmarkEnd w:id="74"/>
    <w:bookmarkEnd w:id="75"/>
    <w:bookmarkStart w:id="81" w:name="troubleshooting"/>
    <w:p>
      <w:pPr>
        <w:pStyle w:val="Heading1"/>
      </w:pPr>
      <w:r>
        <w:t xml:space="preserve">TROUBLESHOOTING</w:t>
      </w:r>
    </w:p>
    <w:bookmarkStart w:id="80" w:name="common-issues-and-solutions"/>
    <w:p>
      <w:pPr>
        <w:pStyle w:val="Heading2"/>
      </w:pPr>
      <w:r>
        <w:t xml:space="preserve">Common Issues and Solutions</w:t>
      </w:r>
    </w:p>
    <w:bookmarkStart w:id="76" w:name="issue-1-singular-covariance-matrix"/>
    <w:p>
      <w:pPr>
        <w:pStyle w:val="Heading3"/>
      </w:pPr>
      <w:r>
        <w:t xml:space="preserve">Issue 1: Singular Covariance Matrix</w:t>
      </w:r>
    </w:p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rPr>
          <w:rStyle w:val="VerbatimChar"/>
        </w:rPr>
        <w:t xml:space="preserve">Error in solve.default(S): system is computationally singular</w:t>
      </w:r>
    </w:p>
    <w:p>
      <w:pPr>
        <w:pStyle w:val="BodyText"/>
      </w:pPr>
      <w:r>
        <w:rPr>
          <w:b/>
          <w:bCs/>
        </w:rPr>
        <w:t xml:space="preserve">Cause:</w:t>
      </w:r>
      <w:r>
        <w:t xml:space="preserve"> </w:t>
      </w:r>
      <w:r>
        <w:t xml:space="preserve">Variables are too highly correlated or sample size too small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Option 1: Use robust = TRUE (already default)</w:t>
      </w:r>
      <w:r>
        <w:br/>
      </w:r>
      <w:r>
        <w:rPr>
          <w:rStyle w:val="NormalTok"/>
        </w:rPr>
        <w:t xml:space="preserve">hybrid_results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calc_hybrid_distance</w:t>
      </w:r>
      <w:r>
        <w:rPr>
          <w:rStyle w:val="NormalTok"/>
        </w:rPr>
        <w:t xml:space="preserve">(..., </w:t>
      </w:r>
      <w:r>
        <w:rPr>
          <w:rStyle w:val="AttributeTok"/>
        </w:rPr>
        <w:t xml:space="preserve">robust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Option 2: Remove redundant variables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(data[, continuous_vars],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Remove variables with correlation &gt; 0.95</w:t>
      </w:r>
      <w:r>
        <w:br/>
      </w:r>
      <w:r>
        <w:br/>
      </w:r>
      <w:r>
        <w:rPr>
          <w:rStyle w:val="CommentTok"/>
        </w:rPr>
        <w:t xml:space="preserve"># Option 3: Use PCA first</w:t>
      </w:r>
      <w:r>
        <w:br/>
      </w:r>
      <w:r>
        <w:rPr>
          <w:rStyle w:val="NormalTok"/>
        </w:rPr>
        <w:t xml:space="preserve">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(data[, continuous_vars],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pc_scores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Use first 3 PCs</w:t>
      </w:r>
    </w:p>
    <w:bookmarkEnd w:id="76"/>
    <w:bookmarkStart w:id="77" w:name="Xf24587d441952a2ec9bea275284dc4f187206a9"/>
    <w:p>
      <w:pPr>
        <w:pStyle w:val="Heading3"/>
      </w:pPr>
      <w:r>
        <w:t xml:space="preserve">Issue 2: Low Classification Accuracy for All Comparisons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Even well-separated species show &lt;70% accuracy</w:t>
      </w:r>
    </w:p>
    <w:p>
      <w:pPr>
        <w:pStyle w:val="BodyText"/>
      </w:pPr>
      <w:r>
        <w:rPr>
          <w:b/>
          <w:bCs/>
        </w:rPr>
        <w:t xml:space="preserve">Possible Causes:</w:t>
      </w:r>
      <w:r>
        <w:t xml:space="preserve"> </w:t>
      </w:r>
      <w:r>
        <w:t xml:space="preserve">1. Sample size too small (n &lt; 10 per species)</w:t>
      </w:r>
      <w:r>
        <w:t xml:space="preserve"> </w:t>
      </w:r>
      <w:r>
        <w:t xml:space="preserve">2. Too much missing data (&gt;40%)</w:t>
      </w:r>
      <w:r>
        <w:t xml:space="preserve"> </w:t>
      </w:r>
      <w:r>
        <w:t xml:space="preserve">3. High measurement error</w:t>
      </w:r>
      <w:r>
        <w:t xml:space="preserve"> </w:t>
      </w:r>
      <w:r>
        <w:t xml:space="preserve">4. Wrong alpha value</w:t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pStyle w:val="SourceCode"/>
      </w:pPr>
      <w:r>
        <w:rPr>
          <w:rStyle w:val="CommentTok"/>
        </w:rPr>
        <w:t xml:space="preserve"># Check sample sizes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taxon)  </w:t>
      </w:r>
      <w:r>
        <w:rPr>
          <w:rStyle w:val="CommentTok"/>
        </w:rPr>
        <w:t xml:space="preserve"># Need n ≥ 15 per species</w:t>
      </w:r>
      <w:r>
        <w:br/>
      </w:r>
      <w:r>
        <w:br/>
      </w:r>
      <w:r>
        <w:rPr>
          <w:rStyle w:val="CommentTok"/>
        </w:rPr>
        <w:t xml:space="preserve"># Check missing data</w:t>
      </w:r>
      <w:r>
        <w:br/>
      </w:r>
      <w:r>
        <w:rPr>
          <w:rStyle w:val="NormalTok"/>
        </w:rPr>
        <w:t xml:space="preserve">missing_prop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(data[, continuous_vars]))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(continuous_vars)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(missing_prop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Should be mostly FALSE</w:t>
      </w:r>
      <w:r>
        <w:br/>
      </w:r>
      <w:r>
        <w:br/>
      </w:r>
      <w:r>
        <w:rPr>
          <w:rStyle w:val="CommentTok"/>
        </w:rPr>
        <w:t xml:space="preserve"># Try different alpha</w:t>
      </w:r>
      <w:r>
        <w:br/>
      </w:r>
      <w:r>
        <w:rPr>
          <w:rStyle w:val="NormalTok"/>
        </w:rPr>
        <w:t xml:space="preserve">alpha_test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(alpha_test,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calc_hybrid_distance</w:t>
      </w:r>
      <w:r>
        <w:rPr>
          <w:rStyle w:val="NormalTok"/>
        </w:rPr>
        <w:t xml:space="preserve">(...,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Run classification...</w:t>
      </w:r>
      <w:r>
        <w:br/>
      </w:r>
      <w:r>
        <w:rPr>
          <w:rStyle w:val="NormalTok"/>
        </w:rPr>
        <w:t xml:space="preserve">})</w:t>
      </w:r>
    </w:p>
    <w:bookmarkEnd w:id="77"/>
    <w:bookmarkStart w:id="78" w:name="X0274001d23e68923482712e5e680638af67fa29"/>
    <w:p>
      <w:pPr>
        <w:pStyle w:val="Heading3"/>
      </w:pPr>
      <w:r>
        <w:t xml:space="preserve">Issue 3: Clustering Finds Wrong Number of Species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Optimal k ≠ expected number of species</w:t>
      </w:r>
    </w:p>
    <w:p>
      <w:pPr>
        <w:pStyle w:val="BodyText"/>
      </w:pPr>
      <w:r>
        <w:rPr>
          <w:b/>
          <w:bCs/>
        </w:rPr>
        <w:t xml:space="preserve">Interpretation:</w:t>
      </w:r>
    </w:p>
    <w:p>
      <w:pPr>
        <w:pStyle w:val="SourceCode"/>
      </w:pPr>
      <w:r>
        <w:rPr>
          <w:rStyle w:val="CommentTok"/>
        </w:rPr>
        <w:t xml:space="preserve"># If optimal_k &gt; true_k:</w:t>
      </w:r>
      <w:r>
        <w:br/>
      </w:r>
      <w:r>
        <w:rPr>
          <w:rStyle w:val="CommentTok"/>
        </w:rPr>
        <w:t xml:space="preserve">#   → May indicate:</w:t>
      </w:r>
      <w:r>
        <w:br/>
      </w:r>
      <w:r>
        <w:rPr>
          <w:rStyle w:val="CommentTok"/>
        </w:rPr>
        <w:t xml:space="preserve">#      1. Temporal/geographic structure (check variance partitioning)</w:t>
      </w:r>
      <w:r>
        <w:br/>
      </w:r>
      <w:r>
        <w:rPr>
          <w:rStyle w:val="CommentTok"/>
        </w:rPr>
        <w:t xml:space="preserve">#      2. Cryptic species (check if clusters are geographically separated)</w:t>
      </w:r>
      <w:r>
        <w:br/>
      </w:r>
      <w:r>
        <w:rPr>
          <w:rStyle w:val="CommentTok"/>
        </w:rPr>
        <w:t xml:space="preserve">#      3. Sampling artifacts (check if clusters = sites)</w:t>
      </w:r>
      <w:r>
        <w:br/>
      </w:r>
      <w:r>
        <w:br/>
      </w:r>
      <w:r>
        <w:rPr>
          <w:rStyle w:val="CommentTok"/>
        </w:rPr>
        <w:t xml:space="preserve"># If optimal_k &lt; true_k:</w:t>
      </w:r>
      <w:r>
        <w:br/>
      </w:r>
      <w:r>
        <w:rPr>
          <w:rStyle w:val="CommentTok"/>
        </w:rPr>
        <w:t xml:space="preserve">#   → May indicate:</w:t>
      </w:r>
      <w:r>
        <w:br/>
      </w:r>
      <w:r>
        <w:rPr>
          <w:rStyle w:val="CommentTok"/>
        </w:rPr>
        <w:t xml:space="preserve">#      1. Species are not morphologically distinct</w:t>
      </w:r>
      <w:r>
        <w:br/>
      </w:r>
      <w:r>
        <w:rPr>
          <w:rStyle w:val="CommentTok"/>
        </w:rPr>
        <w:t xml:space="preserve">#      2. Oversplit taxonomy (some species should be synonymized)</w:t>
      </w:r>
      <w:r>
        <w:br/>
      </w:r>
      <w:r>
        <w:rPr>
          <w:rStyle w:val="CommentTok"/>
        </w:rPr>
        <w:t xml:space="preserve">#      3. Insufficient morphological data</w:t>
      </w:r>
    </w:p>
    <w:bookmarkEnd w:id="78"/>
    <w:bookmarkStart w:id="79" w:name="issue-4-very-high-temporal-variance-40"/>
    <w:p>
      <w:pPr>
        <w:pStyle w:val="Heading3"/>
      </w:pPr>
      <w:r>
        <w:t xml:space="preserve">Issue 4: Very High Temporal Variance (&gt;40%)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Temporal variance exceeds species threshold</w:t>
      </w:r>
    </w:p>
    <w:p>
      <w:pPr>
        <w:pStyle w:val="BodyText"/>
      </w:pPr>
      <w:r>
        <w:rPr>
          <w:b/>
          <w:bCs/>
        </w:rPr>
        <w:t xml:space="preserve">Interpretation:</w:t>
      </w:r>
    </w:p>
    <w:p>
      <w:pPr>
        <w:pStyle w:val="SourceCode"/>
      </w:pPr>
      <w:r>
        <w:rPr>
          <w:rStyle w:val="CommentTok"/>
        </w:rPr>
        <w:t xml:space="preserve"># This suggests:</w:t>
      </w:r>
      <w:r>
        <w:br/>
      </w:r>
      <w:r>
        <w:rPr>
          <w:rStyle w:val="CommentTok"/>
        </w:rPr>
        <w:t xml:space="preserve"># 1. Multiple species present (NOT a chronospecies)</w:t>
      </w:r>
      <w:r>
        <w:br/>
      </w:r>
      <w:r>
        <w:rPr>
          <w:rStyle w:val="CommentTok"/>
        </w:rPr>
        <w:t xml:space="preserve"># 2. Discontinuous evolution (check for morphological jumps)</w:t>
      </w:r>
      <w:r>
        <w:br/>
      </w:r>
      <w:r>
        <w:rPr>
          <w:rStyle w:val="CommentTok"/>
        </w:rPr>
        <w:t xml:space="preserve"># 3. Mixed samples (check taxonomic assignments)</w:t>
      </w:r>
      <w:r>
        <w:br/>
      </w:r>
      <w:r>
        <w:br/>
      </w:r>
      <w:r>
        <w:rPr>
          <w:rStyle w:val="CommentTok"/>
        </w:rPr>
        <w:t xml:space="preserve"># Investigate:</w:t>
      </w:r>
      <w:r>
        <w:br/>
      </w:r>
      <w:r>
        <w:rPr>
          <w:rStyle w:val="CommentTok"/>
        </w:rPr>
        <w:t xml:space="preserve"># - Plot morphology vs. time (look for jumps)</w:t>
      </w:r>
      <w:r>
        <w:br/>
      </w:r>
      <w:r>
        <w:rPr>
          <w:rStyle w:val="CommentTok"/>
        </w:rPr>
        <w:t xml:space="preserve"># - Check if "temporal" variance is actually taxonomic</w:t>
      </w:r>
      <w:r>
        <w:br/>
      </w:r>
      <w:r>
        <w:rPr>
          <w:rStyle w:val="CommentTok"/>
        </w:rPr>
        <w:t xml:space="preserve"># - Verify age estimates are correct</w:t>
      </w:r>
    </w:p>
    <w:p>
      <w:r>
        <w:br w:type="page"/>
      </w:r>
    </w:p>
    <w:bookmarkEnd w:id="79"/>
    <w:bookmarkEnd w:id="80"/>
    <w:bookmarkEnd w:id="81"/>
    <w:bookmarkStart w:id="86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Before finalizing taxonomic decisions, verify:</w:t>
      </w:r>
    </w:p>
    <w:bookmarkStart w:id="82" w:name="data-quality-checks"/>
    <w:p>
      <w:pPr>
        <w:pStyle w:val="Heading2"/>
      </w:pPr>
      <w:r>
        <w:t xml:space="preserve">✓ Data Quality Checks</w:t>
      </w:r>
    </w:p>
    <w:p>
      <w:pPr>
        <w:pStyle w:val="Compact"/>
        <w:numPr>
          <w:ilvl w:val="0"/>
          <w:numId w:val="1010"/>
        </w:numPr>
      </w:pPr>
      <w:r>
        <w:t xml:space="preserve">Sample sizes: n ≥ 15 per species for well-supported taxa</w:t>
      </w:r>
    </w:p>
    <w:p>
      <w:pPr>
        <w:pStyle w:val="Compact"/>
        <w:numPr>
          <w:ilvl w:val="0"/>
          <w:numId w:val="1011"/>
        </w:numPr>
      </w:pPr>
      <w:r>
        <w:t xml:space="preserve">Missing data: &lt;30% per specimen, &lt;40% per variable</w:t>
      </w:r>
    </w:p>
    <w:p>
      <w:pPr>
        <w:pStyle w:val="Compact"/>
        <w:numPr>
          <w:ilvl w:val="0"/>
          <w:numId w:val="1012"/>
        </w:numPr>
      </w:pPr>
      <w:r>
        <w:t xml:space="preserve">Outliers identified and investigated</w:t>
      </w:r>
    </w:p>
    <w:p>
      <w:pPr>
        <w:pStyle w:val="Compact"/>
        <w:numPr>
          <w:ilvl w:val="0"/>
          <w:numId w:val="1013"/>
        </w:numPr>
      </w:pPr>
      <w:r>
        <w:t xml:space="preserve">Measurement error estimated (should be &lt;0.5mm SD)</w:t>
      </w:r>
    </w:p>
    <w:p>
      <w:pPr>
        <w:pStyle w:val="Compact"/>
        <w:numPr>
          <w:ilvl w:val="0"/>
          <w:numId w:val="1014"/>
        </w:numPr>
      </w:pPr>
      <w:r>
        <w:t xml:space="preserve">Taxonomic assignments verified against literature</w:t>
      </w:r>
    </w:p>
    <w:bookmarkEnd w:id="82"/>
    <w:bookmarkStart w:id="83" w:name="statistical-validation"/>
    <w:p>
      <w:pPr>
        <w:pStyle w:val="Heading2"/>
      </w:pPr>
      <w:r>
        <w:t xml:space="preserve">✓ Statistical Validation</w:t>
      </w:r>
    </w:p>
    <w:p>
      <w:pPr>
        <w:pStyle w:val="Compact"/>
        <w:numPr>
          <w:ilvl w:val="0"/>
          <w:numId w:val="1015"/>
        </w:numPr>
      </w:pPr>
      <w:r>
        <w:t xml:space="preserve">Cross-validation performed (k-fold, not just training accuracy)</w:t>
      </w:r>
    </w:p>
    <w:p>
      <w:pPr>
        <w:pStyle w:val="Compact"/>
        <w:numPr>
          <w:ilvl w:val="0"/>
          <w:numId w:val="1016"/>
        </w:numPr>
      </w:pPr>
      <w:r>
        <w:t xml:space="preserve">Multiple distance metrics compared (hybrid should outperform)</w:t>
      </w:r>
    </w:p>
    <w:p>
      <w:pPr>
        <w:pStyle w:val="Compact"/>
        <w:numPr>
          <w:ilvl w:val="0"/>
          <w:numId w:val="1017"/>
        </w:numPr>
      </w:pPr>
      <w:r>
        <w:t xml:space="preserve">Clustering validated with multiple methods (PAM + hierarchical agree)</w:t>
      </w:r>
    </w:p>
    <w:p>
      <w:pPr>
        <w:pStyle w:val="Compact"/>
        <w:numPr>
          <w:ilvl w:val="0"/>
          <w:numId w:val="1018"/>
        </w:numPr>
      </w:pPr>
      <w:r>
        <w:t xml:space="preserve">Posterior probabilities examined (not just point predictions)</w:t>
      </w:r>
    </w:p>
    <w:bookmarkEnd w:id="83"/>
    <w:bookmarkStart w:id="84" w:name="biological-plausibility"/>
    <w:p>
      <w:pPr>
        <w:pStyle w:val="Heading2"/>
      </w:pPr>
      <w:r>
        <w:t xml:space="preserve">✓ Biological Plausibility</w:t>
      </w:r>
    </w:p>
    <w:p>
      <w:pPr>
        <w:pStyle w:val="Compact"/>
        <w:numPr>
          <w:ilvl w:val="0"/>
          <w:numId w:val="1019"/>
        </w:numPr>
      </w:pPr>
      <w:r>
        <w:t xml:space="preserve">Temporal ranges do not violate decisions</w:t>
      </w:r>
    </w:p>
    <w:p>
      <w:pPr>
        <w:pStyle w:val="Compact"/>
        <w:numPr>
          <w:ilvl w:val="1"/>
          <w:numId w:val="1020"/>
        </w:numPr>
      </w:pPr>
      <w:r>
        <w:t xml:space="preserve">Sympatric species MUST have D² &gt; 4.0</w:t>
      </w:r>
    </w:p>
    <w:p>
      <w:pPr>
        <w:pStyle w:val="Compact"/>
        <w:numPr>
          <w:ilvl w:val="1"/>
          <w:numId w:val="1020"/>
        </w:numPr>
      </w:pPr>
      <w:r>
        <w:t xml:space="preserve">Chronospecies should show temporal continuity</w:t>
      </w:r>
    </w:p>
    <w:p>
      <w:pPr>
        <w:pStyle w:val="Compact"/>
        <w:numPr>
          <w:ilvl w:val="0"/>
          <w:numId w:val="1021"/>
        </w:numPr>
      </w:pPr>
      <w:r>
        <w:t xml:space="preserve">Geographic distributions make sense</w:t>
      </w:r>
    </w:p>
    <w:p>
      <w:pPr>
        <w:pStyle w:val="Compact"/>
        <w:numPr>
          <w:ilvl w:val="1"/>
          <w:numId w:val="1022"/>
        </w:numPr>
      </w:pPr>
      <w:r>
        <w:t xml:space="preserve">Allopatric species may have lower D²</w:t>
      </w:r>
    </w:p>
    <w:p>
      <w:pPr>
        <w:pStyle w:val="Compact"/>
        <w:numPr>
          <w:ilvl w:val="1"/>
          <w:numId w:val="1022"/>
        </w:numPr>
      </w:pPr>
      <w:r>
        <w:t xml:space="preserve">Sympatric species require higher D²</w:t>
      </w:r>
    </w:p>
    <w:p>
      <w:pPr>
        <w:pStyle w:val="Compact"/>
        <w:numPr>
          <w:ilvl w:val="0"/>
          <w:numId w:val="1023"/>
        </w:numPr>
      </w:pPr>
      <w:r>
        <w:t xml:space="preserve">Functional morphology consistent with taxonomy</w:t>
      </w:r>
    </w:p>
    <w:p>
      <w:pPr>
        <w:pStyle w:val="Compact"/>
        <w:numPr>
          <w:ilvl w:val="1"/>
          <w:numId w:val="1024"/>
        </w:numPr>
      </w:pPr>
      <w:r>
        <w:t xml:space="preserve">Different species should show ecological differences</w:t>
      </w:r>
    </w:p>
    <w:bookmarkEnd w:id="84"/>
    <w:bookmarkStart w:id="85" w:name="decision-consistency"/>
    <w:p>
      <w:pPr>
        <w:pStyle w:val="Heading2"/>
      </w:pPr>
      <w:r>
        <w:t xml:space="preserve">✓ Decision Consistency</w:t>
      </w:r>
    </w:p>
    <w:p>
      <w:pPr>
        <w:pStyle w:val="Compact"/>
        <w:numPr>
          <w:ilvl w:val="0"/>
          <w:numId w:val="1025"/>
        </w:numPr>
      </w:pPr>
      <w:r>
        <w:t xml:space="preserve">Multiple criteria converge on same decision</w:t>
      </w:r>
    </w:p>
    <w:p>
      <w:pPr>
        <w:pStyle w:val="Compact"/>
        <w:numPr>
          <w:ilvl w:val="0"/>
          <w:numId w:val="1026"/>
        </w:numPr>
      </w:pPr>
      <w:r>
        <w:t xml:space="preserve">Borderline cases flagged as uncertain</w:t>
      </w:r>
    </w:p>
    <w:p>
      <w:pPr>
        <w:pStyle w:val="Compact"/>
        <w:numPr>
          <w:ilvl w:val="0"/>
          <w:numId w:val="1027"/>
        </w:numPr>
      </w:pPr>
      <w:r>
        <w:t xml:space="preserve">Small-sample taxa not over-interpreted</w:t>
      </w:r>
    </w:p>
    <w:p>
      <w:pPr>
        <w:pStyle w:val="Compact"/>
        <w:numPr>
          <w:ilvl w:val="0"/>
          <w:numId w:val="1028"/>
        </w:numPr>
      </w:pPr>
      <w:r>
        <w:t xml:space="preserve">Synonymies supported by variance partitioning</w:t>
      </w:r>
    </w:p>
    <w:p>
      <w:r>
        <w:br w:type="page"/>
      </w:r>
    </w:p>
    <w:bookmarkEnd w:id="85"/>
    <w:bookmarkEnd w:id="86"/>
    <w:bookmarkStart w:id="91" w:name="reporting-results"/>
    <w:p>
      <w:pPr>
        <w:pStyle w:val="Heading1"/>
      </w:pPr>
      <w:r>
        <w:t xml:space="preserve">REPORTING RESULTS</w:t>
      </w:r>
    </w:p>
    <w:bookmarkStart w:id="90" w:name="elements-to-include-in-your-publication"/>
    <w:p>
      <w:pPr>
        <w:pStyle w:val="Heading2"/>
      </w:pPr>
      <w:r>
        <w:t xml:space="preserve">Elements to Include in Your Publication</w:t>
      </w:r>
    </w:p>
    <w:bookmarkStart w:id="87" w:name="methods-section"/>
    <w:p>
      <w:pPr>
        <w:pStyle w:val="Heading3"/>
      </w:pPr>
      <w:r>
        <w:t xml:space="preserve">Methods Section:</w:t>
      </w:r>
    </w:p>
    <w:p>
      <w:pPr>
        <w:pStyle w:val="SourceCode"/>
      </w:pPr>
      <w:r>
        <w:rPr>
          <w:rStyle w:val="VerbatimChar"/>
        </w:rPr>
        <w:t xml:space="preserve">"Species delimitation was performed using a hybrid distance metric </w:t>
      </w:r>
      <w:r>
        <w:br/>
      </w:r>
      <w:r>
        <w:rPr>
          <w:rStyle w:val="VerbatimChar"/>
        </w:rPr>
        <w:t xml:space="preserve">combining Mahalanobis distance (accounting for covariance among </w:t>
      </w:r>
      <w:r>
        <w:br/>
      </w:r>
      <w:r>
        <w:rPr>
          <w:rStyle w:val="VerbatimChar"/>
        </w:rPr>
        <w:t xml:space="preserve">continuous measurements) with Gowers coefficient (incorporating </w:t>
      </w:r>
      <w:r>
        <w:br/>
      </w:r>
      <w:r>
        <w:rPr>
          <w:rStyle w:val="VerbatimChar"/>
        </w:rPr>
        <w:t xml:space="preserve">discrete morphological characters). The hybrid distance (D_hybrid = α × D_Mahalanobis + (1-α) × D_Gower, α = 0.65) was calculated for </w:t>
      </w:r>
      <w:r>
        <w:br/>
      </w:r>
      <w:r>
        <w:rPr>
          <w:rStyle w:val="VerbatimChar"/>
        </w:rPr>
        <w:t xml:space="preserve">all specimen pairs. Taxonomic decisions were based on empirically </w:t>
      </w:r>
      <w:r>
        <w:br/>
      </w:r>
      <w:r>
        <w:rPr>
          <w:rStyle w:val="VerbatimChar"/>
        </w:rPr>
        <w:t xml:space="preserve">calibrated thresholds established from simulation studies: species </w:t>
      </w:r>
      <w:r>
        <w:br/>
      </w:r>
      <w:r>
        <w:rPr>
          <w:rStyle w:val="VerbatimChar"/>
        </w:rPr>
        <w:t xml:space="preserve">were recognized as distinct if Mahalanobis D² &gt; 4.0, classification </w:t>
      </w:r>
      <w:r>
        <w:br/>
      </w:r>
      <w:r>
        <w:rPr>
          <w:rStyle w:val="VerbatimChar"/>
        </w:rPr>
        <w:t xml:space="preserve">accuracy &gt; 80%, and silhouette score &gt; 0.60; taxa were synonymized </w:t>
      </w:r>
      <w:r>
        <w:br/>
      </w:r>
      <w:r>
        <w:rPr>
          <w:rStyle w:val="VerbatimChar"/>
        </w:rPr>
        <w:t xml:space="preserve">if D² &lt; 2.5 and accuracy &lt; 70%. Hierarchical mixed-effects models </w:t>
      </w:r>
      <w:r>
        <w:br/>
      </w:r>
      <w:r>
        <w:rPr>
          <w:rStyle w:val="VerbatimChar"/>
        </w:rPr>
        <w:t xml:space="preserve">were used to partition temporal and geographic variance, with </w:t>
      </w:r>
      <w:r>
        <w:br/>
      </w:r>
      <w:r>
        <w:rPr>
          <w:rStyle w:val="VerbatimChar"/>
        </w:rPr>
        <w:t xml:space="preserve">temporal variance &lt; 30% indicating chronospecies and geographic </w:t>
      </w:r>
      <w:r>
        <w:br/>
      </w:r>
      <w:r>
        <w:rPr>
          <w:rStyle w:val="VerbatimChar"/>
        </w:rPr>
        <w:t xml:space="preserve">variance &lt; 15% indicating a single widespread species."</w:t>
      </w:r>
    </w:p>
    <w:bookmarkEnd w:id="87"/>
    <w:bookmarkStart w:id="88" w:name="results-section"/>
    <w:p>
      <w:pPr>
        <w:pStyle w:val="Heading3"/>
      </w:pPr>
      <w:r>
        <w:t xml:space="preserve">Results Section:</w:t>
      </w:r>
    </w:p>
    <w:p>
      <w:pPr>
        <w:pStyle w:val="FirstParagraph"/>
      </w:pPr>
      <w:r>
        <w:t xml:space="preserve">Present for each species comparison:</w:t>
      </w:r>
      <w:r>
        <w:t xml:space="preserve"> </w:t>
      </w:r>
      <w:r>
        <w:t xml:space="preserve">- Mahalanobis D² (scaled)</w:t>
      </w:r>
      <w:r>
        <w:t xml:space="preserve"> </w:t>
      </w:r>
      <w:r>
        <w:t xml:space="preserve">- Classification accuracy with 95% CI</w:t>
      </w:r>
      <w:r>
        <w:t xml:space="preserve"> </w:t>
      </w:r>
      <w:r>
        <w:t xml:space="preserve">- Silhouette score</w:t>
      </w:r>
      <w:r>
        <w:t xml:space="preserve"> </w:t>
      </w:r>
      <w:r>
        <w:t xml:space="preserve">- Mean posterior confidence</w:t>
      </w:r>
      <w:r>
        <w:t xml:space="preserve"> </w:t>
      </w:r>
      <w:r>
        <w:t xml:space="preserve">- Decision and justification</w:t>
      </w:r>
    </w:p>
    <w:bookmarkEnd w:id="88"/>
    <w:bookmarkStart w:id="89" w:name="table-format"/>
    <w:p>
      <w:pPr>
        <w:pStyle w:val="Heading3"/>
      </w:pPr>
      <w:r>
        <w:t xml:space="preserve">Table Format:</w:t>
      </w:r>
    </w:p>
    <w:p>
      <w:pPr>
        <w:pStyle w:val="SourceCode"/>
      </w:pPr>
      <w:r>
        <w:rPr>
          <w:rStyle w:val="VerbatimChar"/>
        </w:rPr>
        <w:t xml:space="preserve">Table X: Pairwise Species Delimitation Results</w:t>
      </w:r>
      <w:r>
        <w:br/>
      </w:r>
      <w:r>
        <w:br/>
      </w:r>
      <w:r>
        <w:rPr>
          <w:rStyle w:val="VerbatimChar"/>
        </w:rPr>
        <w:t xml:space="preserve">Comparison              D²    Acc    Sil   Decision          Evidence</w:t>
      </w:r>
      <w:r>
        <w:br/>
      </w:r>
      <w:r>
        <w:rPr>
          <w:rStyle w:val="VerbatimChar"/>
        </w:rPr>
        <w:t xml:space="preserve">=====================================================================</w:t>
      </w:r>
      <w:r>
        <w:br/>
      </w:r>
      <w:r>
        <w:rPr>
          <w:rStyle w:val="VerbatimChar"/>
        </w:rPr>
        <w:t xml:space="preserve">Au. afarensis-africanus 5.2   89%   0.72  Distinct          Strong (4/4)</w:t>
      </w:r>
      <w:r>
        <w:br/>
      </w:r>
      <w:r>
        <w:rPr>
          <w:rStyle w:val="VerbatimChar"/>
        </w:rPr>
        <w:t xml:space="preserve">Au. anamensis-afarensis 2.8   72%   0.48  Synonymize (chr)  Temporal &lt;30%</w:t>
      </w:r>
      <w:r>
        <w:br/>
      </w:r>
      <w:r>
        <w:rPr>
          <w:rStyle w:val="VerbatimChar"/>
        </w:rPr>
        <w:t xml:space="preserve">Au. africanus-sediba    3.2   76%   0.51  Uncertain         Small n (n=2)</w:t>
      </w:r>
      <w:r>
        <w:br/>
      </w:r>
      <w:r>
        <w:br/>
      </w:r>
      <w:r>
        <w:rPr>
          <w:rStyle w:val="VerbatimChar"/>
        </w:rPr>
        <w:t xml:space="preserve">Abbreviations: D² = Mahalanobis distance (scaled); Acc = classification </w:t>
      </w:r>
      <w:r>
        <w:br/>
      </w:r>
      <w:r>
        <w:rPr>
          <w:rStyle w:val="VerbatimChar"/>
        </w:rPr>
        <w:t xml:space="preserve">accuracy; Sil = silhouette score; chr = chronospecies</w:t>
      </w:r>
    </w:p>
    <w:p>
      <w:r>
        <w:br w:type="page"/>
      </w:r>
    </w:p>
    <w:bookmarkEnd w:id="89"/>
    <w:bookmarkEnd w:id="90"/>
    <w:bookmarkEnd w:id="91"/>
    <w:bookmarkStart w:id="93" w:name="references"/>
    <w:p>
      <w:pPr>
        <w:pStyle w:val="Heading1"/>
      </w:pPr>
      <w:r>
        <w:t xml:space="preserve">REFERENCES</w:t>
      </w:r>
    </w:p>
    <w:bookmarkStart w:id="92" w:name="key-citations-for-methods"/>
    <w:p>
      <w:pPr>
        <w:pStyle w:val="Heading2"/>
      </w:pPr>
      <w:r>
        <w:t xml:space="preserve">Key Citations for Methods</w:t>
      </w:r>
    </w:p>
    <w:p>
      <w:pPr>
        <w:pStyle w:val="FirstParagraph"/>
      </w:pPr>
      <w:r>
        <w:rPr>
          <w:b/>
          <w:bCs/>
        </w:rPr>
        <w:t xml:space="preserve">Hybrid Distance Approach:</w:t>
      </w:r>
      <w:r>
        <w:t xml:space="preserve"> </w:t>
      </w:r>
      <w:r>
        <w:t xml:space="preserve">- Gower JC (1971) A general coefficient of similarity.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27:857-871</w:t>
      </w:r>
      <w:r>
        <w:t xml:space="preserve"> </w:t>
      </w:r>
      <w:r>
        <w:t xml:space="preserve">- Mahalanobis PC (1936) On the generalized distance in statistics.</w:t>
      </w:r>
      <w:r>
        <w:t xml:space="preserve"> </w:t>
      </w:r>
      <w:r>
        <w:rPr>
          <w:i/>
          <w:iCs/>
        </w:rPr>
        <w:t xml:space="preserve">Proceedings of the National Institute of Sciences of India</w:t>
      </w:r>
      <w:r>
        <w:t xml:space="preserve"> </w:t>
      </w:r>
      <w:r>
        <w:t xml:space="preserve">2:49-55</w:t>
      </w:r>
    </w:p>
    <w:p>
      <w:pPr>
        <w:pStyle w:val="BodyText"/>
      </w:pPr>
      <w:r>
        <w:rPr>
          <w:b/>
          <w:bCs/>
        </w:rPr>
        <w:t xml:space="preserve">Species Delimitation:</w:t>
      </w:r>
      <w:r>
        <w:t xml:space="preserve"> </w:t>
      </w:r>
      <w:r>
        <w:t xml:space="preserve">- Wood B, Lieberman DE (2001) Craniodental variation in</w:t>
      </w:r>
      <w:r>
        <w:t xml:space="preserve"> </w:t>
      </w:r>
      <w:r>
        <w:rPr>
          <w:i/>
          <w:iCs/>
        </w:rPr>
        <w:t xml:space="preserve">Paranthropus boisei</w:t>
      </w:r>
      <w:r>
        <w:t xml:space="preserve">.</w:t>
      </w:r>
      <w:r>
        <w:t xml:space="preserve"> </w:t>
      </w:r>
      <w:r>
        <w:rPr>
          <w:i/>
          <w:iCs/>
        </w:rPr>
        <w:t xml:space="preserve">American Journal of Physical Anthropology</w:t>
      </w:r>
      <w:r>
        <w:t xml:space="preserve"> </w:t>
      </w:r>
      <w:r>
        <w:t xml:space="preserve">116:13-25</w:t>
      </w:r>
      <w:r>
        <w:t xml:space="preserve"> </w:t>
      </w:r>
      <w:r>
        <w:t xml:space="preserve">- Kimbel WH, Rak Y (1993) The importance of species taxa in paleoanthropology.</w:t>
      </w:r>
      <w:r>
        <w:t xml:space="preserve"> </w:t>
      </w:r>
      <w:r>
        <w:rPr>
          <w:i/>
          <w:iCs/>
        </w:rPr>
        <w:t xml:space="preserve">American Journal of Physical Anthropology</w:t>
      </w:r>
      <w:r>
        <w:t xml:space="preserve"> </w:t>
      </w:r>
      <w:r>
        <w:t xml:space="preserve">91:315-327</w:t>
      </w:r>
    </w:p>
    <w:p>
      <w:pPr>
        <w:pStyle w:val="BodyText"/>
      </w:pPr>
      <w:r>
        <w:rPr>
          <w:b/>
          <w:bCs/>
        </w:rPr>
        <w:t xml:space="preserve">Statistical Methods:</w:t>
      </w:r>
      <w:r>
        <w:t xml:space="preserve"> </w:t>
      </w:r>
      <w:r>
        <w:t xml:space="preserve">- Kaufman L, Rousseeuw PJ (1990)</w:t>
      </w:r>
      <w:r>
        <w:t xml:space="preserve"> </w:t>
      </w:r>
      <w:r>
        <w:rPr>
          <w:i/>
          <w:iCs/>
        </w:rPr>
        <w:t xml:space="preserve">Finding Groups in Data: An Introduction to Cluster Analysis</w:t>
      </w:r>
      <w:r>
        <w:t xml:space="preserve">. Wiley, New York</w:t>
      </w:r>
      <w:r>
        <w:t xml:space="preserve"> </w:t>
      </w:r>
      <w:r>
        <w:t xml:space="preserve">- Hastie T, Tibshirani R, Friedman J (2009)</w:t>
      </w:r>
      <w:r>
        <w:t xml:space="preserve"> </w:t>
      </w:r>
      <w:r>
        <w:rPr>
          <w:i/>
          <w:iCs/>
        </w:rPr>
        <w:t xml:space="preserve">The Elements of Statistical Learning</w:t>
      </w:r>
      <w:r>
        <w:t xml:space="preserve">. Springer, New York</w:t>
      </w:r>
    </w:p>
    <w:p>
      <w:pPr>
        <w:pStyle w:val="BodyText"/>
      </w:pPr>
      <w:r>
        <w:rPr>
          <w:b/>
          <w:bCs/>
        </w:rPr>
        <w:t xml:space="preserve">Morphometric Analysis:</w:t>
      </w:r>
      <w:r>
        <w:t xml:space="preserve"> </w:t>
      </w:r>
      <w:r>
        <w:t xml:space="preserve">- Wood BA (1991)</w:t>
      </w:r>
      <w:r>
        <w:t xml:space="preserve"> </w:t>
      </w:r>
      <w:r>
        <w:rPr>
          <w:i/>
          <w:iCs/>
        </w:rPr>
        <w:t xml:space="preserve">Koobi Fora Research Project, Volume 4: Hominid Cranial Remains</w:t>
      </w:r>
      <w:r>
        <w:t xml:space="preserve">. Oxford University Press</w:t>
      </w:r>
      <w:r>
        <w:t xml:space="preserve"> </w:t>
      </w:r>
      <w:r>
        <w:t xml:space="preserve">- Spoor F et al. (2015) Reconstructed Homo habilis type OH 7.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519:83-86</w:t>
      </w:r>
    </w:p>
    <w:p>
      <w:r>
        <w:br w:type="page"/>
      </w:r>
    </w:p>
    <w:bookmarkEnd w:id="92"/>
    <w:bookmarkEnd w:id="93"/>
    <w:bookmarkStart w:id="95" w:name="appendix-complete-function-library"/>
    <w:p>
      <w:pPr>
        <w:pStyle w:val="Heading1"/>
      </w:pPr>
      <w:r>
        <w:t xml:space="preserve">APPENDIX: COMPLETE FUNCTION LIBRARY</w:t>
      </w:r>
    </w:p>
    <w:bookmarkStart w:id="94" w:name="all-functions-in-one-place"/>
    <w:p>
      <w:pPr>
        <w:pStyle w:val="Heading2"/>
      </w:pPr>
      <w:r>
        <w:t xml:space="preserve">All Functions in One Place</w:t>
      </w:r>
    </w:p>
    <w:p>
      <w:pPr>
        <w:pStyle w:val="FirstParagraph"/>
      </w:pPr>
      <w:r>
        <w:t xml:space="preserve">For your convenience, here are all the main functions together:</w:t>
      </w:r>
    </w:p>
    <w:p>
      <w:pPr>
        <w:pStyle w:val="SourceCode"/>
      </w:pPr>
      <w:r>
        <w:rPr>
          <w:rStyle w:val="CommentTok"/>
        </w:rPr>
        <w:t xml:space="preserve"># [Include complete code for all functions here]</w:t>
      </w:r>
      <w:r>
        <w:br/>
      </w:r>
      <w:r>
        <w:rPr>
          <w:rStyle w:val="CommentTok"/>
        </w:rPr>
        <w:t xml:space="preserve"># calc_hybrid_distance()</w:t>
      </w:r>
      <w:r>
        <w:br/>
      </w:r>
      <w:r>
        <w:rPr>
          <w:rStyle w:val="CommentTok"/>
        </w:rPr>
        <w:t xml:space="preserve"># classify_with_distance()</w:t>
      </w:r>
      <w:r>
        <w:br/>
      </w:r>
      <w:r>
        <w:rPr>
          <w:rStyle w:val="CommentTok"/>
        </w:rPr>
        <w:t xml:space="preserve"># cluster_with_distance()</w:t>
      </w:r>
      <w:r>
        <w:br/>
      </w:r>
      <w:r>
        <w:rPr>
          <w:rStyle w:val="CommentTok"/>
        </w:rPr>
        <w:t xml:space="preserve"># analyze_temporal_variation()</w:t>
      </w:r>
      <w:r>
        <w:br/>
      </w:r>
      <w:r>
        <w:rPr>
          <w:rStyle w:val="CommentTok"/>
        </w:rPr>
        <w:t xml:space="preserve"># analyze_geographic_variation()</w:t>
      </w:r>
      <w:r>
        <w:br/>
      </w:r>
      <w:r>
        <w:rPr>
          <w:rStyle w:val="CommentTok"/>
        </w:rPr>
        <w:t xml:space="preserve"># make_taxonomic_decision()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support"/>
    <w:p>
      <w:pPr>
        <w:pStyle w:val="Heading1"/>
      </w:pPr>
      <w:r>
        <w:t xml:space="preserve">SUPPORT</w:t>
      </w:r>
    </w:p>
    <w:bookmarkStart w:id="96" w:name="getting-help"/>
    <w:p>
      <w:pPr>
        <w:pStyle w:val="Heading2"/>
      </w:pPr>
      <w:r>
        <w:t xml:space="preserve">Getting Help</w:t>
      </w:r>
    </w:p>
    <w:p>
      <w:pPr>
        <w:pStyle w:val="FirstParagraph"/>
      </w:pPr>
      <w:r>
        <w:t xml:space="preserve">If you encounter issues:</w:t>
      </w:r>
    </w:p>
    <w:p>
      <w:pPr>
        <w:pStyle w:val="Compact"/>
        <w:numPr>
          <w:ilvl w:val="0"/>
          <w:numId w:val="1029"/>
        </w:numPr>
      </w:pPr>
      <w:r>
        <w:t xml:space="preserve">Check the Troubleshooting section (page XX)</w:t>
      </w:r>
    </w:p>
    <w:p>
      <w:pPr>
        <w:pStyle w:val="Compact"/>
        <w:numPr>
          <w:ilvl w:val="0"/>
          <w:numId w:val="1029"/>
        </w:numPr>
      </w:pPr>
      <w:r>
        <w:t xml:space="preserve">Verify your data format matches examples</w:t>
      </w:r>
    </w:p>
    <w:p>
      <w:pPr>
        <w:pStyle w:val="Compact"/>
        <w:numPr>
          <w:ilvl w:val="0"/>
          <w:numId w:val="1029"/>
        </w:numPr>
      </w:pPr>
      <w:r>
        <w:t xml:space="preserve">Ensure all packages are installed and loaded</w:t>
      </w:r>
    </w:p>
    <w:p>
      <w:pPr>
        <w:pStyle w:val="Compact"/>
        <w:numPr>
          <w:ilvl w:val="0"/>
          <w:numId w:val="1029"/>
        </w:numPr>
      </w:pPr>
      <w:r>
        <w:t xml:space="preserve">Check that sample sizes are adequate (n ≥ 15)</w:t>
      </w:r>
    </w:p>
    <w:bookmarkEnd w:id="96"/>
    <w:bookmarkStart w:id="98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#For questions about implementation:</w:t>
      </w:r>
      <w:r>
        <w:t xml:space="preserve"> </w:t>
      </w:r>
      <w:r>
        <w:t xml:space="preserve">- Email:</w:t>
      </w:r>
      <w:r>
        <w:t xml:space="preserve"> </w:t>
      </w:r>
      <w:hyperlink r:id="rId97">
        <w:r>
          <w:rPr>
            <w:rStyle w:val="Hyperlink"/>
          </w:rPr>
          <w:t xml:space="preserve">your.email@institution.edu</w:t>
        </w:r>
      </w:hyperlink>
      <w:r>
        <w:t xml:space="preserve"> </w:t>
      </w:r>
      <w:r>
        <w:t xml:space="preserve">- GitHub: github.com/yourusername/hybrid-distance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2026-02-21</w:t>
      </w:r>
      <w:r>
        <w:br/>
      </w:r>
      <w:r>
        <w:rPr>
          <w:b/>
          <w:bCs/>
        </w:rPr>
        <w:t xml:space="preserve">Software:</w:t>
      </w:r>
      <w:r>
        <w:t xml:space="preserve"> </w:t>
      </w:r>
      <w:r>
        <w:t xml:space="preserve">R version 4.5.2</w:t>
      </w:r>
    </w:p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1"/>
  </w:num>
  <w:num w:numId="1021">
    <w:abstractNumId w:val="992"/>
  </w:num>
  <w:num w:numId="1022">
    <w:abstractNumId w:val="991"/>
  </w:num>
  <w:num w:numId="1023">
    <w:abstractNumId w:val="992"/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7" Target="mailto:your.email@institution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mailto:your.email@institution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Hybrid Distance Method for Species Delimitation</dc:title>
  <dc:creator>Your Name</dc:creator>
  <cp:keywords/>
  <dcterms:created xsi:type="dcterms:W3CDTF">2026-02-22T00:56:27Z</dcterms:created>
  <dcterms:modified xsi:type="dcterms:W3CDTF">2026-02-22T00:56:27Z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2026-02-21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output">
    <vt:lpwstr/>
  </property>
  <property fmtid="{D5CDD505-2E9C-101B-9397-08002B2CF9AE}" pid="6" name="subtitle">
    <vt:lpwstr>Complete Methods Guide with Implementation Instructions</vt:lpwstr>
  </property>
</Properties>
</file>