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70E" w:rsidRPr="001D76A0" w:rsidRDefault="0045330C" w:rsidP="00B075B9">
      <w:pPr>
        <w:jc w:val="center"/>
        <w:rPr>
          <w:b/>
          <w:sz w:val="40"/>
          <w:szCs w:val="40"/>
        </w:rPr>
      </w:pPr>
      <w:r w:rsidRPr="001D76A0">
        <w:rPr>
          <w:b/>
          <w:sz w:val="40"/>
          <w:szCs w:val="40"/>
        </w:rPr>
        <w:t>Ideas for Capstone Project</w:t>
      </w:r>
    </w:p>
    <w:p w:rsidR="006F3CA7" w:rsidRPr="001D76A0" w:rsidRDefault="006F3CA7" w:rsidP="006F3CA7">
      <w:pPr>
        <w:jc w:val="center"/>
        <w:rPr>
          <w:b/>
          <w:sz w:val="28"/>
          <w:szCs w:val="28"/>
        </w:rPr>
      </w:pPr>
      <w:r w:rsidRPr="001D76A0">
        <w:rPr>
          <w:b/>
          <w:sz w:val="28"/>
          <w:szCs w:val="28"/>
        </w:rPr>
        <w:t>Jun Yin</w:t>
      </w:r>
    </w:p>
    <w:p w:rsidR="006F3CA7" w:rsidRPr="00926201" w:rsidRDefault="006F3CA7" w:rsidP="006F3CA7">
      <w:pPr>
        <w:jc w:val="center"/>
        <w:rPr>
          <w:b/>
          <w:sz w:val="36"/>
          <w:szCs w:val="36"/>
        </w:rPr>
      </w:pPr>
    </w:p>
    <w:p w:rsidR="00E8400F" w:rsidRPr="001D76A0" w:rsidRDefault="00E8400F" w:rsidP="00E8400F">
      <w:pPr>
        <w:pStyle w:val="ListParagraph"/>
        <w:numPr>
          <w:ilvl w:val="0"/>
          <w:numId w:val="1"/>
        </w:numPr>
        <w:rPr>
          <w:b/>
          <w:sz w:val="28"/>
          <w:szCs w:val="28"/>
        </w:rPr>
      </w:pPr>
      <w:r w:rsidRPr="001D76A0">
        <w:rPr>
          <w:b/>
          <w:sz w:val="28"/>
          <w:szCs w:val="28"/>
        </w:rPr>
        <w:t>Early Detection of Diabetes/Cancers</w:t>
      </w:r>
    </w:p>
    <w:p w:rsidR="00E8400F" w:rsidRDefault="00E8400F" w:rsidP="006F3CA7">
      <w:pPr>
        <w:ind w:left="360"/>
        <w:jc w:val="both"/>
        <w:rPr>
          <w:sz w:val="24"/>
          <w:szCs w:val="24"/>
        </w:rPr>
      </w:pPr>
      <w:r w:rsidRPr="001D76A0">
        <w:rPr>
          <w:sz w:val="24"/>
          <w:szCs w:val="24"/>
        </w:rPr>
        <w:t>The purpose of this prediction is delaying or even preventing the diagnostic of diabetes/cancers. Find a model to predict if an individual has diabetes/cancers is very useful to help individuals live a healthier lifestyle.  Not only include individuals’ basic health information, but also involve the way of lives, could lead an inspiring model for healthy life.</w:t>
      </w:r>
    </w:p>
    <w:p w:rsidR="002F53F7" w:rsidRPr="001D76A0" w:rsidRDefault="002F53F7" w:rsidP="006F3CA7">
      <w:pPr>
        <w:ind w:left="360"/>
        <w:jc w:val="both"/>
        <w:rPr>
          <w:sz w:val="24"/>
          <w:szCs w:val="24"/>
        </w:rPr>
      </w:pPr>
      <w:r>
        <w:rPr>
          <w:sz w:val="24"/>
          <w:szCs w:val="24"/>
        </w:rPr>
        <w:t xml:space="preserve">Data source: </w:t>
      </w:r>
      <w:hyperlink r:id="rId5" w:tgtFrame="_blank" w:history="1">
        <w:r w:rsidR="00AF7B27">
          <w:rPr>
            <w:rStyle w:val="Hyperlink"/>
          </w:rPr>
          <w:t>https://www.kaggle.com/uciml/pima-indians-diabetes-database</w:t>
        </w:r>
      </w:hyperlink>
      <w:r w:rsidR="00AF7B27">
        <w:t> </w:t>
      </w:r>
    </w:p>
    <w:p w:rsidR="00E8400F" w:rsidRDefault="00E8400F" w:rsidP="006F3CA7">
      <w:pPr>
        <w:pStyle w:val="ListParagraph"/>
        <w:jc w:val="both"/>
        <w:rPr>
          <w:b/>
          <w:sz w:val="24"/>
          <w:szCs w:val="24"/>
        </w:rPr>
      </w:pPr>
    </w:p>
    <w:p w:rsidR="0045330C" w:rsidRPr="001D76A0" w:rsidRDefault="0045330C" w:rsidP="006F3CA7">
      <w:pPr>
        <w:pStyle w:val="ListParagraph"/>
        <w:numPr>
          <w:ilvl w:val="0"/>
          <w:numId w:val="1"/>
        </w:numPr>
        <w:jc w:val="both"/>
        <w:rPr>
          <w:b/>
          <w:sz w:val="28"/>
          <w:szCs w:val="28"/>
        </w:rPr>
      </w:pPr>
      <w:r w:rsidRPr="001D76A0">
        <w:rPr>
          <w:b/>
          <w:sz w:val="28"/>
          <w:szCs w:val="28"/>
        </w:rPr>
        <w:t>Loan Risk Analysis</w:t>
      </w:r>
    </w:p>
    <w:p w:rsidR="00A55195" w:rsidRDefault="0045330C" w:rsidP="006F3CA7">
      <w:pPr>
        <w:ind w:left="360"/>
        <w:jc w:val="both"/>
        <w:rPr>
          <w:sz w:val="24"/>
          <w:szCs w:val="24"/>
        </w:rPr>
      </w:pPr>
      <w:r w:rsidRPr="001D76A0">
        <w:rPr>
          <w:sz w:val="24"/>
          <w:szCs w:val="24"/>
        </w:rPr>
        <w:t xml:space="preserve">These days, most people are living with loans through their whole lives.  </w:t>
      </w:r>
      <w:proofErr w:type="gramStart"/>
      <w:r w:rsidRPr="001D76A0">
        <w:rPr>
          <w:sz w:val="24"/>
          <w:szCs w:val="24"/>
        </w:rPr>
        <w:t>Whole</w:t>
      </w:r>
      <w:proofErr w:type="gramEnd"/>
      <w:r w:rsidRPr="001D76A0">
        <w:rPr>
          <w:sz w:val="24"/>
          <w:szCs w:val="24"/>
        </w:rPr>
        <w:t xml:space="preserve"> bunches of different loan products are becoming available to cover every aspect of people’s daily life.  In the meantime, there will be question</w:t>
      </w:r>
      <w:r w:rsidR="00926201" w:rsidRPr="001D76A0">
        <w:rPr>
          <w:sz w:val="24"/>
          <w:szCs w:val="24"/>
        </w:rPr>
        <w:t>s</w:t>
      </w:r>
      <w:r w:rsidRPr="001D76A0">
        <w:rPr>
          <w:sz w:val="24"/>
          <w:szCs w:val="24"/>
        </w:rPr>
        <w:t xml:space="preserve"> </w:t>
      </w:r>
      <w:r w:rsidR="00926201" w:rsidRPr="001D76A0">
        <w:rPr>
          <w:sz w:val="24"/>
          <w:szCs w:val="24"/>
        </w:rPr>
        <w:t xml:space="preserve">arising by banks or credit unions, should be the loan approved or not?  </w:t>
      </w:r>
      <w:proofErr w:type="gramStart"/>
      <w:r w:rsidR="00926201" w:rsidRPr="001D76A0">
        <w:rPr>
          <w:sz w:val="24"/>
          <w:szCs w:val="24"/>
        </w:rPr>
        <w:t>How to determine if the applicant is capable of repaying a loan?</w:t>
      </w:r>
      <w:proofErr w:type="gramEnd"/>
      <w:r w:rsidR="00926201" w:rsidRPr="001D76A0">
        <w:rPr>
          <w:sz w:val="24"/>
          <w:szCs w:val="24"/>
        </w:rPr>
        <w:t xml:space="preserve">  What is the default risk of each approved loan?  All those questions </w:t>
      </w:r>
      <w:proofErr w:type="gramStart"/>
      <w:r w:rsidR="00926201" w:rsidRPr="001D76A0">
        <w:rPr>
          <w:sz w:val="24"/>
          <w:szCs w:val="24"/>
        </w:rPr>
        <w:t>should be answered</w:t>
      </w:r>
      <w:proofErr w:type="gramEnd"/>
      <w:r w:rsidR="00926201" w:rsidRPr="001D76A0">
        <w:rPr>
          <w:sz w:val="24"/>
          <w:szCs w:val="24"/>
        </w:rPr>
        <w:t xml:space="preserve"> by data science.</w:t>
      </w:r>
    </w:p>
    <w:p w:rsidR="00A02254" w:rsidRDefault="00A02254" w:rsidP="006F3CA7">
      <w:pPr>
        <w:ind w:left="360"/>
        <w:jc w:val="both"/>
        <w:rPr>
          <w:sz w:val="24"/>
          <w:szCs w:val="24"/>
        </w:rPr>
      </w:pPr>
      <w:r>
        <w:rPr>
          <w:sz w:val="24"/>
          <w:szCs w:val="24"/>
        </w:rPr>
        <w:t xml:space="preserve">Data Source: </w:t>
      </w:r>
      <w:hyperlink r:id="rId6" w:history="1">
        <w:r w:rsidR="00A7653D">
          <w:rPr>
            <w:rStyle w:val="Hyperlink"/>
          </w:rPr>
          <w:t>https://www.kaggle.com/c/home-credit-default-risk/data</w:t>
        </w:r>
      </w:hyperlink>
    </w:p>
    <w:p w:rsidR="002F53F7" w:rsidRPr="001D76A0" w:rsidRDefault="002F53F7" w:rsidP="006F3CA7">
      <w:pPr>
        <w:ind w:left="360"/>
        <w:jc w:val="both"/>
        <w:rPr>
          <w:sz w:val="24"/>
          <w:szCs w:val="24"/>
        </w:rPr>
      </w:pPr>
    </w:p>
    <w:p w:rsidR="00B075B9" w:rsidRPr="00B075B9" w:rsidRDefault="005832A3" w:rsidP="00B075B9">
      <w:pPr>
        <w:pStyle w:val="ListParagraph"/>
        <w:numPr>
          <w:ilvl w:val="0"/>
          <w:numId w:val="1"/>
        </w:numPr>
        <w:jc w:val="both"/>
        <w:rPr>
          <w:b/>
          <w:sz w:val="28"/>
          <w:szCs w:val="28"/>
        </w:rPr>
      </w:pPr>
      <w:r>
        <w:rPr>
          <w:b/>
          <w:sz w:val="28"/>
          <w:szCs w:val="28"/>
        </w:rPr>
        <w:t xml:space="preserve">Tesla Stock from 2010 to 2020 Analysis </w:t>
      </w:r>
    </w:p>
    <w:p w:rsidR="00B075B9" w:rsidRDefault="00B075B9" w:rsidP="00B075B9">
      <w:pPr>
        <w:ind w:left="360"/>
        <w:jc w:val="both"/>
        <w:rPr>
          <w:sz w:val="24"/>
          <w:szCs w:val="24"/>
        </w:rPr>
      </w:pPr>
      <w:r w:rsidRPr="00B075B9">
        <w:rPr>
          <w:sz w:val="24"/>
          <w:szCs w:val="24"/>
        </w:rPr>
        <w:t xml:space="preserve">The electrical vehicle market has witness a healthy growth in the past decades.  The market </w:t>
      </w:r>
      <w:proofErr w:type="gramStart"/>
      <w:r w:rsidRPr="00B075B9">
        <w:rPr>
          <w:sz w:val="24"/>
          <w:szCs w:val="24"/>
        </w:rPr>
        <w:t>is influenced</w:t>
      </w:r>
      <w:proofErr w:type="gramEnd"/>
      <w:r w:rsidRPr="00B075B9">
        <w:rPr>
          <w:sz w:val="24"/>
          <w:szCs w:val="24"/>
        </w:rPr>
        <w:t xml:space="preserve"> by several factors, which include environmental degradation, economic advantages, and technological advancements.  Focused on Tesla stock from 2010 to 2020, the main factor directing and promoting the entire market might be determined and figured out.  Moreover, more factors </w:t>
      </w:r>
      <w:proofErr w:type="gramStart"/>
      <w:r w:rsidRPr="00B075B9">
        <w:rPr>
          <w:sz w:val="24"/>
          <w:szCs w:val="24"/>
        </w:rPr>
        <w:t>will be pinned down</w:t>
      </w:r>
      <w:proofErr w:type="gramEnd"/>
      <w:r w:rsidRPr="00B075B9">
        <w:rPr>
          <w:sz w:val="24"/>
          <w:szCs w:val="24"/>
        </w:rPr>
        <w:t xml:space="preserve"> and the vague correlations among the complex overall situation will come into focus.</w:t>
      </w:r>
    </w:p>
    <w:p w:rsidR="001647F8" w:rsidRPr="001D76A0" w:rsidRDefault="001647F8" w:rsidP="006F3CA7">
      <w:pPr>
        <w:ind w:left="360"/>
        <w:jc w:val="both"/>
        <w:rPr>
          <w:sz w:val="24"/>
          <w:szCs w:val="24"/>
        </w:rPr>
      </w:pPr>
      <w:r>
        <w:rPr>
          <w:sz w:val="24"/>
          <w:szCs w:val="24"/>
        </w:rPr>
        <w:t xml:space="preserve">Data Source: </w:t>
      </w:r>
      <w:hyperlink r:id="rId7" w:history="1">
        <w:r w:rsidR="005832A3">
          <w:rPr>
            <w:rStyle w:val="Hyperlink"/>
          </w:rPr>
          <w:t>https://www.kaggle.com/timoboz/tesla-stock-data-from-2010-to-2020</w:t>
        </w:r>
      </w:hyperlink>
    </w:p>
    <w:sectPr w:rsidR="001647F8" w:rsidRPr="001D76A0" w:rsidSect="007A77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A4D49"/>
    <w:multiLevelType w:val="hybridMultilevel"/>
    <w:tmpl w:val="8438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45330C"/>
    <w:rsid w:val="00023138"/>
    <w:rsid w:val="001647F8"/>
    <w:rsid w:val="001D76A0"/>
    <w:rsid w:val="00233DF5"/>
    <w:rsid w:val="002F53F7"/>
    <w:rsid w:val="004332E1"/>
    <w:rsid w:val="004342E6"/>
    <w:rsid w:val="0045330C"/>
    <w:rsid w:val="005832A3"/>
    <w:rsid w:val="006B6626"/>
    <w:rsid w:val="006F3CA7"/>
    <w:rsid w:val="0071168A"/>
    <w:rsid w:val="007A770E"/>
    <w:rsid w:val="007D26BC"/>
    <w:rsid w:val="0082711A"/>
    <w:rsid w:val="00926201"/>
    <w:rsid w:val="009C223E"/>
    <w:rsid w:val="00A02254"/>
    <w:rsid w:val="00A55195"/>
    <w:rsid w:val="00A7653D"/>
    <w:rsid w:val="00AF7B27"/>
    <w:rsid w:val="00B075B9"/>
    <w:rsid w:val="00C25290"/>
    <w:rsid w:val="00E840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30C"/>
    <w:pPr>
      <w:ind w:left="720"/>
      <w:contextualSpacing/>
    </w:pPr>
  </w:style>
  <w:style w:type="character" w:styleId="Hyperlink">
    <w:name w:val="Hyperlink"/>
    <w:basedOn w:val="DefaultParagraphFont"/>
    <w:uiPriority w:val="99"/>
    <w:semiHidden/>
    <w:unhideWhenUsed/>
    <w:rsid w:val="00AF7B2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imoboz/tesla-stock-data-from-2010-to-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me-credit-default-risk/data" TargetMode="External"/><Relationship Id="rId5" Type="http://schemas.openxmlformats.org/officeDocument/2006/relationships/hyperlink" Target="https://www.kaggle.com/uciml/pima-indians-diabetes-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IOSky</dc:creator>
  <cp:lastModifiedBy>IOSky</cp:lastModifiedBy>
  <cp:revision>23</cp:revision>
  <dcterms:created xsi:type="dcterms:W3CDTF">2020-01-14T01:32:00Z</dcterms:created>
  <dcterms:modified xsi:type="dcterms:W3CDTF">2020-03-07T01:37:00Z</dcterms:modified>
</cp:coreProperties>
</file>