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9C" w:rsidRDefault="0057579C" w:rsidP="0057579C">
      <w:pPr>
        <w:jc w:val="center"/>
        <w:rPr>
          <w:b/>
          <w:sz w:val="36"/>
          <w:szCs w:val="36"/>
        </w:rPr>
      </w:pPr>
    </w:p>
    <w:p w:rsidR="00832BA1" w:rsidRDefault="0057579C" w:rsidP="0057579C">
      <w:pPr>
        <w:jc w:val="center"/>
        <w:rPr>
          <w:b/>
          <w:sz w:val="36"/>
          <w:szCs w:val="36"/>
        </w:rPr>
      </w:pPr>
      <w:r w:rsidRPr="0057579C">
        <w:rPr>
          <w:b/>
          <w:sz w:val="36"/>
          <w:szCs w:val="36"/>
        </w:rPr>
        <w:t>Capstone Project-1: Data Wrangling</w:t>
      </w:r>
    </w:p>
    <w:p w:rsidR="0057579C" w:rsidRDefault="0057579C" w:rsidP="0057579C">
      <w:pPr>
        <w:jc w:val="center"/>
        <w:rPr>
          <w:b/>
          <w:sz w:val="24"/>
          <w:szCs w:val="24"/>
        </w:rPr>
      </w:pPr>
      <w:r w:rsidRPr="0057579C">
        <w:rPr>
          <w:b/>
          <w:sz w:val="24"/>
          <w:szCs w:val="24"/>
        </w:rPr>
        <w:t>Jun Yin</w:t>
      </w:r>
    </w:p>
    <w:p w:rsidR="00A374E6" w:rsidRDefault="00A374E6" w:rsidP="002B764D">
      <w:pPr>
        <w:rPr>
          <w:b/>
          <w:sz w:val="24"/>
          <w:szCs w:val="24"/>
        </w:rPr>
      </w:pPr>
    </w:p>
    <w:p w:rsidR="002B764D" w:rsidRDefault="002B764D" w:rsidP="002B764D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6F5763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 Acquisition</w:t>
      </w:r>
    </w:p>
    <w:p w:rsidR="00C31F58" w:rsidRPr="00C31F58" w:rsidRDefault="00C31F58" w:rsidP="00C31F58">
      <w:pPr>
        <w:shd w:val="clear" w:color="auto" w:fill="FFFFFF"/>
        <w:spacing w:before="129" w:after="0" w:line="240" w:lineRule="auto"/>
        <w:ind w:left="360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C31F58">
        <w:rPr>
          <w:sz w:val="24"/>
          <w:szCs w:val="24"/>
        </w:rPr>
        <w:t xml:space="preserve">The dataset </w:t>
      </w:r>
      <w:proofErr w:type="gramStart"/>
      <w:r w:rsidRPr="00C31F58">
        <w:rPr>
          <w:sz w:val="24"/>
          <w:szCs w:val="24"/>
        </w:rPr>
        <w:t xml:space="preserve">was </w:t>
      </w:r>
      <w:r>
        <w:rPr>
          <w:sz w:val="24"/>
          <w:szCs w:val="24"/>
        </w:rPr>
        <w:t>acquired</w:t>
      </w:r>
      <w:proofErr w:type="gramEnd"/>
      <w:r w:rsidRPr="00C31F58">
        <w:rPr>
          <w:sz w:val="24"/>
          <w:szCs w:val="24"/>
        </w:rPr>
        <w:t xml:space="preserve"> from </w:t>
      </w:r>
      <w:proofErr w:type="spellStart"/>
      <w:r w:rsidRPr="00C31F58"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(</w:t>
      </w:r>
      <w:hyperlink r:id="rId5">
        <w:r w:rsidRPr="00F1554A">
          <w:rPr>
            <w:rFonts w:eastAsia="Arial" w:cstheme="minorHAnsi"/>
            <w:color w:val="000080"/>
            <w:sz w:val="24"/>
            <w:szCs w:val="24"/>
            <w:u w:val="single"/>
          </w:rPr>
          <w:t>https://www.kaggle.com/c/home-credit-default-risk/data</w:t>
        </w:r>
      </w:hyperlink>
      <w:r>
        <w:t>.</w:t>
      </w:r>
      <w:r>
        <w:rPr>
          <w:rFonts w:eastAsia="Arial" w:cstheme="minorHAnsi"/>
          <w:sz w:val="24"/>
          <w:szCs w:val="24"/>
        </w:rPr>
        <w:t>)</w:t>
      </w:r>
    </w:p>
    <w:p w:rsidR="000911A3" w:rsidRDefault="002B764D" w:rsidP="000911A3">
      <w:pPr>
        <w:shd w:val="clear" w:color="auto" w:fill="FFFFFF"/>
        <w:spacing w:before="129" w:after="0" w:line="240" w:lineRule="auto"/>
        <w:ind w:left="360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4A578D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There are 10 </w:t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datasets from the original data source</w:t>
      </w:r>
      <w:r w:rsidRPr="004A578D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: </w:t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the first two </w:t>
      </w:r>
      <w:proofErr w:type="spell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application_train</w:t>
      </w:r>
      <w:proofErr w:type="spell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and </w:t>
      </w:r>
      <w:proofErr w:type="spell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application_test</w:t>
      </w:r>
      <w:proofErr w:type="spell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are the two main datasets with the information about each application, sorted by the feature SK_ID_CURR and identified by the feature TARGET representing repaid by </w:t>
      </w:r>
      <w:proofErr w:type="gram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0</w:t>
      </w:r>
      <w:proofErr w:type="gram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and not repaid by 1.  The bureau dataset displays the applicants’ previous credits from other financial institutions.  The </w:t>
      </w:r>
      <w:proofErr w:type="spell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bureau_balance</w:t>
      </w:r>
      <w:proofErr w:type="spell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exhibits monthly balances of previous credits in the Credit Bureau.  </w:t>
      </w:r>
      <w:proofErr w:type="spell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POS_CASH_balance</w:t>
      </w:r>
      <w:proofErr w:type="spell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shows monthly balance snapshots of the previous point of sales and cash loans that the applicant had with Home Credit.  The </w:t>
      </w:r>
      <w:proofErr w:type="spell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previous_application</w:t>
      </w:r>
      <w:proofErr w:type="spell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tells all previous application records for Home Credit loans.  </w:t>
      </w:r>
      <w:proofErr w:type="gram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And</w:t>
      </w:r>
      <w:proofErr w:type="gram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all repayment history for previous loans are recorded in </w:t>
      </w:r>
      <w:proofErr w:type="spell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installments_payment</w:t>
      </w:r>
      <w:proofErr w:type="spell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dataset.  The rest are </w:t>
      </w:r>
      <w:r w:rsidRPr="004A578D">
        <w:rPr>
          <w:rFonts w:eastAsia="Times New Roman" w:cstheme="minorHAnsi"/>
          <w:bCs/>
          <w:color w:val="000000"/>
          <w:kern w:val="36"/>
          <w:sz w:val="24"/>
          <w:szCs w:val="24"/>
        </w:rPr>
        <w:t>one f</w:t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ile for explaining each column and </w:t>
      </w:r>
      <w:r w:rsidRPr="004A578D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one submission example file </w:t>
      </w:r>
    </w:p>
    <w:p w:rsidR="0012199B" w:rsidRDefault="0012199B" w:rsidP="000911A3">
      <w:pPr>
        <w:shd w:val="clear" w:color="auto" w:fill="FFFFFF"/>
        <w:spacing w:before="129" w:after="0" w:line="240" w:lineRule="auto"/>
        <w:ind w:left="360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12199B" w:rsidRPr="0012199B" w:rsidRDefault="0012199B" w:rsidP="0012199B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12199B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Missing Value Treatment</w:t>
      </w:r>
    </w:p>
    <w:p w:rsidR="009E3B4F" w:rsidRDefault="00F57B19" w:rsidP="009E3B4F">
      <w:pPr>
        <w:shd w:val="clear" w:color="auto" w:fill="FFFFFF"/>
        <w:spacing w:before="129" w:after="0" w:line="240" w:lineRule="auto"/>
        <w:ind w:left="360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0911A3">
        <w:rPr>
          <w:sz w:val="24"/>
          <w:szCs w:val="24"/>
        </w:rPr>
        <w:t>In this project, the first step is to check with every column name and understand the meanin</w:t>
      </w:r>
      <w:r w:rsidR="000E5272" w:rsidRPr="000911A3">
        <w:rPr>
          <w:sz w:val="24"/>
          <w:szCs w:val="24"/>
        </w:rPr>
        <w:t xml:space="preserve">g of each column, and identify numeric or categorical data in each column.  </w:t>
      </w:r>
      <w:r w:rsidR="009E3B4F" w:rsidRPr="00FB7953">
        <w:rPr>
          <w:rFonts w:eastAsia="Times New Roman" w:cstheme="minorHAnsi"/>
          <w:bCs/>
          <w:color w:val="000000"/>
          <w:kern w:val="36"/>
          <w:sz w:val="24"/>
          <w:szCs w:val="24"/>
        </w:rPr>
        <w:t>One of the most common problems faced in Data Cleaning/Exploratory Analysis is handling the missing values.</w:t>
      </w:r>
      <w:r w:rsidR="009E3B4F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 There</w:t>
      </w:r>
      <w:r w:rsidR="009E3B4F" w:rsidRPr="006236D7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are several causes of missing values: sometimes values are missing because they do not exist, or because of improper collection of data or poor data entry.</w:t>
      </w:r>
      <w:r w:rsidR="009E3B4F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 In that case, various filling strategies are required to operate for different situations.  Here use three different filling strategies in this project:</w:t>
      </w:r>
    </w:p>
    <w:p w:rsidR="009E3B4F" w:rsidRDefault="009E3B4F" w:rsidP="009E3B4F">
      <w:pPr>
        <w:pStyle w:val="ListParagraph"/>
        <w:numPr>
          <w:ilvl w:val="0"/>
          <w:numId w:val="3"/>
        </w:numPr>
        <w:shd w:val="clear" w:color="auto" w:fill="FFFFFF"/>
        <w:spacing w:before="129" w:after="0" w:line="240" w:lineRule="auto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Filling in with mean;</w:t>
      </w:r>
    </w:p>
    <w:p w:rsidR="009E3B4F" w:rsidRDefault="009E3B4F" w:rsidP="009E3B4F">
      <w:pPr>
        <w:pStyle w:val="ListParagraph"/>
        <w:numPr>
          <w:ilvl w:val="0"/>
          <w:numId w:val="3"/>
        </w:numPr>
        <w:shd w:val="clear" w:color="auto" w:fill="FFFFFF"/>
        <w:spacing w:before="129" w:after="0" w:line="240" w:lineRule="auto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Filling in with most frequent value/item;</w:t>
      </w:r>
    </w:p>
    <w:p w:rsidR="0005013A" w:rsidRDefault="009E3B4F" w:rsidP="0012199B">
      <w:pPr>
        <w:pStyle w:val="ListParagraph"/>
        <w:numPr>
          <w:ilvl w:val="0"/>
          <w:numId w:val="3"/>
        </w:numPr>
        <w:shd w:val="clear" w:color="auto" w:fill="FFFFFF"/>
        <w:spacing w:before="129" w:after="0" w:line="240" w:lineRule="auto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Filling in with 0;</w:t>
      </w:r>
    </w:p>
    <w:p w:rsidR="0012199B" w:rsidRDefault="0012199B" w:rsidP="0012199B">
      <w:pPr>
        <w:shd w:val="clear" w:color="auto" w:fill="FFFFFF"/>
        <w:spacing w:before="129" w:after="0" w:line="240" w:lineRule="auto"/>
        <w:ind w:left="360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0303C1" w:rsidRPr="00582490" w:rsidRDefault="0012199B" w:rsidP="0012199B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58249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Feature Engineering</w:t>
      </w:r>
    </w:p>
    <w:p w:rsidR="00D76186" w:rsidRDefault="00D76186" w:rsidP="00D76186">
      <w:pPr>
        <w:shd w:val="clear" w:color="auto" w:fill="FFFFFF"/>
        <w:spacing w:before="129" w:after="0" w:line="240" w:lineRule="auto"/>
        <w:ind w:left="360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D76186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In order to generate more features, supplementary datasets </w:t>
      </w:r>
      <w:proofErr w:type="gramStart"/>
      <w:r w:rsidRPr="00D76186">
        <w:rPr>
          <w:rFonts w:eastAsia="Times New Roman" w:cstheme="minorHAnsi"/>
          <w:bCs/>
          <w:color w:val="000000"/>
          <w:kern w:val="36"/>
          <w:sz w:val="24"/>
          <w:szCs w:val="24"/>
        </w:rPr>
        <w:t>are merged</w:t>
      </w:r>
      <w:proofErr w:type="gramEnd"/>
      <w:r w:rsidRPr="00D76186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into the main dataset.</w:t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 Since most of machine learning models cannot handle categorical variables, encoding is necessary to perform in this section.  Here, One-hot coding </w:t>
      </w:r>
      <w:proofErr w:type="gram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is applied</w:t>
      </w:r>
      <w:proofErr w:type="gram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to </w:t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lastRenderedPageBreak/>
        <w:t xml:space="preserve">transform all categorical variables into numerical variables, and all original categorical columns are dropped.  </w:t>
      </w:r>
    </w:p>
    <w:p w:rsidR="00D76186" w:rsidRPr="00D76186" w:rsidRDefault="00D76186" w:rsidP="00D76186">
      <w:pPr>
        <w:shd w:val="clear" w:color="auto" w:fill="FFFFFF"/>
        <w:spacing w:before="129" w:after="0" w:line="240" w:lineRule="auto"/>
        <w:ind w:left="360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4C5C67" w:rsidRPr="00582490" w:rsidRDefault="004C5C67" w:rsidP="004C5C6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58249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Next Step</w:t>
      </w:r>
    </w:p>
    <w:p w:rsidR="008B253F" w:rsidRPr="00CE735C" w:rsidRDefault="004C5C67" w:rsidP="004C5C67">
      <w:pPr>
        <w:shd w:val="clear" w:color="auto" w:fill="FFFFFF"/>
        <w:spacing w:before="129" w:after="0" w:line="240" w:lineRule="auto"/>
        <w:ind w:left="360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CE735C">
        <w:rPr>
          <w:sz w:val="24"/>
          <w:szCs w:val="24"/>
        </w:rPr>
        <w:t xml:space="preserve">After done with data wrangling and data preparation </w:t>
      </w:r>
      <w:r w:rsidR="000303C1" w:rsidRPr="00CE735C">
        <w:rPr>
          <w:sz w:val="24"/>
          <w:szCs w:val="24"/>
        </w:rPr>
        <w:t xml:space="preserve">above, the </w:t>
      </w:r>
      <w:r w:rsidRPr="00CE735C">
        <w:rPr>
          <w:sz w:val="24"/>
          <w:szCs w:val="24"/>
        </w:rPr>
        <w:t xml:space="preserve">exploratory data analysis (EDA) </w:t>
      </w:r>
      <w:r w:rsidR="000303C1" w:rsidRPr="00CE735C">
        <w:rPr>
          <w:sz w:val="24"/>
          <w:szCs w:val="24"/>
        </w:rPr>
        <w:t>will be the follow step.</w:t>
      </w:r>
    </w:p>
    <w:sectPr w:rsidR="008B253F" w:rsidRPr="00CE735C" w:rsidSect="0083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293C"/>
    <w:multiLevelType w:val="hybridMultilevel"/>
    <w:tmpl w:val="E888399E"/>
    <w:lvl w:ilvl="0" w:tplc="5352CCF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7DD6540"/>
    <w:multiLevelType w:val="hybridMultilevel"/>
    <w:tmpl w:val="44EEC84E"/>
    <w:lvl w:ilvl="0" w:tplc="BDB2E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63035"/>
    <w:multiLevelType w:val="multilevel"/>
    <w:tmpl w:val="AA3C5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7579C"/>
    <w:rsid w:val="000257C4"/>
    <w:rsid w:val="000303C1"/>
    <w:rsid w:val="0005013A"/>
    <w:rsid w:val="00052CA4"/>
    <w:rsid w:val="000911A3"/>
    <w:rsid w:val="000E5272"/>
    <w:rsid w:val="0012199B"/>
    <w:rsid w:val="001315D7"/>
    <w:rsid w:val="0022384E"/>
    <w:rsid w:val="002264C5"/>
    <w:rsid w:val="00277E79"/>
    <w:rsid w:val="002B764D"/>
    <w:rsid w:val="0039112D"/>
    <w:rsid w:val="0043400F"/>
    <w:rsid w:val="004C5C67"/>
    <w:rsid w:val="0057579C"/>
    <w:rsid w:val="00582490"/>
    <w:rsid w:val="00657F8C"/>
    <w:rsid w:val="00741533"/>
    <w:rsid w:val="00763C1D"/>
    <w:rsid w:val="007A623A"/>
    <w:rsid w:val="00832BA1"/>
    <w:rsid w:val="00897257"/>
    <w:rsid w:val="008B253F"/>
    <w:rsid w:val="00903A69"/>
    <w:rsid w:val="009C01F1"/>
    <w:rsid w:val="009E3B4F"/>
    <w:rsid w:val="009F1B24"/>
    <w:rsid w:val="00A13AB7"/>
    <w:rsid w:val="00A374E6"/>
    <w:rsid w:val="00A87739"/>
    <w:rsid w:val="00B54474"/>
    <w:rsid w:val="00C31F58"/>
    <w:rsid w:val="00C76F5D"/>
    <w:rsid w:val="00CE735C"/>
    <w:rsid w:val="00D76186"/>
    <w:rsid w:val="00D84AFF"/>
    <w:rsid w:val="00E91D3A"/>
    <w:rsid w:val="00EE7E97"/>
    <w:rsid w:val="00F57B19"/>
    <w:rsid w:val="00F96EF7"/>
    <w:rsid w:val="00FC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7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me-credit-default-ris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IOSky</dc:creator>
  <cp:lastModifiedBy>IOSky</cp:lastModifiedBy>
  <cp:revision>41</cp:revision>
  <dcterms:created xsi:type="dcterms:W3CDTF">2020-02-06T01:46:00Z</dcterms:created>
  <dcterms:modified xsi:type="dcterms:W3CDTF">2020-03-13T02:38:00Z</dcterms:modified>
</cp:coreProperties>
</file>