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99E28" w14:textId="77777777" w:rsidR="00361610" w:rsidRPr="007D4988" w:rsidRDefault="00361610" w:rsidP="00361610">
      <w:pPr>
        <w:spacing w:before="400" w:after="120"/>
        <w:outlineLvl w:val="0"/>
        <w:rPr>
          <w:rFonts w:ascii="Times New Roman" w:eastAsia="Times New Roman" w:hAnsi="Times New Roman" w:cs="Times New Roman"/>
          <w:b/>
          <w:bCs/>
          <w:kern w:val="36"/>
          <w:sz w:val="36"/>
          <w:szCs w:val="36"/>
          <w14:ligatures w14:val="none"/>
        </w:rPr>
      </w:pPr>
      <w:r w:rsidRPr="007D4988">
        <w:rPr>
          <w:rFonts w:ascii="Arial" w:eastAsia="Times New Roman" w:hAnsi="Arial" w:cs="Arial"/>
          <w:b/>
          <w:bCs/>
          <w:color w:val="000000"/>
          <w:kern w:val="36"/>
          <w:sz w:val="21"/>
          <w:szCs w:val="21"/>
          <w14:ligatures w14:val="none"/>
        </w:rPr>
        <w:t>Review of Exploiting CXL-based Memory for Distributed Deep Learning</w:t>
      </w:r>
    </w:p>
    <w:p w14:paraId="55C53514" w14:textId="77777777" w:rsidR="00361610" w:rsidRPr="007D4988" w:rsidRDefault="00361610" w:rsidP="00361610">
      <w:pPr>
        <w:rPr>
          <w:rFonts w:ascii="Times New Roman" w:eastAsia="Times New Roman" w:hAnsi="Times New Roman" w:cs="Times New Roman"/>
          <w:kern w:val="0"/>
          <w:sz w:val="11"/>
          <w:szCs w:val="11"/>
          <w14:ligatures w14:val="none"/>
        </w:rPr>
      </w:pPr>
    </w:p>
    <w:p w14:paraId="09922439" w14:textId="77777777" w:rsidR="00361610" w:rsidRPr="007D4988" w:rsidRDefault="00361610" w:rsidP="00361610">
      <w:pPr>
        <w:spacing w:before="320" w:after="80"/>
        <w:outlineLvl w:val="2"/>
        <w:rPr>
          <w:rFonts w:ascii="Times New Roman" w:eastAsia="Times New Roman" w:hAnsi="Times New Roman" w:cs="Times New Roman"/>
          <w:b/>
          <w:bCs/>
          <w:kern w:val="0"/>
          <w:sz w:val="18"/>
          <w:szCs w:val="18"/>
          <w14:ligatures w14:val="none"/>
        </w:rPr>
      </w:pPr>
      <w:r w:rsidRPr="007D4988">
        <w:rPr>
          <w:rFonts w:ascii="Arial" w:eastAsia="Times New Roman" w:hAnsi="Arial" w:cs="Arial"/>
          <w:b/>
          <w:bCs/>
          <w:color w:val="434343"/>
          <w:kern w:val="0"/>
          <w:sz w:val="20"/>
          <w:szCs w:val="20"/>
          <w14:ligatures w14:val="none"/>
        </w:rPr>
        <w:t>Motivation</w:t>
      </w:r>
    </w:p>
    <w:p w14:paraId="46845E05" w14:textId="77777777" w:rsidR="00361610" w:rsidRPr="007D4988" w:rsidRDefault="00361610" w:rsidP="00361610">
      <w:pPr>
        <w:rPr>
          <w:rFonts w:ascii="Times New Roman" w:eastAsia="Times New Roman" w:hAnsi="Times New Roman" w:cs="Times New Roman"/>
          <w:kern w:val="0"/>
          <w:sz w:val="16"/>
          <w:szCs w:val="16"/>
          <w14:ligatures w14:val="none"/>
        </w:rPr>
      </w:pPr>
      <w:r w:rsidRPr="007D4988">
        <w:rPr>
          <w:rFonts w:ascii="Arial" w:eastAsia="Times New Roman" w:hAnsi="Arial" w:cs="Arial"/>
          <w:color w:val="000000"/>
          <w:kern w:val="0"/>
          <w:sz w:val="15"/>
          <w:szCs w:val="15"/>
          <w14:ligatures w14:val="none"/>
        </w:rPr>
        <w:t xml:space="preserve">Deep learning workloads have large memory and storage requirements that typically exceed the limited main memory available on an HPC server. This increases the overall training time as the input training data and model parameters are frequently swapped to slower storage tiers during the training process. </w:t>
      </w:r>
      <w:r w:rsidRPr="007D4988">
        <w:rPr>
          <w:rFonts w:ascii="Arial" w:eastAsia="Times New Roman" w:hAnsi="Arial" w:cs="Arial"/>
          <w:color w:val="000000"/>
          <w:kern w:val="0"/>
          <w:sz w:val="15"/>
          <w:szCs w:val="15"/>
          <w14:ligatures w14:val="none"/>
        </w:rPr>
        <w:tab/>
      </w:r>
    </w:p>
    <w:p w14:paraId="5F17D250" w14:textId="77777777" w:rsidR="00361610" w:rsidRPr="007D4988" w:rsidRDefault="00361610" w:rsidP="00361610">
      <w:pPr>
        <w:spacing w:before="320" w:after="80"/>
        <w:outlineLvl w:val="2"/>
        <w:rPr>
          <w:rFonts w:ascii="Times New Roman" w:eastAsia="Times New Roman" w:hAnsi="Times New Roman" w:cs="Times New Roman"/>
          <w:b/>
          <w:bCs/>
          <w:kern w:val="0"/>
          <w:sz w:val="13"/>
          <w:szCs w:val="13"/>
          <w14:ligatures w14:val="none"/>
        </w:rPr>
      </w:pPr>
      <w:r w:rsidRPr="007D4988">
        <w:rPr>
          <w:rFonts w:ascii="Arial" w:eastAsia="Times New Roman" w:hAnsi="Arial" w:cs="Arial"/>
          <w:b/>
          <w:bCs/>
          <w:color w:val="434343"/>
          <w:kern w:val="0"/>
          <w:sz w:val="21"/>
          <w:szCs w:val="21"/>
          <w14:ligatures w14:val="none"/>
        </w:rPr>
        <w:t>Contribution</w:t>
      </w:r>
      <w:r w:rsidRPr="007D4988">
        <w:rPr>
          <w:rFonts w:ascii="Arial" w:eastAsia="Times New Roman" w:hAnsi="Arial" w:cs="Arial"/>
          <w:b/>
          <w:bCs/>
          <w:color w:val="434343"/>
          <w:kern w:val="0"/>
          <w:sz w:val="13"/>
          <w:szCs w:val="13"/>
          <w14:ligatures w14:val="none"/>
        </w:rPr>
        <w:tab/>
      </w:r>
      <w:r w:rsidRPr="007D4988">
        <w:rPr>
          <w:rFonts w:ascii="Arial" w:eastAsia="Times New Roman" w:hAnsi="Arial" w:cs="Arial"/>
          <w:b/>
          <w:bCs/>
          <w:color w:val="434343"/>
          <w:kern w:val="0"/>
          <w:sz w:val="13"/>
          <w:szCs w:val="13"/>
          <w14:ligatures w14:val="none"/>
        </w:rPr>
        <w:tab/>
      </w:r>
      <w:r w:rsidRPr="007D4988">
        <w:rPr>
          <w:rFonts w:ascii="Arial" w:eastAsia="Times New Roman" w:hAnsi="Arial" w:cs="Arial"/>
          <w:b/>
          <w:bCs/>
          <w:color w:val="434343"/>
          <w:kern w:val="0"/>
          <w:sz w:val="13"/>
          <w:szCs w:val="13"/>
          <w14:ligatures w14:val="none"/>
        </w:rPr>
        <w:tab/>
      </w:r>
      <w:r w:rsidRPr="007D4988">
        <w:rPr>
          <w:rFonts w:ascii="Arial" w:eastAsia="Times New Roman" w:hAnsi="Arial" w:cs="Arial"/>
          <w:b/>
          <w:bCs/>
          <w:color w:val="434343"/>
          <w:kern w:val="0"/>
          <w:sz w:val="13"/>
          <w:szCs w:val="13"/>
          <w14:ligatures w14:val="none"/>
        </w:rPr>
        <w:tab/>
      </w:r>
      <w:r w:rsidRPr="007D4988">
        <w:rPr>
          <w:rFonts w:ascii="Arial" w:eastAsia="Times New Roman" w:hAnsi="Arial" w:cs="Arial"/>
          <w:b/>
          <w:bCs/>
          <w:color w:val="434343"/>
          <w:kern w:val="0"/>
          <w:sz w:val="13"/>
          <w:szCs w:val="13"/>
          <w14:ligatures w14:val="none"/>
        </w:rPr>
        <w:tab/>
      </w:r>
    </w:p>
    <w:p w14:paraId="2FEC2181" w14:textId="77777777" w:rsidR="00361610" w:rsidRPr="007D4988" w:rsidRDefault="00361610" w:rsidP="00361610">
      <w:pPr>
        <w:numPr>
          <w:ilvl w:val="0"/>
          <w:numId w:val="1"/>
        </w:numPr>
        <w:spacing w:before="240"/>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This paper uses the latest advancements in the memory subsystem, specifically Compute Express Link (CXL), to provide additional memory and fast scratch space for DL workloads to reduce the overall training time while enabling DL jobs to efficiently train models using data that is much larger than the installed system memory. </w:t>
      </w:r>
    </w:p>
    <w:p w14:paraId="10CE0E8F" w14:textId="77777777" w:rsidR="00361610" w:rsidRPr="007D4988" w:rsidRDefault="00361610" w:rsidP="00361610">
      <w:pPr>
        <w:numPr>
          <w:ilvl w:val="0"/>
          <w:numId w:val="1"/>
        </w:numPr>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 xml:space="preserve">This paper implements and integrates </w:t>
      </w:r>
      <w:proofErr w:type="spellStart"/>
      <w:r w:rsidRPr="007D4988">
        <w:rPr>
          <w:rFonts w:ascii="Arial" w:eastAsia="Times New Roman" w:hAnsi="Arial" w:cs="Arial"/>
          <w:color w:val="000000"/>
          <w:kern w:val="0"/>
          <w:sz w:val="15"/>
          <w:szCs w:val="15"/>
          <w14:ligatures w14:val="none"/>
        </w:rPr>
        <w:t>DeepMemoryDL</w:t>
      </w:r>
      <w:proofErr w:type="spellEnd"/>
      <w:r w:rsidRPr="007D4988">
        <w:rPr>
          <w:rFonts w:ascii="Arial" w:eastAsia="Times New Roman" w:hAnsi="Arial" w:cs="Arial"/>
          <w:color w:val="000000"/>
          <w:kern w:val="0"/>
          <w:sz w:val="15"/>
          <w:szCs w:val="15"/>
          <w14:ligatures w14:val="none"/>
        </w:rPr>
        <w:t xml:space="preserve"> with a popular DL platform, TensorFlow, to show that our approach reduces read and write latencies, improves the overall I/O throughput, and reduces the training time.</w:t>
      </w:r>
    </w:p>
    <w:p w14:paraId="4C113C5F" w14:textId="77777777" w:rsidR="00361610" w:rsidRPr="007D4988" w:rsidRDefault="00361610" w:rsidP="00361610">
      <w:pPr>
        <w:numPr>
          <w:ilvl w:val="0"/>
          <w:numId w:val="1"/>
        </w:numPr>
        <w:spacing w:after="240"/>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The evaluation shows a performance improvement of up to 34% and 27% compared to the default TensorFlow platform and CXL-based memory expansion approaches, respectively. </w:t>
      </w:r>
    </w:p>
    <w:p w14:paraId="4C45D9BC" w14:textId="77777777" w:rsidR="00361610" w:rsidRPr="007D4988" w:rsidRDefault="00361610" w:rsidP="00361610">
      <w:pPr>
        <w:spacing w:before="240" w:after="240"/>
        <w:outlineLvl w:val="2"/>
        <w:rPr>
          <w:rFonts w:ascii="Times New Roman" w:eastAsia="Times New Roman" w:hAnsi="Times New Roman" w:cs="Times New Roman"/>
          <w:b/>
          <w:bCs/>
          <w:kern w:val="0"/>
          <w:sz w:val="18"/>
          <w:szCs w:val="18"/>
          <w14:ligatures w14:val="none"/>
        </w:rPr>
      </w:pPr>
      <w:r w:rsidRPr="007D4988">
        <w:rPr>
          <w:rFonts w:ascii="Arial" w:eastAsia="Times New Roman" w:hAnsi="Arial" w:cs="Arial"/>
          <w:b/>
          <w:bCs/>
          <w:color w:val="434343"/>
          <w:kern w:val="0"/>
          <w:sz w:val="20"/>
          <w:szCs w:val="20"/>
          <w14:ligatures w14:val="none"/>
        </w:rPr>
        <w:t>Design Objects</w:t>
      </w:r>
    </w:p>
    <w:p w14:paraId="2EBED73E" w14:textId="77777777" w:rsidR="00361610" w:rsidRPr="007D4988" w:rsidRDefault="00361610" w:rsidP="00361610">
      <w:pPr>
        <w:numPr>
          <w:ilvl w:val="0"/>
          <w:numId w:val="2"/>
        </w:numPr>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 xml:space="preserve">Enable access to the additional memory space over the CXL interface for DL </w:t>
      </w:r>
      <w:proofErr w:type="gramStart"/>
      <w:r w:rsidRPr="007D4988">
        <w:rPr>
          <w:rFonts w:ascii="Arial" w:eastAsia="Times New Roman" w:hAnsi="Arial" w:cs="Arial"/>
          <w:color w:val="000000"/>
          <w:kern w:val="0"/>
          <w:sz w:val="15"/>
          <w:szCs w:val="15"/>
          <w14:ligatures w14:val="none"/>
        </w:rPr>
        <w:t>workloads</w:t>
      </w:r>
      <w:proofErr w:type="gramEnd"/>
    </w:p>
    <w:p w14:paraId="6A54261C" w14:textId="77777777" w:rsidR="00361610" w:rsidRPr="007D4988" w:rsidRDefault="00361610" w:rsidP="00361610">
      <w:pPr>
        <w:numPr>
          <w:ilvl w:val="0"/>
          <w:numId w:val="2"/>
        </w:numPr>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 xml:space="preserve">Avoid throughput bottlenecks in the I/O pipelines and ensure minimal IO response time with prefetching intelligently and placing data close to the processing </w:t>
      </w:r>
      <w:proofErr w:type="gramStart"/>
      <w:r w:rsidRPr="007D4988">
        <w:rPr>
          <w:rFonts w:ascii="Arial" w:eastAsia="Times New Roman" w:hAnsi="Arial" w:cs="Arial"/>
          <w:color w:val="000000"/>
          <w:kern w:val="0"/>
          <w:sz w:val="15"/>
          <w:szCs w:val="15"/>
          <w14:ligatures w14:val="none"/>
        </w:rPr>
        <w:t>threads</w:t>
      </w:r>
      <w:proofErr w:type="gramEnd"/>
    </w:p>
    <w:p w14:paraId="3946F00A" w14:textId="77777777" w:rsidR="00361610" w:rsidRPr="007D4988" w:rsidRDefault="00361610" w:rsidP="00361610">
      <w:pPr>
        <w:numPr>
          <w:ilvl w:val="0"/>
          <w:numId w:val="2"/>
        </w:numPr>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color w:val="000000"/>
          <w:kern w:val="0"/>
          <w:sz w:val="15"/>
          <w:szCs w:val="15"/>
          <w14:ligatures w14:val="none"/>
        </w:rPr>
        <w:t xml:space="preserve">Provide fast CXL-based scratch space to store the training data, thus enabling high bandwidth access to data and eliminating IO access to slower storage </w:t>
      </w:r>
      <w:proofErr w:type="gramStart"/>
      <w:r w:rsidRPr="007D4988">
        <w:rPr>
          <w:rFonts w:ascii="Arial" w:eastAsia="Times New Roman" w:hAnsi="Arial" w:cs="Arial"/>
          <w:color w:val="000000"/>
          <w:kern w:val="0"/>
          <w:sz w:val="15"/>
          <w:szCs w:val="15"/>
          <w14:ligatures w14:val="none"/>
        </w:rPr>
        <w:t>tiers</w:t>
      </w:r>
      <w:proofErr w:type="gramEnd"/>
    </w:p>
    <w:p w14:paraId="717390BD" w14:textId="77777777" w:rsidR="00361610" w:rsidRPr="007D4988" w:rsidRDefault="00361610" w:rsidP="00361610">
      <w:pPr>
        <w:rPr>
          <w:rFonts w:ascii="Times New Roman" w:eastAsia="Times New Roman" w:hAnsi="Times New Roman" w:cs="Times New Roman"/>
          <w:kern w:val="0"/>
          <w:sz w:val="11"/>
          <w:szCs w:val="11"/>
          <w14:ligatures w14:val="none"/>
        </w:rPr>
      </w:pPr>
    </w:p>
    <w:p w14:paraId="79848C15" w14:textId="6B7770CD" w:rsidR="00361610" w:rsidRPr="007D4988" w:rsidRDefault="00361610" w:rsidP="00361610">
      <w:pPr>
        <w:spacing w:before="320" w:after="80"/>
        <w:outlineLvl w:val="2"/>
        <w:rPr>
          <w:rFonts w:ascii="Times New Roman" w:eastAsia="Times New Roman" w:hAnsi="Times New Roman" w:cs="Times New Roman"/>
          <w:b/>
          <w:bCs/>
          <w:kern w:val="0"/>
          <w:sz w:val="18"/>
          <w:szCs w:val="18"/>
          <w14:ligatures w14:val="none"/>
        </w:rPr>
      </w:pPr>
      <w:r w:rsidRPr="007D4988">
        <w:rPr>
          <w:rFonts w:ascii="Arial" w:eastAsia="Times New Roman" w:hAnsi="Arial" w:cs="Arial"/>
          <w:b/>
          <w:bCs/>
          <w:color w:val="434343"/>
          <w:kern w:val="0"/>
          <w:sz w:val="20"/>
          <w:szCs w:val="20"/>
          <w14:ligatures w14:val="none"/>
        </w:rPr>
        <w:t>Design Overview</w:t>
      </w:r>
      <w:r w:rsidRPr="007D4988">
        <w:rPr>
          <w:rFonts w:ascii="Arial" w:eastAsia="Times New Roman" w:hAnsi="Arial" w:cs="Arial"/>
          <w:b/>
          <w:bCs/>
          <w:color w:val="434343"/>
          <w:kern w:val="0"/>
          <w:sz w:val="20"/>
          <w:szCs w:val="20"/>
          <w14:ligatures w14:val="none"/>
        </w:rPr>
        <w:tab/>
      </w:r>
    </w:p>
    <w:p w14:paraId="6B0E59E2" w14:textId="0056B40E" w:rsidR="00694CA4" w:rsidRPr="007D4988" w:rsidRDefault="00361610" w:rsidP="004F137B">
      <w:pPr>
        <w:ind w:left="720"/>
        <w:jc w:val="center"/>
        <w:textAlignment w:val="baseline"/>
        <w:rPr>
          <w:rFonts w:ascii="Arial" w:eastAsia="Times New Roman" w:hAnsi="Arial" w:cs="Arial"/>
          <w:color w:val="000000"/>
          <w:kern w:val="0"/>
          <w:sz w:val="11"/>
          <w:szCs w:val="11"/>
          <w14:ligatures w14:val="none"/>
        </w:rPr>
      </w:pPr>
      <w:r w:rsidRPr="007D4988">
        <w:rPr>
          <w:rFonts w:ascii="Arial" w:eastAsia="Times New Roman" w:hAnsi="Arial" w:cs="Arial"/>
          <w:color w:val="000000"/>
          <w:kern w:val="0"/>
          <w:sz w:val="10"/>
          <w:szCs w:val="10"/>
          <w:bdr w:val="none" w:sz="0" w:space="0" w:color="auto" w:frame="1"/>
          <w14:ligatures w14:val="none"/>
        </w:rPr>
        <w:fldChar w:fldCharType="begin"/>
      </w:r>
      <w:r w:rsidRPr="007D4988">
        <w:rPr>
          <w:rFonts w:ascii="Arial" w:eastAsia="Times New Roman" w:hAnsi="Arial" w:cs="Arial"/>
          <w:color w:val="000000"/>
          <w:kern w:val="0"/>
          <w:sz w:val="10"/>
          <w:szCs w:val="10"/>
          <w:bdr w:val="none" w:sz="0" w:space="0" w:color="auto" w:frame="1"/>
          <w14:ligatures w14:val="none"/>
        </w:rPr>
        <w:instrText xml:space="preserve"> INCLUDEPICTURE "https://lh6.googleusercontent.com/DdCzTmzwC2PtCHflDLtvtakUxF8l3zS0iLDjuuiG_wgSoR__TevITatP-aVBPCguzFhhc2GHZmPsAk1GeVPO17eos2PcDpvdhbyV_03OxftAcpuQ4peJfXzp6xhtr1kPaEnijVnlzZwjwQTz3dYmlCQ" \* MERGEFORMATINET </w:instrText>
      </w:r>
      <w:r w:rsidRPr="007D4988">
        <w:rPr>
          <w:rFonts w:ascii="Arial" w:eastAsia="Times New Roman" w:hAnsi="Arial" w:cs="Arial"/>
          <w:color w:val="000000"/>
          <w:kern w:val="0"/>
          <w:sz w:val="10"/>
          <w:szCs w:val="10"/>
          <w:bdr w:val="none" w:sz="0" w:space="0" w:color="auto" w:frame="1"/>
          <w14:ligatures w14:val="none"/>
        </w:rPr>
        <w:fldChar w:fldCharType="separate"/>
      </w:r>
      <w:r w:rsidRPr="007D4988">
        <w:rPr>
          <w:rFonts w:ascii="Arial" w:eastAsia="Times New Roman" w:hAnsi="Arial" w:cs="Arial"/>
          <w:noProof/>
          <w:color w:val="000000"/>
          <w:kern w:val="0"/>
          <w:sz w:val="10"/>
          <w:szCs w:val="10"/>
          <w:bdr w:val="none" w:sz="0" w:space="0" w:color="auto" w:frame="1"/>
          <w14:ligatures w14:val="none"/>
        </w:rPr>
        <w:drawing>
          <wp:inline distT="0" distB="0" distL="0" distR="0" wp14:anchorId="75DDB084" wp14:editId="427B5A72">
            <wp:extent cx="2781300" cy="1689283"/>
            <wp:effectExtent l="0" t="0" r="0" b="0"/>
            <wp:docPr id="1801927499" name="Picture 1" descr="A diagram of a work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27499" name="Picture 1" descr="A diagram of a workloa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3501" cy="1714915"/>
                    </a:xfrm>
                    <a:prstGeom prst="rect">
                      <a:avLst/>
                    </a:prstGeom>
                    <a:noFill/>
                    <a:ln>
                      <a:noFill/>
                    </a:ln>
                  </pic:spPr>
                </pic:pic>
              </a:graphicData>
            </a:graphic>
          </wp:inline>
        </w:drawing>
      </w:r>
      <w:r w:rsidRPr="007D4988">
        <w:rPr>
          <w:rFonts w:ascii="Arial" w:eastAsia="Times New Roman" w:hAnsi="Arial" w:cs="Arial"/>
          <w:color w:val="000000"/>
          <w:kern w:val="0"/>
          <w:sz w:val="10"/>
          <w:szCs w:val="10"/>
          <w:bdr w:val="none" w:sz="0" w:space="0" w:color="auto" w:frame="1"/>
          <w14:ligatures w14:val="none"/>
        </w:rPr>
        <w:fldChar w:fldCharType="end"/>
      </w:r>
    </w:p>
    <w:p w14:paraId="6FB92C19" w14:textId="77777777" w:rsidR="00361610" w:rsidRPr="007D4988" w:rsidRDefault="00361610">
      <w:pPr>
        <w:rPr>
          <w:sz w:val="11"/>
          <w:szCs w:val="11"/>
        </w:rPr>
      </w:pPr>
    </w:p>
    <w:p w14:paraId="295E42EA" w14:textId="77777777" w:rsidR="00361610" w:rsidRPr="007D4988" w:rsidRDefault="00361610" w:rsidP="00361610">
      <w:pPr>
        <w:numPr>
          <w:ilvl w:val="0"/>
          <w:numId w:val="3"/>
        </w:numPr>
        <w:textAlignment w:val="baseline"/>
        <w:rPr>
          <w:rFonts w:ascii="Arial" w:eastAsia="Times New Roman" w:hAnsi="Arial" w:cs="Arial"/>
          <w:color w:val="000000"/>
          <w:kern w:val="0"/>
          <w:sz w:val="13"/>
          <w:szCs w:val="13"/>
          <w14:ligatures w14:val="none"/>
        </w:rPr>
      </w:pPr>
      <w:r w:rsidRPr="007D4988">
        <w:rPr>
          <w:rFonts w:ascii="Arial" w:eastAsia="Times New Roman" w:hAnsi="Arial" w:cs="Arial"/>
          <w:b/>
          <w:bCs/>
          <w:color w:val="FF0000"/>
          <w:kern w:val="0"/>
          <w:sz w:val="15"/>
          <w:szCs w:val="15"/>
          <w14:ligatures w14:val="none"/>
        </w:rPr>
        <w:t>Resource Gatherer Module</w:t>
      </w:r>
      <w:r w:rsidRPr="007D4988">
        <w:rPr>
          <w:rFonts w:ascii="Arial" w:eastAsia="Times New Roman" w:hAnsi="Arial" w:cs="Arial"/>
          <w:color w:val="FF0000"/>
          <w:kern w:val="0"/>
          <w:sz w:val="15"/>
          <w:szCs w:val="15"/>
          <w14:ligatures w14:val="none"/>
        </w:rPr>
        <w:t xml:space="preserve"> </w:t>
      </w:r>
      <w:r w:rsidRPr="007D4988">
        <w:rPr>
          <w:rFonts w:ascii="Arial" w:eastAsia="Times New Roman" w:hAnsi="Arial" w:cs="Arial"/>
          <w:color w:val="000000"/>
          <w:kern w:val="0"/>
          <w:sz w:val="15"/>
          <w:szCs w:val="15"/>
          <w14:ligatures w14:val="none"/>
        </w:rPr>
        <w:t>that collects compute, memory, network, and storage resources of all servers included in the cluster.</w:t>
      </w:r>
    </w:p>
    <w:p w14:paraId="63D90CC5"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6AA91CA1"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75A641AE" w14:textId="1686E009" w:rsidR="004F137B" w:rsidRPr="007D4988" w:rsidRDefault="004F137B" w:rsidP="004F137B">
      <w:pPr>
        <w:jc w:val="center"/>
        <w:textAlignment w:val="baseline"/>
        <w:rPr>
          <w:rFonts w:ascii="Arial" w:eastAsia="Times New Roman" w:hAnsi="Arial" w:cs="Arial"/>
          <w:color w:val="000000"/>
          <w:kern w:val="0"/>
          <w:sz w:val="11"/>
          <w:szCs w:val="11"/>
          <w14:ligatures w14:val="none"/>
        </w:rPr>
      </w:pPr>
      <w:r w:rsidRPr="007D4988">
        <w:rPr>
          <w:rFonts w:ascii="Arial" w:eastAsia="Times New Roman" w:hAnsi="Arial" w:cs="Arial"/>
          <w:noProof/>
          <w:color w:val="000000"/>
          <w:kern w:val="0"/>
          <w:sz w:val="10"/>
          <w:szCs w:val="10"/>
        </w:rPr>
        <w:drawing>
          <wp:inline distT="0" distB="0" distL="0" distR="0" wp14:anchorId="4F4D6D32" wp14:editId="3B4789B9">
            <wp:extent cx="2520799" cy="1866900"/>
            <wp:effectExtent l="0" t="0" r="0" b="0"/>
            <wp:docPr id="348057686" name="Picture 1" descr="A text in 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57686" name="Picture 1" descr="A text in a dictionar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2293" cy="1919848"/>
                    </a:xfrm>
                    <a:prstGeom prst="rect">
                      <a:avLst/>
                    </a:prstGeom>
                  </pic:spPr>
                </pic:pic>
              </a:graphicData>
            </a:graphic>
          </wp:inline>
        </w:drawing>
      </w:r>
    </w:p>
    <w:p w14:paraId="5E0ECDA3"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2CB33451"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5A525091"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78E8E728" w14:textId="77777777" w:rsidR="004F137B" w:rsidRPr="007D4988" w:rsidRDefault="004F137B" w:rsidP="004F137B">
      <w:pPr>
        <w:textAlignment w:val="baseline"/>
        <w:rPr>
          <w:rFonts w:ascii="Arial" w:eastAsia="Times New Roman" w:hAnsi="Arial" w:cs="Arial"/>
          <w:color w:val="000000"/>
          <w:kern w:val="0"/>
          <w:sz w:val="10"/>
          <w:szCs w:val="10"/>
          <w14:ligatures w14:val="none"/>
        </w:rPr>
      </w:pPr>
    </w:p>
    <w:p w14:paraId="6E065C0F" w14:textId="6221AEC5" w:rsidR="00361610" w:rsidRPr="007D4988" w:rsidRDefault="00361610" w:rsidP="00361610">
      <w:pPr>
        <w:numPr>
          <w:ilvl w:val="0"/>
          <w:numId w:val="3"/>
        </w:numPr>
        <w:textAlignment w:val="baseline"/>
        <w:rPr>
          <w:rFonts w:ascii="Arial" w:eastAsia="Times New Roman" w:hAnsi="Arial" w:cs="Arial"/>
          <w:color w:val="000000"/>
          <w:kern w:val="0"/>
          <w:sz w:val="13"/>
          <w:szCs w:val="13"/>
          <w14:ligatures w14:val="none"/>
        </w:rPr>
      </w:pPr>
      <w:r w:rsidRPr="007D4988">
        <w:rPr>
          <w:rFonts w:ascii="Arial" w:eastAsia="Times New Roman" w:hAnsi="Arial" w:cs="Arial"/>
          <w:b/>
          <w:bCs/>
          <w:color w:val="FF0000"/>
          <w:kern w:val="0"/>
          <w:sz w:val="15"/>
          <w:szCs w:val="15"/>
          <w14:ligatures w14:val="none"/>
        </w:rPr>
        <w:t>Workload Analyzer Module</w:t>
      </w:r>
      <w:r w:rsidRPr="007D4988">
        <w:rPr>
          <w:rFonts w:ascii="Arial" w:eastAsia="Times New Roman" w:hAnsi="Arial" w:cs="Arial"/>
          <w:color w:val="FF0000"/>
          <w:kern w:val="0"/>
          <w:sz w:val="15"/>
          <w:szCs w:val="15"/>
          <w14:ligatures w14:val="none"/>
        </w:rPr>
        <w:t xml:space="preserve"> </w:t>
      </w:r>
      <w:r w:rsidRPr="007D4988">
        <w:rPr>
          <w:rFonts w:ascii="Arial" w:eastAsia="Times New Roman" w:hAnsi="Arial" w:cs="Arial"/>
          <w:color w:val="000000"/>
          <w:kern w:val="0"/>
          <w:sz w:val="15"/>
          <w:szCs w:val="15"/>
          <w14:ligatures w14:val="none"/>
        </w:rPr>
        <w:t>that analyzes the submitted DL workload and breaks down the job in I/O and compute phases. </w:t>
      </w:r>
    </w:p>
    <w:p w14:paraId="03093E2D"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48276C90" w14:textId="2160DF2E" w:rsidR="004F137B" w:rsidRPr="007D4988" w:rsidRDefault="009E1911" w:rsidP="00DC7C0C">
      <w:pPr>
        <w:jc w:val="center"/>
        <w:textAlignment w:val="baseline"/>
        <w:rPr>
          <w:rFonts w:ascii="Arial" w:eastAsia="Times New Roman" w:hAnsi="Arial" w:cs="Arial"/>
          <w:color w:val="000000"/>
          <w:kern w:val="0"/>
          <w:sz w:val="11"/>
          <w:szCs w:val="11"/>
          <w14:ligatures w14:val="none"/>
        </w:rPr>
      </w:pPr>
      <w:r w:rsidRPr="007D4988">
        <w:rPr>
          <w:rFonts w:ascii="Arial" w:eastAsia="Times New Roman" w:hAnsi="Arial" w:cs="Arial"/>
          <w:noProof/>
          <w:color w:val="000000"/>
          <w:kern w:val="0"/>
          <w:sz w:val="11"/>
          <w:szCs w:val="11"/>
        </w:rPr>
        <w:drawing>
          <wp:inline distT="0" distB="0" distL="0" distR="0" wp14:anchorId="1C5EA0BC" wp14:editId="3BBC20EA">
            <wp:extent cx="2990850" cy="872651"/>
            <wp:effectExtent l="0" t="0" r="0" b="3810"/>
            <wp:docPr id="945795954" name="Picture 2"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5954" name="Picture 2" descr="A text on a p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3983" cy="891071"/>
                    </a:xfrm>
                    <a:prstGeom prst="rect">
                      <a:avLst/>
                    </a:prstGeom>
                  </pic:spPr>
                </pic:pic>
              </a:graphicData>
            </a:graphic>
          </wp:inline>
        </w:drawing>
      </w:r>
    </w:p>
    <w:p w14:paraId="69B7DEE8"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707F5AA3"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022E41D5"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769221CE" w14:textId="6F13FCD5" w:rsidR="004F137B" w:rsidRPr="007D4988" w:rsidRDefault="00992493" w:rsidP="00992493">
      <w:pPr>
        <w:jc w:val="center"/>
        <w:textAlignment w:val="baseline"/>
        <w:rPr>
          <w:rFonts w:ascii="Arial" w:eastAsia="Times New Roman" w:hAnsi="Arial" w:cs="Arial"/>
          <w:color w:val="000000"/>
          <w:kern w:val="0"/>
          <w:sz w:val="11"/>
          <w:szCs w:val="11"/>
          <w14:ligatures w14:val="none"/>
        </w:rPr>
      </w:pPr>
      <w:r w:rsidRPr="007D4988">
        <w:rPr>
          <w:rFonts w:ascii="Arial" w:eastAsia="Times New Roman" w:hAnsi="Arial" w:cs="Arial"/>
          <w:noProof/>
          <w:color w:val="000000"/>
          <w:kern w:val="0"/>
          <w:sz w:val="11"/>
          <w:szCs w:val="11"/>
        </w:rPr>
        <w:drawing>
          <wp:inline distT="0" distB="0" distL="0" distR="0" wp14:anchorId="6CD77422" wp14:editId="2233E3F0">
            <wp:extent cx="2642083" cy="1549400"/>
            <wp:effectExtent l="0" t="0" r="0" b="0"/>
            <wp:docPr id="426008229" name="Picture 3"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08229" name="Picture 3" descr="A text on a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2621" cy="1567308"/>
                    </a:xfrm>
                    <a:prstGeom prst="rect">
                      <a:avLst/>
                    </a:prstGeom>
                  </pic:spPr>
                </pic:pic>
              </a:graphicData>
            </a:graphic>
          </wp:inline>
        </w:drawing>
      </w:r>
    </w:p>
    <w:p w14:paraId="16E0C101"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3C07FC02" w14:textId="77777777" w:rsidR="004F137B" w:rsidRPr="007D4988" w:rsidRDefault="004F137B" w:rsidP="004F137B">
      <w:pPr>
        <w:textAlignment w:val="baseline"/>
        <w:rPr>
          <w:rFonts w:ascii="Arial" w:eastAsia="Times New Roman" w:hAnsi="Arial" w:cs="Arial"/>
          <w:color w:val="000000"/>
          <w:kern w:val="0"/>
          <w:sz w:val="15"/>
          <w:szCs w:val="15"/>
          <w14:ligatures w14:val="none"/>
        </w:rPr>
      </w:pPr>
    </w:p>
    <w:p w14:paraId="73D58A05" w14:textId="2BE64BA8" w:rsidR="00C60196" w:rsidRPr="007D4988" w:rsidRDefault="00C60196" w:rsidP="000F3263">
      <w:pPr>
        <w:numPr>
          <w:ilvl w:val="0"/>
          <w:numId w:val="3"/>
        </w:numPr>
        <w:textAlignment w:val="baseline"/>
        <w:rPr>
          <w:rFonts w:ascii="Arial" w:eastAsia="Times New Roman" w:hAnsi="Arial" w:cs="Arial"/>
          <w:color w:val="000000"/>
          <w:kern w:val="0"/>
          <w:sz w:val="15"/>
          <w:szCs w:val="15"/>
          <w14:ligatures w14:val="none"/>
        </w:rPr>
      </w:pPr>
      <w:r w:rsidRPr="007D4988">
        <w:rPr>
          <w:rFonts w:ascii="Arial" w:eastAsia="Times New Roman" w:hAnsi="Arial" w:cs="Arial"/>
          <w:b/>
          <w:bCs/>
          <w:color w:val="FF0000"/>
          <w:kern w:val="0"/>
          <w:sz w:val="15"/>
          <w:szCs w:val="15"/>
          <w14:ligatures w14:val="none"/>
        </w:rPr>
        <w:t>Core Module</w:t>
      </w:r>
      <w:r w:rsidR="00C54121" w:rsidRPr="007D4988">
        <w:rPr>
          <w:rFonts w:ascii="Arial" w:eastAsia="Times New Roman" w:hAnsi="Arial" w:cs="Arial"/>
          <w:color w:val="FF0000"/>
          <w:kern w:val="0"/>
          <w:sz w:val="15"/>
          <w:szCs w:val="15"/>
          <w14:ligatures w14:val="none"/>
        </w:rPr>
        <w:t xml:space="preserve"> </w:t>
      </w:r>
      <w:r w:rsidR="00C54121" w:rsidRPr="007D4988">
        <w:rPr>
          <w:rFonts w:ascii="Arial" w:eastAsia="Times New Roman" w:hAnsi="Arial" w:cs="Arial"/>
          <w:color w:val="000000"/>
          <w:kern w:val="0"/>
          <w:sz w:val="15"/>
          <w:szCs w:val="15"/>
          <w14:ligatures w14:val="none"/>
        </w:rPr>
        <w:t>has two</w:t>
      </w:r>
      <w:r w:rsidR="00E03987" w:rsidRPr="007D4988">
        <w:rPr>
          <w:rFonts w:ascii="Arial" w:eastAsia="Times New Roman" w:hAnsi="Arial" w:cs="Arial"/>
          <w:color w:val="000000"/>
          <w:kern w:val="0"/>
          <w:sz w:val="15"/>
          <w:szCs w:val="15"/>
          <w14:ligatures w14:val="none"/>
        </w:rPr>
        <w:t xml:space="preserve"> parts: manager and workers. The manager resides on the same node</w:t>
      </w:r>
      <w:r w:rsidR="00A8666A" w:rsidRPr="007D4988">
        <w:rPr>
          <w:rFonts w:ascii="Arial" w:eastAsia="Times New Roman" w:hAnsi="Arial" w:cs="Arial"/>
          <w:color w:val="000000"/>
          <w:kern w:val="0"/>
          <w:sz w:val="15"/>
          <w:szCs w:val="15"/>
          <w14:ligatures w14:val="none"/>
        </w:rPr>
        <w:t xml:space="preserve"> as the master node in TF and supervises all operations of </w:t>
      </w:r>
      <w:proofErr w:type="spellStart"/>
      <w:r w:rsidR="00A8666A" w:rsidRPr="007D4988">
        <w:rPr>
          <w:rFonts w:ascii="Arial" w:eastAsia="Times New Roman" w:hAnsi="Arial" w:cs="Arial"/>
          <w:color w:val="000000"/>
          <w:kern w:val="0"/>
          <w:sz w:val="15"/>
          <w:szCs w:val="15"/>
          <w14:ligatures w14:val="none"/>
        </w:rPr>
        <w:t>DeepMemoryDL</w:t>
      </w:r>
      <w:proofErr w:type="spellEnd"/>
      <w:r w:rsidR="00A8666A" w:rsidRPr="007D4988">
        <w:rPr>
          <w:rFonts w:ascii="Arial" w:eastAsia="Times New Roman" w:hAnsi="Arial" w:cs="Arial"/>
          <w:color w:val="000000"/>
          <w:kern w:val="0"/>
          <w:sz w:val="15"/>
          <w:szCs w:val="15"/>
          <w14:ligatures w14:val="none"/>
        </w:rPr>
        <w:t xml:space="preserve">. </w:t>
      </w:r>
    </w:p>
    <w:p w14:paraId="6F178840" w14:textId="77777777" w:rsidR="004F137B" w:rsidRPr="007D4988" w:rsidRDefault="004F137B" w:rsidP="004F137B">
      <w:pPr>
        <w:textAlignment w:val="baseline"/>
        <w:rPr>
          <w:rFonts w:ascii="Arial" w:eastAsia="Times New Roman" w:hAnsi="Arial" w:cs="Arial"/>
          <w:color w:val="000000"/>
          <w:kern w:val="0"/>
          <w:sz w:val="11"/>
          <w:szCs w:val="11"/>
          <w14:ligatures w14:val="none"/>
        </w:rPr>
      </w:pPr>
    </w:p>
    <w:p w14:paraId="597A2688" w14:textId="73E2F9B1" w:rsidR="004F137B" w:rsidRPr="007D4988" w:rsidRDefault="004F137B" w:rsidP="004F137B">
      <w:pPr>
        <w:textAlignment w:val="baseline"/>
        <w:rPr>
          <w:rFonts w:ascii="Arial" w:eastAsia="Times New Roman" w:hAnsi="Arial" w:cs="Arial"/>
          <w:color w:val="000000"/>
          <w:kern w:val="0"/>
          <w:sz w:val="10"/>
          <w:szCs w:val="10"/>
          <w14:ligatures w14:val="none"/>
        </w:rPr>
      </w:pPr>
    </w:p>
    <w:p w14:paraId="313FF46D" w14:textId="77777777" w:rsidR="00DE32B6" w:rsidRPr="007D4988" w:rsidRDefault="00DE32B6" w:rsidP="00DE32B6">
      <w:pPr>
        <w:textAlignment w:val="baseline"/>
        <w:rPr>
          <w:rFonts w:ascii="Arial" w:eastAsia="Times New Roman" w:hAnsi="Arial" w:cs="Arial"/>
          <w:color w:val="000000"/>
          <w:kern w:val="0"/>
          <w:sz w:val="11"/>
          <w:szCs w:val="11"/>
          <w14:ligatures w14:val="none"/>
        </w:rPr>
      </w:pPr>
    </w:p>
    <w:p w14:paraId="3485A9F8" w14:textId="77777777" w:rsidR="00DE32B6" w:rsidRPr="007D4988" w:rsidRDefault="00DE32B6" w:rsidP="00DE32B6">
      <w:pPr>
        <w:textAlignment w:val="baseline"/>
        <w:rPr>
          <w:rFonts w:ascii="Arial" w:eastAsia="Times New Roman" w:hAnsi="Arial" w:cs="Arial"/>
          <w:color w:val="000000"/>
          <w:kern w:val="0"/>
          <w:sz w:val="11"/>
          <w:szCs w:val="11"/>
          <w14:ligatures w14:val="none"/>
        </w:rPr>
      </w:pPr>
    </w:p>
    <w:p w14:paraId="68E67D1E" w14:textId="77777777" w:rsidR="00DE32B6" w:rsidRPr="007D4988" w:rsidRDefault="00DE32B6" w:rsidP="00DE32B6">
      <w:pPr>
        <w:textAlignment w:val="baseline"/>
        <w:rPr>
          <w:rFonts w:ascii="Arial" w:eastAsia="Times New Roman" w:hAnsi="Arial" w:cs="Arial"/>
          <w:color w:val="000000"/>
          <w:kern w:val="0"/>
          <w:sz w:val="11"/>
          <w:szCs w:val="11"/>
          <w14:ligatures w14:val="none"/>
        </w:rPr>
      </w:pPr>
    </w:p>
    <w:p w14:paraId="5F06D6EC" w14:textId="1A572D38" w:rsidR="00176D02" w:rsidRPr="007D4988" w:rsidRDefault="009F09EE" w:rsidP="007D4988">
      <w:pPr>
        <w:jc w:val="center"/>
        <w:rPr>
          <w:sz w:val="11"/>
          <w:szCs w:val="11"/>
        </w:rPr>
      </w:pPr>
      <w:r w:rsidRPr="007D4988">
        <w:rPr>
          <w:noProof/>
          <w:sz w:val="11"/>
          <w:szCs w:val="11"/>
        </w:rPr>
        <w:drawing>
          <wp:inline distT="0" distB="0" distL="0" distR="0" wp14:anchorId="64A66D46" wp14:editId="4C638D63">
            <wp:extent cx="3136900" cy="1504103"/>
            <wp:effectExtent l="0" t="0" r="0" b="0"/>
            <wp:docPr id="899232348"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32348" name="Picture 4" descr="A diagram of a software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8390" cy="1519202"/>
                    </a:xfrm>
                    <a:prstGeom prst="rect">
                      <a:avLst/>
                    </a:prstGeom>
                  </pic:spPr>
                </pic:pic>
              </a:graphicData>
            </a:graphic>
          </wp:inline>
        </w:drawing>
      </w:r>
    </w:p>
    <w:p w14:paraId="78ADDD3B" w14:textId="77777777" w:rsidR="00176D02" w:rsidRPr="007D4988" w:rsidRDefault="00176D02" w:rsidP="009F09EE">
      <w:pPr>
        <w:rPr>
          <w:sz w:val="11"/>
          <w:szCs w:val="11"/>
        </w:rPr>
      </w:pPr>
    </w:p>
    <w:p w14:paraId="4B8DCFC4" w14:textId="449462AC" w:rsidR="00176D02" w:rsidRPr="007D4988" w:rsidRDefault="00176D02" w:rsidP="008F6CBF">
      <w:pPr>
        <w:jc w:val="center"/>
        <w:rPr>
          <w:sz w:val="11"/>
          <w:szCs w:val="11"/>
        </w:rPr>
      </w:pPr>
      <w:r w:rsidRPr="007D4988">
        <w:rPr>
          <w:noProof/>
          <w:sz w:val="11"/>
          <w:szCs w:val="11"/>
        </w:rPr>
        <w:drawing>
          <wp:inline distT="0" distB="0" distL="0" distR="0" wp14:anchorId="23F5D4AF" wp14:editId="4E3B1A0F">
            <wp:extent cx="2787650" cy="1207088"/>
            <wp:effectExtent l="0" t="0" r="0" b="0"/>
            <wp:docPr id="511475463"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5463" name="Picture 5" descr="A close-up of a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611" cy="1231753"/>
                    </a:xfrm>
                    <a:prstGeom prst="rect">
                      <a:avLst/>
                    </a:prstGeom>
                  </pic:spPr>
                </pic:pic>
              </a:graphicData>
            </a:graphic>
          </wp:inline>
        </w:drawing>
      </w:r>
    </w:p>
    <w:p w14:paraId="32679AC8" w14:textId="6FA0A0BF" w:rsidR="00176D02" w:rsidRPr="007D4988" w:rsidRDefault="008F6CBF" w:rsidP="008F6CBF">
      <w:pPr>
        <w:jc w:val="center"/>
        <w:rPr>
          <w:sz w:val="11"/>
          <w:szCs w:val="11"/>
        </w:rPr>
      </w:pPr>
      <w:r w:rsidRPr="007D4988">
        <w:rPr>
          <w:noProof/>
          <w:sz w:val="11"/>
          <w:szCs w:val="11"/>
        </w:rPr>
        <w:drawing>
          <wp:inline distT="0" distB="0" distL="0" distR="0" wp14:anchorId="0043B7E0" wp14:editId="2811CEE6">
            <wp:extent cx="2667000" cy="606343"/>
            <wp:effectExtent l="0" t="0" r="0" b="3810"/>
            <wp:docPr id="1567213575"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3575" name="Picture 6" descr="A black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8667" cy="645372"/>
                    </a:xfrm>
                    <a:prstGeom prst="rect">
                      <a:avLst/>
                    </a:prstGeom>
                  </pic:spPr>
                </pic:pic>
              </a:graphicData>
            </a:graphic>
          </wp:inline>
        </w:drawing>
      </w:r>
    </w:p>
    <w:p w14:paraId="4041E0FE" w14:textId="77777777" w:rsidR="00095627" w:rsidRPr="007D4988" w:rsidRDefault="00095627" w:rsidP="008F6CBF">
      <w:pPr>
        <w:jc w:val="center"/>
        <w:rPr>
          <w:sz w:val="11"/>
          <w:szCs w:val="11"/>
        </w:rPr>
      </w:pPr>
    </w:p>
    <w:p w14:paraId="06633012" w14:textId="77777777" w:rsidR="00095627" w:rsidRPr="007D4988" w:rsidRDefault="00095627" w:rsidP="008F6CBF">
      <w:pPr>
        <w:jc w:val="center"/>
        <w:rPr>
          <w:sz w:val="15"/>
          <w:szCs w:val="15"/>
        </w:rPr>
      </w:pPr>
    </w:p>
    <w:p w14:paraId="679D942A" w14:textId="6FC6A658" w:rsidR="00095627" w:rsidRPr="007D4988" w:rsidRDefault="00424C9A" w:rsidP="00424C9A">
      <w:pPr>
        <w:numPr>
          <w:ilvl w:val="0"/>
          <w:numId w:val="3"/>
        </w:numPr>
        <w:textAlignment w:val="baseline"/>
        <w:rPr>
          <w:rFonts w:ascii="Arial" w:eastAsia="Times New Roman" w:hAnsi="Arial" w:cs="Arial"/>
          <w:color w:val="000000"/>
          <w:kern w:val="0"/>
          <w:sz w:val="13"/>
          <w:szCs w:val="13"/>
          <w14:ligatures w14:val="none"/>
        </w:rPr>
      </w:pPr>
      <w:r w:rsidRPr="007D4988">
        <w:rPr>
          <w:rFonts w:ascii="Arial" w:eastAsia="Times New Roman" w:hAnsi="Arial" w:cs="Arial"/>
          <w:b/>
          <w:bCs/>
          <w:color w:val="FF0000"/>
          <w:kern w:val="0"/>
          <w:sz w:val="15"/>
          <w:szCs w:val="15"/>
          <w14:ligatures w14:val="none"/>
        </w:rPr>
        <w:t>Prefetcher Module</w:t>
      </w:r>
      <w:r w:rsidRPr="007D4988">
        <w:rPr>
          <w:rFonts w:ascii="Arial" w:eastAsia="Times New Roman" w:hAnsi="Arial" w:cs="Arial"/>
          <w:color w:val="FF0000"/>
          <w:kern w:val="0"/>
          <w:sz w:val="15"/>
          <w:szCs w:val="15"/>
          <w14:ligatures w14:val="none"/>
        </w:rPr>
        <w:t xml:space="preserve"> </w:t>
      </w:r>
      <w:r w:rsidRPr="007D4988">
        <w:rPr>
          <w:rFonts w:ascii="Arial" w:eastAsia="Times New Roman" w:hAnsi="Arial" w:cs="Arial"/>
          <w:color w:val="000000"/>
          <w:kern w:val="0"/>
          <w:sz w:val="15"/>
          <w:szCs w:val="15"/>
          <w14:ligatures w14:val="none"/>
        </w:rPr>
        <w:t>that prefetches data and loads it in the main memory before it is required by the processing thread to minimize I/O stalls.</w:t>
      </w:r>
    </w:p>
    <w:p w14:paraId="6909AD04" w14:textId="77777777" w:rsidR="00095627" w:rsidRPr="007D4988" w:rsidRDefault="00095627" w:rsidP="008F6CBF">
      <w:pPr>
        <w:jc w:val="center"/>
        <w:rPr>
          <w:sz w:val="11"/>
          <w:szCs w:val="11"/>
        </w:rPr>
      </w:pPr>
    </w:p>
    <w:p w14:paraId="1F3C00F6" w14:textId="6203A299" w:rsidR="00095627" w:rsidRPr="007D4988" w:rsidRDefault="00095627" w:rsidP="00095627">
      <w:pPr>
        <w:rPr>
          <w:sz w:val="11"/>
          <w:szCs w:val="11"/>
        </w:rPr>
      </w:pPr>
    </w:p>
    <w:p w14:paraId="2F5F2037" w14:textId="700D8E13" w:rsidR="009E539F" w:rsidRPr="007D4988" w:rsidRDefault="007E2838" w:rsidP="007D4988">
      <w:pPr>
        <w:jc w:val="center"/>
        <w:rPr>
          <w:sz w:val="11"/>
          <w:szCs w:val="11"/>
        </w:rPr>
      </w:pPr>
      <w:r w:rsidRPr="007D4988">
        <w:rPr>
          <w:noProof/>
          <w:sz w:val="11"/>
          <w:szCs w:val="11"/>
        </w:rPr>
        <w:lastRenderedPageBreak/>
        <w:drawing>
          <wp:inline distT="0" distB="0" distL="0" distR="0" wp14:anchorId="53106597" wp14:editId="022D89F3">
            <wp:extent cx="2419350" cy="580024"/>
            <wp:effectExtent l="0" t="0" r="0" b="4445"/>
            <wp:docPr id="209005548" name="Picture 1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48" name="Picture 13" descr="A close 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9804" cy="589722"/>
                    </a:xfrm>
                    <a:prstGeom prst="rect">
                      <a:avLst/>
                    </a:prstGeom>
                  </pic:spPr>
                </pic:pic>
              </a:graphicData>
            </a:graphic>
          </wp:inline>
        </w:drawing>
      </w:r>
    </w:p>
    <w:p w14:paraId="33CC77E3" w14:textId="77777777" w:rsidR="00634DF7" w:rsidRPr="007D4988" w:rsidRDefault="00634DF7" w:rsidP="00095627">
      <w:pPr>
        <w:rPr>
          <w:sz w:val="11"/>
          <w:szCs w:val="11"/>
        </w:rPr>
      </w:pPr>
    </w:p>
    <w:p w14:paraId="55AEB714" w14:textId="77777777" w:rsidR="00634DF7" w:rsidRPr="007D4988" w:rsidRDefault="00634DF7" w:rsidP="00095627">
      <w:pPr>
        <w:rPr>
          <w:sz w:val="11"/>
          <w:szCs w:val="11"/>
        </w:rPr>
      </w:pPr>
    </w:p>
    <w:p w14:paraId="19EEF7D7" w14:textId="77777777" w:rsidR="00634DF7" w:rsidRPr="007D4988" w:rsidRDefault="00634DF7" w:rsidP="00095627">
      <w:pPr>
        <w:rPr>
          <w:sz w:val="11"/>
          <w:szCs w:val="11"/>
        </w:rPr>
      </w:pPr>
    </w:p>
    <w:p w14:paraId="399BD96B" w14:textId="6455312E" w:rsidR="00634DF7" w:rsidRPr="007D4988" w:rsidRDefault="007E2838" w:rsidP="007D4988">
      <w:pPr>
        <w:jc w:val="center"/>
        <w:rPr>
          <w:sz w:val="11"/>
          <w:szCs w:val="11"/>
        </w:rPr>
      </w:pPr>
      <w:r w:rsidRPr="007D4988">
        <w:rPr>
          <w:noProof/>
          <w:sz w:val="11"/>
          <w:szCs w:val="11"/>
        </w:rPr>
        <w:drawing>
          <wp:inline distT="0" distB="0" distL="0" distR="0" wp14:anchorId="25AC6CD0" wp14:editId="057C0737">
            <wp:extent cx="2609850" cy="1115914"/>
            <wp:effectExtent l="0" t="0" r="0" b="1905"/>
            <wp:docPr id="56762814" name="Picture 7" descr="A diagram of a memory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814" name="Picture 7" descr="A diagram of a memory storage syste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7062" cy="1123273"/>
                    </a:xfrm>
                    <a:prstGeom prst="rect">
                      <a:avLst/>
                    </a:prstGeom>
                  </pic:spPr>
                </pic:pic>
              </a:graphicData>
            </a:graphic>
          </wp:inline>
        </w:drawing>
      </w:r>
    </w:p>
    <w:p w14:paraId="5F6D4683" w14:textId="77777777" w:rsidR="009E539F" w:rsidRPr="007D4988" w:rsidRDefault="009E539F" w:rsidP="00095627">
      <w:pPr>
        <w:rPr>
          <w:sz w:val="11"/>
          <w:szCs w:val="11"/>
        </w:rPr>
      </w:pPr>
    </w:p>
    <w:p w14:paraId="1D3E2045" w14:textId="7539A30D" w:rsidR="009E539F" w:rsidRPr="007D4988" w:rsidRDefault="003B30FE" w:rsidP="007E2838">
      <w:pPr>
        <w:pStyle w:val="ListParagraph"/>
        <w:numPr>
          <w:ilvl w:val="0"/>
          <w:numId w:val="4"/>
        </w:numPr>
        <w:rPr>
          <w:b/>
          <w:bCs/>
          <w:color w:val="FF0000"/>
          <w:sz w:val="16"/>
          <w:szCs w:val="16"/>
        </w:rPr>
      </w:pPr>
      <w:r w:rsidRPr="007D4988">
        <w:rPr>
          <w:b/>
          <w:bCs/>
          <w:color w:val="FF0000"/>
          <w:sz w:val="16"/>
          <w:szCs w:val="16"/>
        </w:rPr>
        <w:t>Caching Policies</w:t>
      </w:r>
    </w:p>
    <w:p w14:paraId="4FBE6E5E" w14:textId="3D4EBF18" w:rsidR="00BE0095" w:rsidRPr="007D4988" w:rsidRDefault="007F11B0" w:rsidP="007D4988">
      <w:pPr>
        <w:jc w:val="center"/>
        <w:rPr>
          <w:sz w:val="11"/>
          <w:szCs w:val="11"/>
        </w:rPr>
      </w:pPr>
      <w:r w:rsidRPr="007D4988">
        <w:rPr>
          <w:noProof/>
          <w:sz w:val="11"/>
          <w:szCs w:val="11"/>
        </w:rPr>
        <w:drawing>
          <wp:inline distT="0" distB="0" distL="0" distR="0" wp14:anchorId="57BE0D80" wp14:editId="36696CB4">
            <wp:extent cx="2604986" cy="1485900"/>
            <wp:effectExtent l="0" t="0" r="0" b="0"/>
            <wp:docPr id="188629329" name="Picture 12"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329" name="Picture 12" descr="A text on a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384" cy="1491261"/>
                    </a:xfrm>
                    <a:prstGeom prst="rect">
                      <a:avLst/>
                    </a:prstGeom>
                  </pic:spPr>
                </pic:pic>
              </a:graphicData>
            </a:graphic>
          </wp:inline>
        </w:drawing>
      </w:r>
    </w:p>
    <w:p w14:paraId="159C378B" w14:textId="77777777" w:rsidR="009E539F" w:rsidRPr="007D4988" w:rsidRDefault="009E539F" w:rsidP="00095627">
      <w:pPr>
        <w:rPr>
          <w:sz w:val="11"/>
          <w:szCs w:val="11"/>
        </w:rPr>
      </w:pPr>
    </w:p>
    <w:p w14:paraId="208B07C7" w14:textId="77777777" w:rsidR="00B5155D" w:rsidRPr="007D4988" w:rsidRDefault="00B5155D" w:rsidP="00095627">
      <w:pPr>
        <w:rPr>
          <w:sz w:val="11"/>
          <w:szCs w:val="11"/>
        </w:rPr>
      </w:pPr>
    </w:p>
    <w:p w14:paraId="4D920A82" w14:textId="77777777" w:rsidR="00BE0095" w:rsidRPr="007D4988" w:rsidRDefault="00BE0095" w:rsidP="00095627">
      <w:pPr>
        <w:rPr>
          <w:sz w:val="11"/>
          <w:szCs w:val="11"/>
        </w:rPr>
      </w:pPr>
    </w:p>
    <w:p w14:paraId="73FBFBE0" w14:textId="77777777" w:rsidR="00BE0095" w:rsidRPr="007D4988" w:rsidRDefault="00BE0095" w:rsidP="00095627">
      <w:pPr>
        <w:rPr>
          <w:sz w:val="11"/>
          <w:szCs w:val="11"/>
        </w:rPr>
      </w:pPr>
    </w:p>
    <w:p w14:paraId="491BF48E" w14:textId="76AA07D9" w:rsidR="009E539F" w:rsidRPr="007D4988" w:rsidRDefault="009E539F" w:rsidP="007D4988">
      <w:pPr>
        <w:jc w:val="center"/>
        <w:rPr>
          <w:sz w:val="11"/>
          <w:szCs w:val="11"/>
        </w:rPr>
      </w:pPr>
      <w:r w:rsidRPr="007D4988">
        <w:rPr>
          <w:noProof/>
          <w:sz w:val="11"/>
          <w:szCs w:val="11"/>
        </w:rPr>
        <w:drawing>
          <wp:inline distT="0" distB="0" distL="0" distR="0" wp14:anchorId="3A87D1D4" wp14:editId="1BF23860">
            <wp:extent cx="3017587" cy="2197100"/>
            <wp:effectExtent l="0" t="0" r="5080" b="0"/>
            <wp:docPr id="992620297" name="Picture 8"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0297" name="Picture 8" descr="A diagram of a workflow&#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495" cy="2204314"/>
                    </a:xfrm>
                    <a:prstGeom prst="rect">
                      <a:avLst/>
                    </a:prstGeom>
                  </pic:spPr>
                </pic:pic>
              </a:graphicData>
            </a:graphic>
          </wp:inline>
        </w:drawing>
      </w:r>
    </w:p>
    <w:p w14:paraId="7F9182C3" w14:textId="76D3B66D" w:rsidR="00BE0095" w:rsidRPr="007D4988" w:rsidRDefault="00BE0095" w:rsidP="00095627">
      <w:pPr>
        <w:rPr>
          <w:b/>
          <w:bCs/>
        </w:rPr>
      </w:pPr>
      <w:r w:rsidRPr="007D4988">
        <w:rPr>
          <w:b/>
          <w:bCs/>
        </w:rPr>
        <w:t>Result</w:t>
      </w:r>
    </w:p>
    <w:p w14:paraId="640497E9" w14:textId="3308473E" w:rsidR="009E539F" w:rsidRPr="007D4988" w:rsidRDefault="00B5155D" w:rsidP="007F717F">
      <w:pPr>
        <w:jc w:val="center"/>
        <w:rPr>
          <w:sz w:val="11"/>
          <w:szCs w:val="11"/>
        </w:rPr>
      </w:pPr>
      <w:r w:rsidRPr="007D4988">
        <w:rPr>
          <w:noProof/>
          <w:sz w:val="11"/>
          <w:szCs w:val="11"/>
        </w:rPr>
        <w:drawing>
          <wp:inline distT="0" distB="0" distL="0" distR="0" wp14:anchorId="5FA1F6DB" wp14:editId="7EE7C15E">
            <wp:extent cx="2806700" cy="1746692"/>
            <wp:effectExtent l="0" t="0" r="0" b="6350"/>
            <wp:docPr id="193760624"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624" name="Picture 9" descr="A graph of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6887" cy="1777925"/>
                    </a:xfrm>
                    <a:prstGeom prst="rect">
                      <a:avLst/>
                    </a:prstGeom>
                  </pic:spPr>
                </pic:pic>
              </a:graphicData>
            </a:graphic>
          </wp:inline>
        </w:drawing>
      </w:r>
    </w:p>
    <w:p w14:paraId="2972E985" w14:textId="42D651AE" w:rsidR="009E539F" w:rsidRPr="007D4988" w:rsidRDefault="0005147F" w:rsidP="007D4988">
      <w:pPr>
        <w:jc w:val="center"/>
        <w:rPr>
          <w:sz w:val="11"/>
          <w:szCs w:val="11"/>
        </w:rPr>
      </w:pPr>
      <w:r w:rsidRPr="007D4988">
        <w:rPr>
          <w:noProof/>
          <w:sz w:val="11"/>
          <w:szCs w:val="11"/>
        </w:rPr>
        <w:lastRenderedPageBreak/>
        <w:drawing>
          <wp:inline distT="0" distB="0" distL="0" distR="0" wp14:anchorId="565E0273" wp14:editId="4DBDA174">
            <wp:extent cx="3333471" cy="1943100"/>
            <wp:effectExtent l="0" t="0" r="0" b="0"/>
            <wp:docPr id="1698715999"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15999" name="Picture 10"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7832" cy="1951471"/>
                    </a:xfrm>
                    <a:prstGeom prst="rect">
                      <a:avLst/>
                    </a:prstGeom>
                  </pic:spPr>
                </pic:pic>
              </a:graphicData>
            </a:graphic>
          </wp:inline>
        </w:drawing>
      </w:r>
    </w:p>
    <w:sectPr w:rsidR="009E539F" w:rsidRPr="007D49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647AC"/>
    <w:multiLevelType w:val="multilevel"/>
    <w:tmpl w:val="9A52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5E57EF"/>
    <w:multiLevelType w:val="multilevel"/>
    <w:tmpl w:val="4F6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E4799D"/>
    <w:multiLevelType w:val="multilevel"/>
    <w:tmpl w:val="8D92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7D1E0B"/>
    <w:multiLevelType w:val="hybridMultilevel"/>
    <w:tmpl w:val="60EC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08443">
    <w:abstractNumId w:val="0"/>
  </w:num>
  <w:num w:numId="2" w16cid:durableId="815414033">
    <w:abstractNumId w:val="1"/>
  </w:num>
  <w:num w:numId="3" w16cid:durableId="1173186641">
    <w:abstractNumId w:val="2"/>
  </w:num>
  <w:num w:numId="4" w16cid:durableId="3413934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610"/>
    <w:rsid w:val="0005147F"/>
    <w:rsid w:val="00095627"/>
    <w:rsid w:val="0016595D"/>
    <w:rsid w:val="00176D02"/>
    <w:rsid w:val="001A07ED"/>
    <w:rsid w:val="0022051F"/>
    <w:rsid w:val="002D1971"/>
    <w:rsid w:val="00361610"/>
    <w:rsid w:val="003B30FE"/>
    <w:rsid w:val="00424C9A"/>
    <w:rsid w:val="004544AF"/>
    <w:rsid w:val="00466C98"/>
    <w:rsid w:val="004F137B"/>
    <w:rsid w:val="00634DF7"/>
    <w:rsid w:val="006616D5"/>
    <w:rsid w:val="00694CA4"/>
    <w:rsid w:val="007670A5"/>
    <w:rsid w:val="007D4988"/>
    <w:rsid w:val="007E2838"/>
    <w:rsid w:val="007F11B0"/>
    <w:rsid w:val="007F717F"/>
    <w:rsid w:val="008F6CBF"/>
    <w:rsid w:val="0091350A"/>
    <w:rsid w:val="00992493"/>
    <w:rsid w:val="009E1911"/>
    <w:rsid w:val="009E539F"/>
    <w:rsid w:val="009F09EE"/>
    <w:rsid w:val="00A8666A"/>
    <w:rsid w:val="00B21698"/>
    <w:rsid w:val="00B5155D"/>
    <w:rsid w:val="00B52221"/>
    <w:rsid w:val="00BE0095"/>
    <w:rsid w:val="00C54121"/>
    <w:rsid w:val="00C60196"/>
    <w:rsid w:val="00DC7C0C"/>
    <w:rsid w:val="00DE32B6"/>
    <w:rsid w:val="00E03987"/>
    <w:rsid w:val="00F13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54115B"/>
  <w15:chartTrackingRefBased/>
  <w15:docId w15:val="{F16D5BAC-176E-0548-AC26-C27C7C7C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161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36161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610"/>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36161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361610"/>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361610"/>
  </w:style>
  <w:style w:type="paragraph" w:styleId="ListParagraph">
    <w:name w:val="List Paragraph"/>
    <w:basedOn w:val="Normal"/>
    <w:uiPriority w:val="34"/>
    <w:qFormat/>
    <w:rsid w:val="007E2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66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360</Words>
  <Characters>2056</Characters>
  <Application>Microsoft Office Word</Application>
  <DocSecurity>0</DocSecurity>
  <Lines>17</Lines>
  <Paragraphs>4</Paragraphs>
  <ScaleCrop>false</ScaleCrop>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一正 焦</dc:creator>
  <cp:keywords/>
  <dc:description/>
  <cp:lastModifiedBy>一正 焦</cp:lastModifiedBy>
  <cp:revision>2</cp:revision>
  <cp:lastPrinted>2023-09-04T19:37:00Z</cp:lastPrinted>
  <dcterms:created xsi:type="dcterms:W3CDTF">2023-09-04T19:38:00Z</dcterms:created>
  <dcterms:modified xsi:type="dcterms:W3CDTF">2023-09-04T19:38:00Z</dcterms:modified>
</cp:coreProperties>
</file>