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2020.02.04
【英国】刚刚结束颁奖的英国电影学院奖（BAFTA）再一次荣获“老白男”的称号。今年学院奖主要奖项的演员提名是清一色的白人演员。另外，虽然今年有多部非常优秀的由女性导演的电影，最佳导演和最佳影片的提名名单却仍然是全男性。
BAFTA的所有历史提名中有高达94%的白人占比。自2013年以来再也没有过女性导演被提名。去年在受到舆论严厉批评后，组委会曾尝试改进，包括增加“最佳演员选角”奖项。演员选角是电影行业中鲜见的由女性主导的岗位，也许这也是为什么各大电影节的奖项五花八门，却从来没有过给这个重要职位的奖项。
今年BAFTA的情况并不是个例。金球奖和奥斯卡最佳导演提名也全为男性。过去总有人说这是因为女导演的人数少作品也少；但在今年女导演优秀作品井喷的情况下，女性却仍然被完全忽略。比如《小妇人》，《燃烧女子的肖像》，《别告诉她》，《舞女大盗》，《纪念品》，等等。
虽然女导演在独立和艺术电影中早已占据一席之地，但很少有女导演能够执导商业大片。这一状况将在今年改变。2020年，最值得期待的10部院线大片中有5部是女性导演：《神奇女侠1984》，《黑寡妇》，《永恒族》，《木兰》，《猛禽小队》。
(来源：卫报，CNBC)
▲ 与其参与老白男们的游戏，不如自己设置游戏规则。女性值得有属于自己的电影节</w:t>
      </w:r>
    </w:p>
    <w:p>
      <w:r>
        <w:t>海外之声 2020.02.05
【美国】南达科他州的众议院于周三投票通过了一项法案，该法案将禁止该州的医生向16岁以下的儿童提供一种抑制产生青春期荷尔蒙的药物。
法案还将禁止对儿童进行性别置换手术和激素治疗，即使在跨性别儿童中这些措施仍较少见。法案的支持者表示这些医疗选项可能会伤害年轻人，ta们可能无法完全了解和承担风险。
禁令的反对者说，这些药物对于跨性别儿童维持心理健康发挥了关键作用。
这项法案在美国各地引起了医生和社会活动家的强烈反对。ta们说，支持法案的观点根源于片面和错误的信息，ta们试图挑战美国儿科学会和其他主要医疗组织设立的医疗标准。
跨性别儿童的专家和父母们警示公众说，这样的限制可能会进一步伤害已经苦于青春期发育和性别焦虑症的年轻人。本月初发表的一项针对20619名跨性别成年人的研究发现，希望并确实服用了青春期荷尔蒙阻滞剂的人，在30多岁时有自杀念头或自杀企图的可能性较小。
禁令以46票对23票由该州共和党控制的众议院通过。参议院中此法案可能会面临更大的反对声音，但法案要在参议院中也被投通过才有实施的可能性。南达科他州州长将行使最终决定权，决定该法案通过与否。
（新闻来源：卫报The Guardian 翻译：志愿者点点）
△ 党派竞争的代价不应让跨性别儿童来承担</w:t>
      </w:r>
    </w:p>
    <w:p>
      <w:r>
        <w:t>海外之声 2020.02.06
【德国】在家务的分工上，德国家庭里仍然是女性承担了大部分工作。15年前的电视广告中经常出现愉快地熨衣服、打扫房间、做饭、看护孩子的家庭主妇形象。而在今天，在绝大多数母亲有自己的全职或兼职工作的同时，他们面对这样的广告只能苦笑：因为这些家务活仍然得她们来干。
新一代的女性在工作的间隙还要考虑如何安排家务，使她们身体上和精神上都疲惫不堪。有女性博主建议，母亲们应该学习德国的汽车行业，将高效精益生产的理念带入家务劳动，包括将家务重新分配给其他家庭成员。
事实上德国这一代“被解放的女性”仍然深受“男主外女主内”传统思想的影响。她们仍然会因为家庭原因而选择兼职工作，但从家务劳动中却已经不能像50年代家庭妇女一样说服自己产生成就感。她们对不能专注于工作和不能全职照顾家庭抱有同样的愧疚感，使她们永远在努力成为一个超人。
文章建议政府在新的一个10年里通过以下几点改善这种局面：
取消以家庭为单位的免税措施。当一方（通常为母亲）年收入少于纳税最低限时，家庭可以享受这一部分收入差额的免税待遇。但这种政策实际将家庭中的弱势一方更加绑定于家庭，使他们成为一个资本社会的二等公民。
性别薪酬差异必须消除。政府必须强制公司透明化薪酬水平。目前德国女性在同等岗位和条件下与男性的薪酬差距平均为21%。
正视养老中的性别不平等：由于女性的加护以及看护劳动不被资本社会认可，养老金仅与有形的工作薪酬相关，老年女性的养老金比男性少了53%，造成大量老年女性贫困人群。
增加儿童看护的公共服务。目前的主流托儿和基础教育服务都只到下午1点，双职工家庭必须支付昂贵的私人看护费用。目前德国的教育支出仅为GDP的4.2%，低于欧洲平均水平。
（来源：明镜周刊）
▲ 提倡家务有偿化</w:t>
      </w:r>
    </w:p>
    <w:p>
      <w:r>
        <w:t>海外之声 2020.02.10
【韩国】跨性别学生A在变性手术之后，于2020年度的大学入试考试中，考上了淑明女子大学。
据首尔经济新闻报道，2月7日学生A表示打算放弃入学，因为看到校内对她入学的反对活动和舆论，感到压力和恐惧。
学生A称自己打算来年重新考一次大学，不会再选择女子大学。
诚信女子大学、淑明女子大学、梨花女子大学等首尔地区的6所女子大学的21个团体在4日发表声明称“反对威胁女性权利的性别变更”。主张称“进入女子大学不是承认男性变为女性的手段，反对不是出于嫌恶，只是希望能保护住女性的安全空间。”
另一方面，淑明女子大学的少数者人权委员会的学生公开支持学生A入学，发表观点称“个人的性别认同不该由第三者来裁决，借着女权主义的名义反对跨性别者入学就是歧视和嫌恶。”
△不要由受压迫者变为压迫者，不要从受害者变成加害者。</w:t>
      </w:r>
    </w:p>
    <w:p>
      <w:r>
        <w:t>海外之声 2020.02.11
【美国】美国宾州州立大学对960名受访者进行的研究表明，男性更不愿进行回收或其他环保行为，因为他们认为环保行为损害了他们的雄性形象。购物时男性会刻意回避使用可重复利用的购物袋，原因是他们认为这样会被其他男性认定他们在寻找同性伴侣。
事实上，无论被访者的性别，“环保行为”都被认为是更女性化的。而男性普遍把“女性化的男性”联想为“同性恋”。研究者说，这些性别刻板印象将妨碍一些男性做出有利于环境的行为。
这一研究结果也表明，社会恐同文化的受害者并不仅限于性少数人群，而是我们所有人。这种文化会影响异性恋男性，使他们做出对社会有害的选择。
作为这项研究的另一部分，研究者还调查了不同性别受访者的社交倾向。他们发现男性会排斥不符合性别刻板印象的女性。“我们很惊讶，因为受到不利影响的仅限于女性。”研究者说，“我们不清楚为什么会这样，但显然这种社交后果是存在的。这些女性甚至不清楚为什么她们被排斥在外。”
（来源：卫报，独立报）
▲ 所有人都是性别刻板印象的受害者</w:t>
      </w:r>
    </w:p>
    <w:p>
      <w:r>
        <w:t>海外之声 2020.02.13
【美国】在对美国近9万份医科学生成绩报告中的评语部分进行语义分析后，加州大学的一群研究者发现，导师的评语用词对女性相比男性有明显差异。
研究者发现，即使双方有相同成绩，导师在评价女性时更倾向于评价个人特质，比如“可爱”；而在评价男性时则更多使用与职业特征相关的词语，比如“方法科学有系统”。
目前在医学研究机构中有超过40%的研究员为女性，但女性管理者仅占18%。在长期任职（超过12年）的主任级别管理者中，女性仅占7%。
（来源：自然）
△强调个人特质，弱化专业度，也是许多媒体对女医生护士的报道策略</w:t>
      </w:r>
    </w:p>
    <w:p>
      <w:r>
        <w:t>海外之声 2020.02.13
【美国】在刚刚结束的奥斯卡颁奖典礼直播中，一则女性产后恢复的产品广告被奥斯卡和美国广播电台拒绝播放。在商业广告准则规定中，女性卫生用品与“枪支弹药，色情，宗教和政治宣传"同属一类。
这则60秒的广告在新生儿哭声中开始，描绘了一名处于崩溃边缘的母亲穿着类似尿裤的加厚卫生巾，脚步沉重地走进卫生间。广告结尾处出现了公司的产后恢复产品，并配文字“产后恢复不需要如此辛苦”。
广告虽然已经十分隐晦，却仍然被奥斯卡以“影像过于逼真”为由拒绝。
这家公司随后在线上媒体公开了这则广告，引发大量女性点赞。许多母亲说，这是对她们产后遇到的困难的真实描绘，并感谢这家公司让她们终于意识到这种困难并不只影响自己。
“经历过这一切的我相信，只有当女性的正常生理体验不再被污名化时，我们的社会才算真正进步了。”一名演员留言。
“这样的产品旨在帮助女性渡过她们一生中最艰难的时刻之一，让她们在这一过程中能够更好照顾自己——这样的广告因为‘过于逼真’而被拒绝播放，你们想要对这些女性说什么？” CNN的一名新闻制作人质问奥斯卡。
这家女性产品公司的CEO认为，舆论对女性生理健康话题的忌讳，直接导致许多年轻女性在怀孕前后对可能存在的困难和风险一无所知。“虽然这种经历非常普遍，但却很少为人所知。”她说，“因为这个社会允许我们分享的相关信息太少了。”
（来源：纽约邮报）
▲ 女性的正常生理体验不应被污名化</w:t>
      </w:r>
    </w:p>
    <w:p>
      <w:r>
        <w:t>海外之声 2020.02.14
【日本】自然灾害并不是“无差别”的给每个人相同程度的影响，研究表明，性别和年龄有很大的影响。女性往往在灾害中更容易受害，这并不是因为女性的“性别”本身，而是由于社会、经济、政治等因素导致的。
2004年印度洋大地震中，据印度尼西亚的亚齐特区的调查显示，女性死者是男性死者的3倍，更有的村子80%的死者都是女性。该地男女性别比差距不大，造成死亡性别比差距悬殊的是文化和习惯。该地没有女性游泳的习惯，所以求生手段比不上男性。而且女性通常承担着照顾孩子和老人的责任，往往在照顾他们的时候受害。
1970年孟加拉国发生的气旋灾害，女性死者的人数甚至达到男性死者的14倍。
通过对141个国家进行调查，灾害中女性死者数高于男性，日本也不例外。东日本大地震受灾的三县中，女性死者数高于男性，且80岁以上老年女性死亡人数占了女性死亡人数的四分之一。（三县中80岁以上老年女性占人口的不足一成）
此外，由于避难所的管理人员96%～97%是男性，决策层和管理层女性占比少，女性的需求往往不被重视，很少考虑到女性的情况，比如物资中缺少女性生理用品。
并且，往往在报道灾害的时候，来取材的也多为男性，所以报道中缺乏女性视点，女性的情况和需求也就被无视。
△没有偶然，是不平等导致的必然。</w:t>
      </w:r>
    </w:p>
    <w:p>
      <w:r>
        <w:t>海外之声 2020.02.17
【美国】美国麻省的一所大学进行了一项大规模的性别薪酬差异调查，调查对象是美国的7个联邦政府科研机构，包括国立卫生研究院（NIH）和国家科学基金会（NSF）等。他们发现，即使在严格制定了薪酬等级的联邦政府机构，女性员工仍然比相同岗位的男性少赚27%。
在调查中，研究者获取了这些联邦科研机构的280万条聘用记录，包含1994-2008年的所有员工记录。虽然调研的时间段在10年前，但报告的结论仍然引起了多方注意。因为政府机构雇佣人员需要严格的岗位描述和薪酬水平，理论上不应有如此巨大的薪酬差异。
研究人员发现，许多政府机构为了与私企竞争，有权向优秀的申请者提供政府规定的薪酬级别以外的附加薪水。以NSF为例：在2008年，NSF对超过60%的男性员工提供了附加薪水，而仅仅向30%的女性员工提供了这项福利。在美国农业部（USDA),收到附加薪水的男员工人数是女员工的6倍。而在能源部（DOE），一个传统上由男性把持的机构，在高薪职位上几乎只聘用男性，而把低薪职位留给女性。
（来源：Nature）
▲ 严格的法规都不能阻止性别歧视，由此可见促进性别平等的法规并不是矫枉过正</w:t>
      </w:r>
    </w:p>
    <w:p>
      <w:r>
        <w:t>海外之声 2020.02.18
【日本】知名啤酒品牌Heineken近日在推特上发布了一则宣传广告。酒也体现着性别刻板印象，大家的普遍观念里“男性喝啤酒，女性喝鸡尾酒。” L就业性别歧视监察大队的微博视频</w:t>
      </w:r>
    </w:p>
    <w:p>
      <w:r>
        <w:t>海外之声 2020.02.19
【美国】一位美国女创始人Giorgi讲述了她融资时被投资人性骚扰的经历。她经常要面对全部为男性的投资公司，而她的男雇员经常被误认为她的公司创始人。她还经常被问及是否已生育或是否打算怀孕。
当Giorgi终于获得了一个投资人的资金许诺时，当晚她收到了这个投资人的裸体照片。她最终决定拒绝这个机构的投资，并拉黑了他们的所有联系方式。
Giorgi的经历并不是个例。在美国，风险投资行业完全被男性把持，有85%的投资公司合伙人为男性，甚至71%的投资公司在高管中没有任何女性。在投资选择上，仅有2.6%的风险投资资金投给了女性创业者。有创业者曾诉讼投资人性骚扰，但由于投资公司的强大律师阵容而败诉。
所以Giorgi决定要从源头解决可能的性骚扰风险。她起草了一份“坦诚条款”，要求任何投资公司在考虑投资她的公司以前，都要同意公开他们受到的任何性骚扰或歧视指控。目前Giorgi已经筹集了超过150万美元投资，所有投资人都签署了这份坦诚条款。
“不要低估你自己，”Giorgi说，“你有权要求别人尊重你。”
（来源：NPR）
▲ 不要低估你自己，你有权要求别人尊重你</w:t>
      </w:r>
    </w:p>
    <w:p>
      <w:r>
        <w:t>海外之声 2020.02.20
【日本】埼玉县议会废除了由女性职员端茶倒水的惯例。过去专门雇用了7名临时女性职工来负责准备茶水。出于削减经费的考虑，自民党县议团提出该提案，各党派都表示同意。从2月20号的会议开始，县议员开会时自己带水杯或水瓶准备茶水。
△那么，其他地方，那些并没有多拿工资，却要被指使端茶倒水的女性员工呢？</w:t>
      </w:r>
    </w:p>
    <w:p>
      <w:r>
        <w:t>海外之声 2020.02.21
【德国】2019年联邦反歧视报告的调研结果显示，德国有超过9%的人在最近三年内曾经在工作场所受到性骚扰，实施骚扰者中80%为男性，受害者中有67%为女性。工作场所性骚扰的定义包括：带有性暗示的笑话、辱骂，以及过多不必要的接触。80%的受害者遭到了重复性的骚扰。仅有不到2/3的受害者选择当时对骚扰者提出警告。
最容易受到性骚扰的职业是面向客户的职业，包括健康和社会服务、贸易、加工业、教育和培训。
对于性骚扰的反应因受害者的性别而略有不同。感觉被羞辱和严重自责的女性占48%，男性中占28%；感觉强烈心理压力的女性占41%，男性中占27%；感觉受到严重威胁的女性占30%，男性占21%。
2015年的反歧视报告中有12%的人在三年内曾受性骚扰，受害者性别比例与今年类似。
（来源：联邦反歧视报告）
△工作场所性骚扰是一种权力展示</w:t>
      </w:r>
    </w:p>
    <w:p>
      <w:r>
        <w:t>海外之声 2020.02.22
【澳大利亚】近日，澳大利亚的维多利亚州通过了该国有史以来第一部州立性别平等法案。在过去四年经过全州的广泛讨论后，安德鲁斯工党政府的《2019性别平等法案》已在议会通过，这在立法层面上为打破工作场所歧视和性别障碍迈出重要一步。
该法旨在确保工作单位公开报告其促进工作场所性别平等的工作进展，同时还有施行性别平等的行动计划。该法还将制定一系列平等措施，例如公共服务部门、大学和地方政府需要每四年制定和实施性别平等行动计划并报告其进展。此外，相关监察系统也将建立，用以调查诸如弹性工作、怀孕、育儿假和公共组织退休金等方面的情况。
维多利亚州女部长加布里埃尔·威廉姆斯（Gabrielle Williams）将该法案描述为一个足以影响维州的政策、社会规范、文化期望和态度的“世代机会”。
“该法案是改善女性和所有维州人生活的一个重要机制，它将确保在公共部门、议会和大学里工作的近38万维州人的雇主采取实际行动，促进性别平等。”她说，“该法案确保维多利亚州在改善性别平等方面将继续领先全国，使所有性别的人都能够享有平等的权利、机会、责任和成果。”
Gender Equity Victoria的CEO 坦嘉·科瓦奇（Tanja Kovac）说：“性别平等至关重要，不仅是为了阻止那些正在伤害着男人、女人和儿童的暴力，而且对于维多利亚州未来的经济也很重要。只有解决了性别工资差距和生育惩罚，才能真正释放女性的经济潜力。”
（来源：Women's Agenda）
△将性别平等、妇女赋权融入公司的政策和运营中，不仅能让女性充分参与经济生活，也能带来更好的经济效益。</w:t>
      </w:r>
    </w:p>
    <w:p>
      <w:r>
        <w:t>海外之声 2020.02.26
【日本】7成女性使用信用卡贷款是为了“生活费”。8成年收入不到300万，还款超过5年
调查显示，8成女性信用卡贷款用户的收入低于平均收入水平，使用信用卡是为了做“生活费”。
使用信用卡贷款的女性中，约有7成是为了“保障生活费”。另外约8成的年收入不到300万日元，其中年收入不到100万日元的人占2成以上。据调查，借款期限超过5年的人也很多。在自我破产件数连续2年超过7万件的情况下，女性贫困的现状再次浮出水面。
该调查以曾用信用卡贷款的全国20 ~ 50岁的400名女性为对象，于2020年1月在网上进行(网络媒体“witsumoney”调查)(小数点以下舍去)。第一次使用信用卡贷款时的年收入“100万日元以上不满200万日元”最多，占27%，其次是“200万日元以上不满300万日元”，占28%。“不到100万日元”的也有23%，年收入不到300万日元的女性占全体的79%。选择信用卡贷款的理由最多的是“生活费的保障”，占64%。紧随其后的是18%的“娱乐、交际费”。另外，回答“保障生活费”的比率为已婚75%，未婚58%。关于信用卡贷款的总额，回答“100万日元以上200万日元以下”的最多，占14%。
在贷款期限方面，回答“5年以上”的人最多，占35%，不到1年还清的人占20%左右。第一次使用信用卡贷款时的属性是公司职员41%、临时工28%、合同工11%、全职主妇7%。
负责调查的财务策划人伊藤亮太说:“通过其他调查结果显示，年收入低的人使用信用卡贷款的情况很多。如果是为了生活费而使用信用卡贷款，如果不是为了一时的对策，而是每个月都使用信用卡的人，就应该尽快重新考虑。预计全国有120万人处于多重债务状态。为了避免在这种情况下受苦，最好制定‘借多少钱’、‘每月一定偿还’、‘多付不借’等规则。”
女性们至今为止使用过的信用卡贷款最有效最多是“promiss”和“acom”，各占30%。紧随其后的是“i - full”24%的大型消费金融公司，另一方面，“地方银行”15%、“三井住友银行信用卡贷款”14%、“三菱UFJ银行信用卡贷款银行”11%等银行信用卡贷款的使用者也很多。
据报道，个人的个人破产申请件数在2018年、2019年都超过7万件，呈增加趋势(NHK“个人破产7万件持续增加的无现金化的影响”)。其中的一个原因是有人指出银行信用卡贷款过多，女性的年平均工资为293万日元(2018年国税厅“民间工资实态统计调查”)。在这次调查中，信用卡贷款用户大部分都低于平均水平，这一点值得重新思考。
(翻译:汤达人)</w:t>
      </w:r>
    </w:p>
    <w:p>
      <w:r>
        <w:t>海外之声 2020.02.27
【英国】近日，伦敦大学学院（UCL）发布了禁止教师与学生间亲密关系的公告，此举旨在保护作为权力下位者的学生免受潜在的权力滥用的伤害，以及处理师生间利益冲突和违反保密协定的问题。UCL是英国第三所发布此类禁令的大学，第一和第二分别为罗汉普顿大学和格林威治大学，且据说还有一所大学也正在考虑中。
有人称自己在学生期间也曾和老师有过亲密关系，他们都很享受彼此的陪伴，也没有人因为彼此的关系而受到过伤害，因此他担心该禁令会过于极端。
然而根据1752组织和全国学生会在2018年对1838名学生做出的调查结果，实际上有五分之四的学生对师生间的亲密关系感到不适，并且把这种关系描述为带有掠夺性质的。
（来源：the Guardian）
△我们的流行文化惯于将师生关系浪漫化，却无视了学生和掌握着成绩和毕业大权的老师之间存在的巨大的权力不对等，是时候揭开这层浪漫的伪装，让这层关系变得更平衡一些了。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