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海外之声 2020.11.02
【英国】英国作家Bola在他的《摘掉面具》一书中，回忆他小时候看到父亲伤心流泪，发誓自己永远也不会像父亲一样做一个“软弱的男人”。他反省自己也是男权社会的受害者，在试图反抗这种男性刻板印象的过程中耗费了大量的精力。
在推广新书的采访中，Bola说，他之所以要写这样一本书，是因为他发现生活中绝大部分人对于性别问题完全没有意识。比如情感流露被视为“女性化”的，这一刻板印象甚至影响社会看待同性伴侣的方式：同性伴侣中，只有偏女性化的一方流泪更容易被社会接受。
同时Bola认为，在当前大环境中，男性应该承担性别问题的绝大部分责任，并主动做出改变，而社会不应当要求女性作为男权社会的主要受害者，还要承担“教育和改变男性”的责任。
Bola还指责音乐行业不断传播的性别刻板印象，比如一个拿着一叠钱在一辆豪车前炫耀的男性形象其实并不值得学习。他还指出，社交媒体虽然支持了例如米兔一类的运动，但同时也暴露了大量男性在特权受到挑战时，表现得多么地不堪。
▲ 希望更多男性能够反省自己，主动做出改变
（来源：bento；翻译：TJ）</w:t>
      </w:r>
    </w:p>
    <w:p>
      <w:r>
        <w:t>海外之声 2020.11.04
【美国】美国历史上首位韩裔女联邦议员诞生
在3日举行的联邦下院议员选举中，华盛顿州第10选区的民主党候选人马里林•斯蒂克兰（58岁）获得过半数的支持当选。
据当地媒体报道，斯蒂克兰在当天晚上8点左右公布的第一次投票结果中获得了13万6002票，占票数的50.19%，事实上确定当选。
斯蒂克兰候出生于首尔，母亲为韩国人，1967年3岁远渡美国。在接受当地媒体采访时她表示，“我是韩国的女儿，母亲曾为我的教育付出了无法想象的热情。”
斯蒂克兰是美国史上第三位韩裔联邦议员，第一位韩裔女性联邦议员。
斯蒂克兰从华盛顿大学毕业，在克拉克亚特兰大大学取得了经济学硕士学位。曾任塔科马市议会议员、市长，近期曾任西雅图工商会议所首席执行官（CEO）。
在美的韩国人群体也设立了斯蒂克兰后援会，募集了6万美元给予支持。
🔺期待更多的女性可以在政治领域有所作为。
（来源：雅虎日本；翻译：小安）</w:t>
      </w:r>
    </w:p>
    <w:p>
      <w:r>
        <w:t>海外之声 2020.11.05
【英国】英国高法近日开始审理一起女子监狱中的跨性别女性性侵案。这起案件的判罚将有可能挑战英国司法部有关跨性别犯人的政策。
原告是一位服刑四年的女囚。她声称在2017年服刑期间被一名跨性别女犯性侵。这名跨性别女犯没有做任何法律或生理上的性别转变，但持有一份“自我性别认同证明”。根据英国司法部的规定，这类跨性别女犯被允许关押在女子监狱。值得注意的是，被告入狱的原因是针对女性的多起严重的性犯罪。
目前在英格兰和威尔士有超过3600名在押女犯，她们是最弱势的群体，其中有57%的人曾经是家暴受害者。原告律师认为，司法部对于跨性别女犯转押女子监狱的条件应当更严格。
司法部相关政策的专家则认为，这个案件应当作为个案审理。目前司法部并不承认性侵事实，而认为原告并未受到性犯罪的威胁。这名专家指出，如果司法部政策更改，将导致许多跨性别女犯由于无法转押而不得不留在男子监狱中。这对于跨性别群体也是不公平的。
▲ 社会承认了跨性别群体的存在，才有更多动力完善相关法律和政策
（来源：卫报；翻译：小安）</w:t>
      </w:r>
    </w:p>
    <w:p>
      <w:r>
        <w:t>海外之声 2020.11.06
【美国】2020大选里的她们：LGBTQ女性决定“拯救”这个充满偏见的世界
1.因为女同身份被郡长开除，今天她击败前郡长，成为了新任郡长
Charmaine McGuffey将成为俄亥俄州汉密尔顿的新任郡长。
她以52%的得票率战胜她的共和党对手Bruce Hoffbauer，而这位对手也是 McGuffey的前任领导，他以McGuffey是女同性恋身份的原因，将她开除。
而McGuffey则在选举中以约70%的选票轻松得胜，给了他一个漂亮的反击。
McGuffey和Hoffbauer都是终身执法者的候选人，McGuffey在竞选中证明了自己为她的身份而自豪，甚至把它印在了竞选广告上。
“我的当选将意味着我们国家的前进，我们已经离1950年的执法模式太远了，那个时候不仅有女性就职于执法机关，社区里的性少数群体成员也能够穿着制服，成为一个成功的执法人员。 ”
她在推特上的竞选宣言里写到：“作为执法机关里的一位同性恋女性，我知道因为这个身份而成为靶子。我见过公正，亦见证过不公。但是我知道我能够做的更好，这就是为什么我要竞选郡长的原因。”
2.历史性的一刻，她成为乔治亚州参议院第一位黑人LGBTQ女性议员
在乔治亚州，民主党候选人 Kim Jackson以获得75%票获成为乔治亚州第一位LGBTQ参议院议员，而在美国，她是第三位黑人LGBTQ身份的女性议员。
Jackson是 LGBTQ Nation2020年“最有前途的政治家”候选人之一。同时，她也是英国国教的一名牧师，也是美国亚特兰大地区第一位被任命的黑人牧师，她坚信国家应该与宗教分离。在任牧师时，专注于为亚特兰大无家可归者提供服务。
她的主要目标是设立“全面反歧视法案”，包括性取向、性别、宗教和能力的平等。目前，乔治亚州没有任何相关反歧视法律条例。同时，降低紧闭率、给无家可归的人们提供经济适用房、更严格的禁枪法律、建立更好居住条件（尤其是儿童保育、医疗服务、提高最低薪资标准）等都是她计划中的重要部分。
Jackson表示，通过让世界听到我们的声音，以此证明我们能比所有人都做得更好！
3.民主党LGBTQ 女性议员Sharice Davids 二次当选美国众议院议员
2018年，民主党代表Sharice Davids成为第一位从堪萨斯州竞选成功进入众议院 LGBTQ女性，今夜，她再次打败了另一位共和党对手，保住了自己的席位。
当选后，她在采访时表示今年她的工作重点将是新冠肺炎，它已经影响了我们生活的方方面面，我们整个国家和州政府都应该合力来解决这个问题。
同时， Davids表示她对这个国家的未来充满信心，无论今晚大选的结果如何，只要我们能够联合LGBTQ+人群、女性和有色人种公民，在这个机制中一起工作，她觉得就有希望。
她说，“事实上，很多人都能看到他们自己、他们孩子和孙子在这个国家的未来，而很多人也开始加入尝试改变未来的队伍中，而这就是希望。”
△有更多人尝试改变未来，就有更多希望
（来源：LGBTQNATION；翻译：小容）</w:t>
      </w:r>
    </w:p>
    <w:p>
      <w:r>
        <w:t>海外之声 2020.11.10
【英国】英国庭辩律师中，少数族裔女性律师的收入在所有群体中收入最低，而收入最高的群体是白人男性律师。
数据表明，在独立庭辩律师中，年收入超过24万英镑的女性律师仅占所有女性律师的9.5%，而在男性律师中则占比高达近27%。年收入低于9万英镑的少数族裔律师占比达到56%，而在白人律师中占比仅有37%。
调查显示，造成收入巨大差距的原因可能有：分配工作时倾向于把好的客户资源分配给男性；日常照护工作以及孕产假导致女性在案件分配时处于劣势；存在行业刻板印象，认为女性律师更适合低报酬类型的案件，比如公共性质的案件。
▲ 在高收入行业，薪酬歧视更明显
（来源：卫报；翻译：小安）</w:t>
      </w:r>
    </w:p>
    <w:p>
      <w:r>
        <w:t>海外之声 2020.11.10
【日本】日本学术会议就刑法中“性犯罪”的规定，总结提出“即使没有暴力或威胁，只要没有经过对方同意，也应该算作犯罪”的建议。
10日，法务省召开了“关于性犯罪的刑事法研讨会”。其中之一的就是提议“没有经过同意的性行为应该算作犯罪。”
2017年刑法修正案中增加了“不论被害者的性别是男是女”、“即使（受害人）没有起诉（司法机关）也可以起诉嫌疑人”等严惩犯罪的规定。但是，关于强制性交等罪名，必须证明被害者被“暴力·威胁”的规定没有改变。
近年来，如静冈县男子因涉嫌性侵当时12岁少女，以强奸罪被起诉，但却被判无罪的事件相继发生，各地都曾举行了呼吁修改刑法的游行。
🔺希望法律可以不断完善。
（来源：雅虎日本；翻译：小安）</w:t>
      </w:r>
    </w:p>
    <w:p>
      <w:r>
        <w:t>海外之声 2020.11.12
【美国】美国大选第一次选出了一位女性副总统。但民众的反应正在快速滑向厌女。
Harris当选后，人们在第一时间了解到的关于她的消息，很遗憾并不是她的政治主张，而是：她喜欢跑步，喜欢穿平底鞋，喜欢笑得很大声（经常声音过大了），她在赢得选举时穿了一身白色衣服（后面还跟了很多时尚分析）。
而当人们终于评价完Harris的外表，他们仍然不关心她的政治主张。他们现在开始谈论她的性格了。
当一位女性进入了原本只属于男性的领域，对一些男性来说这并不是一件好事，而是值得反思的事情：我们到底做错了什么，才让一个女人抢了位置？
这些男性通常会从四个经典女性形象中选一个来描述这位女性：到处钻营的势利眼，喜欢操纵别人的老巫婆，被惯坏了的小公主，或者杀人不眨眼的女魔头。
而这些刻板印象已经逐一出现在了对Harris的报道中：“强硬”，“好斗”，“异乎寻常地野心勃勃”，“很会讨好她的金主”，“擅长操纵社交媒体”，等等。
德国的主流保守媒体《法兰克福汇报》，甚至用她身穿运动服跑步的照片，来证明她对底层人民的“阶级仇恨”：因为慢跑“是来自加州和纽约的成功人士的代表性运动”。
这个记者说，由于Harris出身于特权阶级的家庭，所以“她一定不关心还在快餐店打两份工的来自偏远地区的黑人单亲母亲”。这个记者显然没有了解过Harris的政见，其中包括改善对有色人种和女性的薪酬歧视。
一个主流媒体从外表或体育爱好的角度批评一个政客，这是极没有职业操守的表现。对于一个政客的批评，理应集中在政见上。
Harris的政治主张包括：关注女性和有色人种；极度强调社会秩序——包括提议对逃学学生家长处以行政处罚，以及对备受诟病的美国监狱业十分宽容；支持工薪家庭而反对失业救济；支持提高国防预算；反对用健康保险覆盖堕胎费用；反对性工作合法化，等等。
这些政治主张实际上与拜登和奥巴马并无关键性的不同。
▲ 媒体尤其喜欢从外表或性格角度评论女性政客，这是极度缺乏职业操守的表现
（来源：明镜；翻译：TJ）</w:t>
      </w:r>
    </w:p>
    <w:p>
      <w:r>
        <w:t>海外之声 2020.11.13
【日本】日本奥委会（JOC）和日本体育协会等7个团体于13日发表共同声明，将协力解决女性选手在比赛会场等地方被偷拍、在会员制交流网站（SNS）上被附上淫秽文章并扩散等问题，并请了体育厅的室伏广治长官进行协助。
通过设置举报窗口等方法掌握实际情况，强化相关机构的合作来消灭偷拍行为。
记者招待会上，日本奥委会会长山下泰裕说：“为了保护所有运动员都集中精力在比赛中，从心底里享受体育运动的环境，我们将努力消除体育界的卑劣行为。”室伏长官表示将与总务省和内阁合作，“这是不容忽视的问题，为了今后的体育界也有必要提出问题。”
以性目的对女选手进行摄影的问题从20多年前就开始横行。有些竞技团体采取了禁止摄影、摄影许可制等措施。但是，随着网络的普及，以SNS为中心的恶意照片扩散等行为日益严重，过去的措施已经无法应对。
在这种情况下，日本奥委会等将这个问题定位为“针对运动员的照片、视频性骚扰”。对于偷拍和照片的恶意使用，会严厉谴责其为“卑劣行为”，并警告其有可能作为犯罪受到处罚。为了保护运动员能安心致力于运动，发表了呼吁理解和合作的声明。
同日，开设了特设举报网站，提供以性为目的的SNS投稿等信息，把握实际情况。如果性质恶劣的话，也考虑向警察等通报。并且，将张贴“偷拍是卑鄙行为”的宣传警告海报，各竞技大会还将共享防止偷拍事例和经验。
🔺还女性运动员一片干净的赛场。
（来源：雅虎日本；翻译：小安）</w:t>
      </w:r>
    </w:p>
    <w:p>
      <w:r>
        <w:t>海外之声 2020.11.16
【美国】弗罗里达大学的一名理工科博士生参与了一项在线研究：她在网络课程中一半时间以男性助教的身份出现，另一半则是女性助教身份。在学期末的评级中，作为女性的助教与男性身份相比，获得了更低的评价。
在以往的很多研究中都证明，在学术界，尤其是理工科中，人们对于少数族裔以及女性的评价相比白人男性更苛刻。而这项新研究表示，理工类学科的种族和性别歧视从弱势群体进入学术界的第一天就普遍存在：学生对助教的评价会影响一位研究员此后的职业生涯。
读者留言中，很多人表达了对研究结论的不满，认为样本量过小，实验中对于变量的控制也并不严格，因此不足以形成可信的结论。另外一些人认为，虽然在这一实验中的研究方法有待提高，但潜在歧视应该得到学术界更多的重视。
▲ 学术界需要降低性别和种族歧视，既要有科学的论证，也要重视被歧视者的直观体验
（来源：明镜；翻译：TJ）</w:t>
      </w:r>
    </w:p>
    <w:p>
      <w:r>
        <w:t>海外之声 2020.11.18
【英国】当由于疫情，英国宣布第二轮封城禁足时，英国顶级足球俱乐部的女足队员们被通知休赛4周，俱乐部的男足队员们却被告知比赛正常进行。
从上周开始，英国女足的精英青年队和少年队被英国足协禁止参加训练或比赛，理由是她们“不符合英国政府对‘精英’的定义”。在此项定义 ...展开全文c</w:t>
      </w:r>
    </w:p>
    <w:p>
      <w:r>
        <w:t>海外之声 2020.11.20
【英国】刚刚出版的新版牛津词典修改了带有性别歧视的“女人”词条。在旧的牛津词典中，对“女人”的定义里包含“可以是一个男人的妻子，女朋友，或情人”，在新版中，“男人”被改成了中性的“人”。同时，旧词典中“女人”一词的同义词包含“婊子”和“娘儿们”；在新版中，这些同义词被加上了“带有侮辱性”，“攻击性”，“过时”的标签。
牛津词典的这些改动是由“女性互助和平权”组织发起的。发起人Giovanardi表示，虽然很高兴看到性别中性的解释被添加到词典中，但她很失望类似“婊子”的词语虽然被加了标签，但仍然作为“女人”的同义词出现。作为对比，她提出，“大刁脑袋dickhead”就并没有在词典中被列为“男人”的同义词。
发起人还指出了牛津词典中的多处带有性别歧视色彩的例句，比如“XX女士代表专业但性感的职业女性”，或者“男渔民们把他们打捞的鱼交给家里的小媳妇们去清理”。动议提出，牛津词典经常性地在例句中将女性描绘为“从属的”或“令人厌恶的”。
牛津出版社的发言人解释说，“牛津词典的主要作用是尽量准确反映词语在实际生活中的应用，而不是教育民众如何使用词语。如果有些词的用法在实际中确实带有侮辱性和攻击性，我们也会记录这些用法，即使我们对自己的要求要比这个更高。”
▲ 实际生活中无处不在的厌女，被牛津词典忠实地反映了出来
（来源：卫报；翻译：TJ）</w:t>
      </w:r>
    </w:p>
    <w:p>
      <w:r>
        <w:t>海外之声 2020.11.23
【美国】皮尤研究中心（Pew Research Center）的新报告显示，理工行业中的妇女与非理工行业中的相比面临更多的职业发展障碍。
近期全国范围内有关如何在工作场所对待妇女的话题讨论不断，皮尤研究中心新报告发现，科学、技术、工程和数学（STEM）领域的职业女性有一半表示由于性别而在工作中受到歧视，而非STEM领域中的女性受到性别歧视比例为41％，都远远超过的STEM领域职业男性（19％）。
歧视有多种表达形式。 STEM领域的职业女性们总结了一系列“经验”，包括被当作没有能力的人对待（29％）； 从事同一工作的收入少于男性同事（29％）； 在工作中总是被蔑视（20％）； 并且比同等职位的男性更少得到高级领导的支持（18％）。
皮尤研究中心的许多报告都说明了这个复杂问题中差异的存在，因为事实证明，STEM行业的工作场所中，与男性同事相比，女性面对着一种不同的，有时更具敌意的环境。
关于性别比例（或少数群体占比）如何影响人们在工作中相处方式的文献有很多。  （罗莎贝丝·莫斯·坎特（Rosabeth Moss Kanter）（该领域的先驱）于1977年出版了《公司的男人和女人》。
皮尤研究中心的报告与这些研究一致，尽管STEM领域中大多数女性从业者在女性占多数的工作场所中工作（55％），或者男女都有（占25％），但在该行业中职业女性中有19％在男性占多数的职业环境中脱颖而出。 在这些妇女中，有78％的妇女表示她们至少经历了上文提到的性别歧视中的一种。 在这些女性中（79％，出现了类似比例）表示，她们至少需要在某些时候证明自己，才能得到同事的尊重。这个优秀群体中约有一半（48％）认为，女性这个性别背景使她们很难获得工作上的成功。
其中一位受访者， 36岁的技术顾问解释说：“人们会先入为主地认为我是秘书，或者认为我只担任较少技术职务，仅仅因为我的性别是女性。 这使我很难建立完成工作所需的专业环境。
STEM中计算机行业的从业女性（包括系统分析师，软件开发人员，程序员和计算机科学家）在职场中遇到的性别歧视同样严重。 她们中有大约四分之三（74％）的表示经历了与性别相关的歧视（相比之下，同行男性为16％），而且她们中只有43％说女性通常有被公平对待、享有公平提升和发展机会，而男性中有77％这样子认为。
可以肯定的是，STEM领域的从业女性也面临着其他行业从业女性遇到过问题。 举例来说，两个小组均表示自己在工作中曾遭受过性骚扰（22％）。但这是在STEM行业发展超过经济整体工作增长（自1990年以来，STEM工作占79％），尤其是计算机工作迅速增长（自1990年以来增长338％）的时候得出的。
女性常常被排除在就业热潮之外。自1990年以来，尽管女性在生命和自然科学领域的代表性有了显着提高，但从事计算机行业的女性比例下降了7％，即使教育方面有所控制，其他STEM领域中女性比例依旧保持不变。STEM领域从业人员的平均收入也比非STEM的高。 因此，是否从事这一领域工作对人们的经济收入有着重要的影响。
STEM社区重新重视行业多样性和包容性，这些发现指出了男女在讨论职业平等相关议题各说各话的现象。（原文链接：O网页链接）
🔺性别歧视无处不在。
（来源：皮尤研究中心；翻译：村长  ）</w:t>
      </w:r>
    </w:p>
    <w:p>
      <w:r>
        <w:t>海外之声 2020.11.25
【澳大利亚】澳大利亚的女性艺术家从她们的作品收入所得仅为男性艺术家的70%。一项对826名艺术家收入的分析报告表明。
这些艺术家涵盖了各个艺术领域，包括视觉艺术，音乐，表演和写作。
在澳大利亚，4年前，全社会各行业平均性别薪酬差距在16%。如今这一差距已经缩小至14%，远小于在创造性行业里30％的性别薪酬差距。
报告的作者，Shin博士说，“在获得数据后，我们试图解释性别薪酬差距的来源。我们发现，在创造性行业中，男女工作时间基本相同，从业女性的受教育程度更高，从业男女的文化和家庭背景也类似。没有任何客观原因能解释这么大的薪酬差距。唯一的解释只能是：这个领域中的女性是性别歧视的受害者。”
她还说，“当被问及，‘对你的职业发展最重要的因素是什么’时，女性更多选择‘家人和朋友的支持’，而男性更多选择‘自己的才华’。”
澳大利亚现代艺术博物馆对女性艺术家的一次采访中，也谈及性别歧视。其中一位艺术家Laurence认为，澳大利亚主流媒体和保守政客不断向公众传播“艺术界男性大英雄”的形象，也是艺术界性别歧视的原因之一。
▲ 当被问及，“对你的职业发展最重要的因素是什么”时，女性更多选择“家人和朋友的支持”，而男性更多选择“自己的才华”
（来源：卫报；翻译：TJ）</w:t>
      </w:r>
    </w:p>
    <w:p>
      <w:r>
        <w:t>海外之声 2020.11.25
【法国】女性领导依然太少，工资高的通常都是男性。在37%的企业中，每十名高薪酬员工里只有不到两名女性。此外，女性只占执行委员会的20%。但这都可能被改变。劳动部长伊丽莎白·伯恩将与社会伙伴（注1）协商，计划增加一项新指标，来评定企业的男女混合制。该指标将涉及到领导层的女性。
1.员工数超1000名的大企业已有相关数据
除新指标外，其他指标依然存在，其中五条定义了同酬指数。该指数满分100分，现已公开。不只是企业需要将同酬指数公布在自己的网站上，劳动部也在其网站上进行了公布。该指数可能会扩大公司的良好声誉，也可能为其带来负面评价。
去年三月起，员工数超1000名的大企业开始公布数据。明年三月起，员工数在50名至250名之间的企业，也必须参与进程。
同酬指数的公开是有用的吗？回答是，可能有用，因为这符合“公开指责”的原则。得到低分的企业只想赶快掩藏分数，或努力做出调整来提高分数。根据劳动部数据显示，2019年获得最低分数75分的企业占了19%，而到了2020年，该数字下降到了4%。
2.男女同工不同酬，工资差异达15.5%
当我们看见男女同工不同酬的数据时，是否应该想付出更多努力？根据“光荣女性”运动的数据，处于同一职位的男女工资差距达15.5%。按照现在社会进步的速度，我们还需要100年才能达到真正的平等。
除了这一项关于女性领导的新标准，另一项全新建议也被提出。事务所The Bureau和数字女性日（该活动鼓励女性参与数字领域的工作和创业）的创始人，德尔芬·雷米-布唐提议，拿到100分满分的企业和拥有50%女性董事会成员的企业应该减税。
注1：社会伙伴是在工作关系中合作以实现共同商定的目标的团体，通常是为了所有参与团体的利益。社会伙伴的例子包括雇主，雇员，工会，政府等。
△ 女性领导依然太少，工资高的通常都是男性
（来源：franceinfo；翻译：陈妙妙）</w:t>
      </w:r>
    </w:p>
    <w:p>
      <w:r>
        <w:t>海外之声 2020.11.27
【德国】德国家暴受害者的数字正在逐年攀升。2019年，有14万2千件家暴案件，比2018年增加了0.7%。但联邦刑事厅表示，家暴数据有很大可能性并不准确，因为不报警的案例数通常远远多于报警案件。
在这些报警案件中，81%的受害者是女性，约50%的受害者在报警时与施害者同住。德国家庭部长认为，2020年由于疫情禁足，家暴数据将有更大幅度的上升。
▲ 2020年由于疫情禁足，家暴数据将有更大幅度的上升
（来源：明镜；翻译：TJ）</w:t>
      </w:r>
    </w:p>
    <w:p>
      <w:r>
        <w:t>海外之声 2020.11.30
【德国】近年在德国，尤其是德国手工业，物化女性，挑战底线的性别歧视广告正愈演愈烈，有常态化的趋势。德国联邦家庭部发起的一项历时两年的调查显示。
2019年，性别歧视广告监督协会和“Pinkstinks”组织发表的一项调查结果，包含了超过5千例性别歧视广告。但这项由联邦政府发起的调查，却在近一年时间里石沉大海，联邦政府似乎对相关法律的改进并无兴趣。
“我们收到了40万欧元的政府拨款进行这一调查。”Schmiedel博士，Pinkstinks组织的负责人说，“但我们没有收到任何来自家庭部的反馈。这对纳税人也是不公平的。”
商业律师和教授Engelsing也表示，“针对厌女广告的措施太少了。”她认为应该有更严厉的法律限制广告内容，而不是全凭德国广告委员会完全无效的“自我监督”。
目前德国广告委员会的监督措施仅限于公示批评，只能起到一定群嘲的效果，却完全无法制止大量性别歧视广告的出现。许多公司无视广告委员会的批评，因为这些公司连罚款都不需要交。
“矮化人性的广告的判定标准，应准确地用法律语言描述出来，律师才能够判定一个广告是否涉嫌物化，涉嫌把人作为可供随时差遣的性发泄对象。”Engelsing说。
2016年，彼时的法律部长Maas曾尝试针对性别歧视广告立法，却受到了多方阻碍。奉行新自由主义的自民党FDP党魁Lindner甚至发言：“遮盖女性和压制男性，这些是极端穆斯林教主才干的事情，而不应该是德国的法律部长。”
同时，以经常在头版放置女性裸体像而闻名的德国小报《图片报Bild》也出言讥讽Maas，认为德国已经实现了男女平等，“和沙特阿拉伯完全不一样”，“和50年代也不一样”；图片报认为，德国唯一的性别不平等问题，是在新年庆典上骚扰德国女人的穆斯林难民。
▲ 无视德国国内的性别歧视，反而利用性别议题掩盖种族歧视，从任何角度来说都是倒退
https://wx2.sinaimg.cn/thumb150/005Oz2qKgy1gl7hk4zy4pj31080k042k.jpg
https://wx2.sinaimg.cn/orj360/005Oz2qKgy1gl7hk6m2c3j30vr0noq6q.jpg
https://wx4.sinaimg.cn/thumb150/005Oz2qKgy1gl7hk8e2b4j316o1kwkft.jpg
https://wx3.sinaimg.cn/thumb150/005Oz2qKgy1gl7hk9pewuj31i60u046w.jpg
https://wx3.sinaimg.cn/thumb150/005Oz2qKgy1gl7hkctm9ij31ci0u0aiz.jpg
https://wx2.sinaimg.cn/thumb150/005Oz2qKgy1gl7hkdowndj311i0kvjwc.jpg
https://wx4.sinaimg.cn/orj360/005Oz2qKgy1gl7hkelh6zj30xz0mgn1e.jpg
https://wx2.sinaimg.cn/thumb150/005Oz2qKgy1gl7hkfibbwj30k00sladg.jpg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