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50E" w:rsidRDefault="000001B7" w:rsidP="000001B7">
      <w:pPr>
        <w:spacing w:after="0"/>
        <w:rPr>
          <w:rFonts w:ascii="Times New Roman" w:hAnsi="Times New Roman" w:cs="Times New Roman"/>
          <w:b/>
          <w:sz w:val="24"/>
          <w:szCs w:val="24"/>
        </w:rPr>
      </w:pPr>
      <w:r>
        <w:rPr>
          <w:rFonts w:ascii="Times New Roman" w:hAnsi="Times New Roman" w:cs="Times New Roman"/>
          <w:b/>
          <w:sz w:val="24"/>
          <w:szCs w:val="24"/>
        </w:rPr>
        <w:t>TOSSUPS</w:t>
      </w:r>
    </w:p>
    <w:p w:rsidR="000001B7" w:rsidRDefault="000001B7" w:rsidP="000001B7">
      <w:pPr>
        <w:spacing w:after="0"/>
        <w:rPr>
          <w:rFonts w:ascii="Times New Roman" w:hAnsi="Times New Roman" w:cs="Times New Roman"/>
          <w:b/>
          <w:sz w:val="24"/>
          <w:szCs w:val="24"/>
        </w:rPr>
      </w:pPr>
    </w:p>
    <w:p w:rsidR="000001B7" w:rsidRDefault="000001B7" w:rsidP="000001B7">
      <w:pPr>
        <w:spacing w:after="0" w:line="240" w:lineRule="auto"/>
        <w:rPr>
          <w:rFonts w:ascii="Times New Roman" w:hAnsi="Times New Roman" w:cs="Times New Roman"/>
          <w:sz w:val="20"/>
          <w:szCs w:val="20"/>
        </w:rPr>
      </w:pPr>
      <w:r w:rsidRPr="000001B7">
        <w:rPr>
          <w:rFonts w:ascii="Times New Roman" w:hAnsi="Times New Roman" w:cs="Times New Roman"/>
          <w:sz w:val="20"/>
          <w:szCs w:val="20"/>
        </w:rPr>
        <w:t>1.</w:t>
      </w:r>
      <w:r>
        <w:rPr>
          <w:rFonts w:ascii="Times New Roman" w:hAnsi="Times New Roman" w:cs="Times New Roman"/>
          <w:sz w:val="24"/>
          <w:szCs w:val="24"/>
        </w:rPr>
        <w:t xml:space="preserve"> </w:t>
      </w:r>
      <w:r>
        <w:rPr>
          <w:rFonts w:ascii="Times New Roman" w:hAnsi="Times New Roman" w:cs="Times New Roman"/>
          <w:sz w:val="20"/>
          <w:szCs w:val="20"/>
        </w:rPr>
        <w:t>Current research into one type of this device involves relating its output to the turbidity of a solution it is submerged in. Another type of device makes use of variations of indium gallium arsenide and aluminum arsenide to control its peak-to-valley current ratio. More recent uses have seen this type of device as a form of lighting as an alternative to incandescent light bulbs. In some circuits, this device can be used as a switch or as a rectifier. For 10 points, name this semiconductor device that at a basic level consists of a junction of p-type and n-type material.</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diode</w:t>
      </w:r>
      <w:r>
        <w:rPr>
          <w:rFonts w:ascii="Times New Roman" w:hAnsi="Times New Roman" w:cs="Times New Roman"/>
          <w:sz w:val="20"/>
          <w:szCs w:val="20"/>
        </w:rPr>
        <w:t xml:space="preserve"> (accept anything that mentions </w:t>
      </w:r>
      <w:r>
        <w:rPr>
          <w:rFonts w:ascii="Times New Roman" w:hAnsi="Times New Roman" w:cs="Times New Roman"/>
          <w:b/>
          <w:sz w:val="20"/>
          <w:szCs w:val="20"/>
          <w:u w:val="single"/>
        </w:rPr>
        <w:t>diode</w:t>
      </w:r>
      <w:r>
        <w:rPr>
          <w:rFonts w:ascii="Times New Roman" w:hAnsi="Times New Roman" w:cs="Times New Roman"/>
          <w:sz w:val="20"/>
          <w:szCs w:val="20"/>
        </w:rPr>
        <w:t>)</w:t>
      </w:r>
    </w:p>
    <w:p w:rsidR="000001B7" w:rsidRDefault="000001B7" w:rsidP="000001B7">
      <w:pPr>
        <w:spacing w:after="0"/>
        <w:rPr>
          <w:rFonts w:ascii="Times New Roman" w:hAnsi="Times New Roman" w:cs="Times New Roman"/>
          <w:sz w:val="24"/>
          <w:szCs w:val="24"/>
        </w:rPr>
      </w:pP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2. </w:t>
      </w:r>
      <w:r>
        <w:rPr>
          <w:rFonts w:ascii="Times New Roman" w:hAnsi="Times New Roman" w:cs="Times New Roman"/>
          <w:iCs/>
          <w:sz w:val="20"/>
          <w:szCs w:val="20"/>
        </w:rPr>
        <w:t>Over the past week, this man has been making several personalized video messages similar to his television commercials to those that contacted him through YouTube, Twitter or Facebook. Some blogs also received the love from the man with the booming baritone voice that stands in a bathroom solely wearing a towel. Both Roger Ebert and Teller of Penn and Teller commented on how well the commercials featuring this man are made without using any computer graphics. For 10 points, name this commercial spokesman for a men’s hygiene company played by Isaiah Mustafa.</w:t>
      </w: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ANSWER: The </w:t>
      </w:r>
      <w:r>
        <w:rPr>
          <w:rFonts w:ascii="Times New Roman" w:hAnsi="Times New Roman" w:cs="Times New Roman"/>
          <w:b/>
          <w:iCs/>
          <w:sz w:val="20"/>
          <w:szCs w:val="20"/>
          <w:u w:val="single"/>
        </w:rPr>
        <w:t>Old Spice Guy</w:t>
      </w:r>
      <w:r>
        <w:rPr>
          <w:rFonts w:ascii="Times New Roman" w:hAnsi="Times New Roman" w:cs="Times New Roman"/>
          <w:iCs/>
          <w:sz w:val="20"/>
          <w:szCs w:val="20"/>
        </w:rPr>
        <w:t xml:space="preserve"> (accept anything mentioning Old Spice. Accept Isaiah </w:t>
      </w:r>
      <w:r>
        <w:rPr>
          <w:rFonts w:ascii="Times New Roman" w:hAnsi="Times New Roman" w:cs="Times New Roman"/>
          <w:b/>
          <w:iCs/>
          <w:sz w:val="20"/>
          <w:szCs w:val="20"/>
          <w:u w:val="single"/>
        </w:rPr>
        <w:t>Mustafa</w:t>
      </w:r>
      <w:r>
        <w:rPr>
          <w:rFonts w:ascii="Times New Roman" w:hAnsi="Times New Roman" w:cs="Times New Roman"/>
          <w:iCs/>
          <w:sz w:val="20"/>
          <w:szCs w:val="20"/>
        </w:rPr>
        <w:t xml:space="preserve"> before mentioned)</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u w:val="single"/>
          <w:lang w:val="en-CA"/>
        </w:rPr>
      </w:pPr>
      <w:r>
        <w:rPr>
          <w:rFonts w:ascii="Times New Roman" w:hAnsi="Times New Roman" w:cs="Times New Roman"/>
          <w:sz w:val="20"/>
          <w:szCs w:val="20"/>
        </w:rPr>
        <w:t xml:space="preserve">3. </w:t>
      </w:r>
      <w:r>
        <w:rPr>
          <w:rFonts w:ascii="Times New Roman" w:hAnsi="Times New Roman" w:cs="Times New Roman"/>
          <w:sz w:val="20"/>
          <w:szCs w:val="20"/>
          <w:lang w:val="en-CA"/>
        </w:rPr>
        <w:t>The quote that gives this book its title is said midway through the work by Miss Maudie in order to explain that to shun some people that do nice things is a poor choice. Another important part of the book is the trial of a black man—Tom Robinson—that is accused of raping a white woman. The protagonist’s father is willing to defend the black man, even against the wishes of many of the town of Macomb. An exciting moment comes when Boo Radley saves two children from the drunk Bob Ewell. For 10 points, what is this novel that focuses on the life of Jem and Scout, the only novel by Harper Lee?</w:t>
      </w:r>
      <w:r>
        <w:rPr>
          <w:rFonts w:ascii="Times New Roman" w:hAnsi="Times New Roman" w:cs="Times New Roman"/>
          <w:sz w:val="20"/>
          <w:szCs w:val="20"/>
          <w:lang w:val="en-CA"/>
        </w:rPr>
        <w:br/>
        <w:t xml:space="preserve">ANSWER: </w:t>
      </w:r>
      <w:r>
        <w:rPr>
          <w:rFonts w:ascii="Times New Roman" w:hAnsi="Times New Roman" w:cs="Times New Roman"/>
          <w:b/>
          <w:i/>
          <w:sz w:val="20"/>
          <w:szCs w:val="20"/>
          <w:u w:val="single"/>
          <w:lang w:val="en-CA"/>
        </w:rPr>
        <w:t>To Kill a Mockingbird</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4. </w:t>
      </w:r>
      <w:r>
        <w:rPr>
          <w:rFonts w:ascii="Times New Roman" w:hAnsi="Times New Roman" w:cs="Times New Roman"/>
          <w:sz w:val="20"/>
          <w:szCs w:val="20"/>
          <w:lang w:val="en-CA"/>
        </w:rPr>
        <w:t>After this polity fell under British rule, the southern half became much more industrialized, an effect that has strained this country ever since. Just three years after forming its First Republic, a military coup sent the country into civil war for thirteen years. A more stable Second Republic lasted six years before a military coup sent the country into chaos. A Third Republic was never able to be formed, and its current Fourth Republic is on the brink of falling apart. For 10 points, name this African nation known for fraud with capital at Lagos.</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t>
      </w:r>
      <w:r>
        <w:rPr>
          <w:rFonts w:ascii="Times New Roman" w:hAnsi="Times New Roman" w:cs="Times New Roman"/>
          <w:b/>
          <w:sz w:val="20"/>
          <w:szCs w:val="20"/>
          <w:u w:val="single"/>
          <w:lang w:val="en-CA"/>
        </w:rPr>
        <w:t>Nigeria</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5. </w:t>
      </w:r>
      <w:r>
        <w:rPr>
          <w:rFonts w:ascii="Times New Roman" w:hAnsi="Times New Roman" w:cs="Times New Roman"/>
          <w:sz w:val="20"/>
          <w:szCs w:val="20"/>
          <w:lang w:val="en-CA"/>
        </w:rPr>
        <w:t>Amantani is an island in this body of water where the residents live most of their day without electricity due to the cost of petroleum. Another island, Taquile, was a prison when it was part of a Spanish colony, but now is home to about 3,000 people. A large island in this lake is Isla de Sol which is so rocky that no cars are able to traverse it. An Incan nunnery occupies the large Isla de la Luna, another island in this lake. For 10 points, name this largest South American lake that has several thousand people that live on the islands within it.</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Lake </w:t>
      </w:r>
      <w:r>
        <w:rPr>
          <w:rFonts w:ascii="Times New Roman" w:hAnsi="Times New Roman" w:cs="Times New Roman"/>
          <w:b/>
          <w:sz w:val="20"/>
          <w:szCs w:val="20"/>
          <w:u w:val="single"/>
          <w:lang w:val="en-CA"/>
        </w:rPr>
        <w:t>Titicaca</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6. </w:t>
      </w:r>
      <w:r>
        <w:rPr>
          <w:rFonts w:ascii="Times New Roman" w:hAnsi="Times New Roman" w:cs="Times New Roman"/>
          <w:sz w:val="20"/>
          <w:szCs w:val="20"/>
          <w:lang w:val="en-CA"/>
        </w:rPr>
        <w:t xml:space="preserve">In his </w:t>
      </w:r>
      <w:r>
        <w:rPr>
          <w:rFonts w:ascii="Times New Roman" w:hAnsi="Times New Roman" w:cs="Times New Roman"/>
          <w:i/>
          <w:sz w:val="20"/>
          <w:szCs w:val="20"/>
          <w:lang w:val="en-CA"/>
        </w:rPr>
        <w:t>Letters Concerning Toleration</w:t>
      </w:r>
      <w:r>
        <w:rPr>
          <w:rFonts w:ascii="Times New Roman" w:hAnsi="Times New Roman" w:cs="Times New Roman"/>
          <w:sz w:val="20"/>
          <w:szCs w:val="20"/>
          <w:lang w:val="en-CA"/>
        </w:rPr>
        <w:t xml:space="preserve">, this man discussed the reasoning for tolerance of all religions. He wrote that work in response to the different wars centered on religion that were spreading around Europe at the time. As a stake holder in the Royal African Company, he contradicted himself with regards to indentured servitude on which he wrote was despicable, but he was partially in charge of a business that dealt in the slave trade. In his </w:t>
      </w:r>
      <w:r w:rsidRPr="007B52DD">
        <w:rPr>
          <w:rFonts w:ascii="Times New Roman" w:hAnsi="Times New Roman" w:cs="Times New Roman"/>
          <w:i/>
          <w:iCs/>
          <w:sz w:val="20"/>
          <w:szCs w:val="20"/>
        </w:rPr>
        <w:t>Some Considerations on the Consequences of the Lowering of Interest and the Raising of the Value of Money</w:t>
      </w:r>
      <w:r>
        <w:rPr>
          <w:rFonts w:ascii="Times New Roman" w:hAnsi="Times New Roman" w:cs="Times New Roman"/>
          <w:iCs/>
          <w:sz w:val="20"/>
          <w:szCs w:val="20"/>
        </w:rPr>
        <w:t xml:space="preserve">, he is one of the first Europeans to argue that there should be a price on land. For 10 points, name this British philosopher, most well known for his </w:t>
      </w:r>
      <w:r>
        <w:rPr>
          <w:rFonts w:ascii="Times New Roman" w:hAnsi="Times New Roman" w:cs="Times New Roman"/>
          <w:i/>
          <w:iCs/>
          <w:sz w:val="20"/>
          <w:szCs w:val="20"/>
        </w:rPr>
        <w:t>Two Treatises of Government</w:t>
      </w:r>
      <w:r>
        <w:rPr>
          <w:rFonts w:ascii="Times New Roman" w:hAnsi="Times New Roman" w:cs="Times New Roman"/>
          <w:iCs/>
          <w:sz w:val="20"/>
          <w:szCs w:val="20"/>
        </w:rPr>
        <w:t>.</w:t>
      </w: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ANSWER: John </w:t>
      </w:r>
      <w:r>
        <w:rPr>
          <w:rFonts w:ascii="Times New Roman" w:hAnsi="Times New Roman" w:cs="Times New Roman"/>
          <w:b/>
          <w:iCs/>
          <w:sz w:val="20"/>
          <w:szCs w:val="20"/>
          <w:u w:val="single"/>
        </w:rPr>
        <w:t>Locke</w:t>
      </w: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7. Jamie Sadler is the youngest American to have done this, doing so on the first episode on the now cancelled </w:t>
      </w:r>
      <w:r>
        <w:rPr>
          <w:rFonts w:ascii="Times New Roman" w:hAnsi="Times New Roman" w:cs="Times New Roman"/>
          <w:i/>
          <w:sz w:val="20"/>
          <w:szCs w:val="20"/>
        </w:rPr>
        <w:t>Power of 10</w:t>
      </w:r>
      <w:r>
        <w:rPr>
          <w:rFonts w:ascii="Times New Roman" w:hAnsi="Times New Roman" w:cs="Times New Roman"/>
          <w:sz w:val="20"/>
          <w:szCs w:val="20"/>
        </w:rPr>
        <w:t xml:space="preserve">. George Smoot is the only Nobel laureate to have done this when he knew that Acadia National Park is located in Maine. Michelle Lowenstein is the only contestant to have done this by solving the puzzle “Leaky Faucet” on </w:t>
      </w:r>
      <w:r>
        <w:rPr>
          <w:rFonts w:ascii="Times New Roman" w:hAnsi="Times New Roman" w:cs="Times New Roman"/>
          <w:i/>
          <w:sz w:val="20"/>
          <w:szCs w:val="20"/>
        </w:rPr>
        <w:t>Wheel of Fortune</w:t>
      </w:r>
      <w:r>
        <w:rPr>
          <w:rFonts w:ascii="Times New Roman" w:hAnsi="Times New Roman" w:cs="Times New Roman"/>
          <w:sz w:val="20"/>
          <w:szCs w:val="20"/>
        </w:rPr>
        <w:t xml:space="preserve">. Jessica Robinson was the first to do this on </w:t>
      </w:r>
      <w:r>
        <w:rPr>
          <w:rFonts w:ascii="Times New Roman" w:hAnsi="Times New Roman" w:cs="Times New Roman"/>
          <w:i/>
          <w:sz w:val="20"/>
          <w:szCs w:val="20"/>
        </w:rPr>
        <w:t>Deal or no Deal</w:t>
      </w:r>
      <w:r>
        <w:rPr>
          <w:rFonts w:ascii="Times New Roman" w:hAnsi="Times New Roman" w:cs="Times New Roman"/>
          <w:sz w:val="20"/>
          <w:szCs w:val="20"/>
        </w:rPr>
        <w:t xml:space="preserve">, although it took additional top prize briefcases to occur. For 10 points, name this performance on high stakes game shows that is the ultimate goal of the game show that features host Meredith Vieira. </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Win one million dollars</w:t>
      </w:r>
      <w:r>
        <w:rPr>
          <w:rFonts w:ascii="Times New Roman" w:hAnsi="Times New Roman" w:cs="Times New Roman"/>
          <w:sz w:val="20"/>
          <w:szCs w:val="20"/>
        </w:rPr>
        <w:t xml:space="preserve"> on a game show (accept logical equivalents that include “one million dollars”. DO NOT ACCEPT winning the </w:t>
      </w:r>
      <w:r w:rsidRPr="00CF2B90">
        <w:rPr>
          <w:rFonts w:ascii="Times New Roman" w:hAnsi="Times New Roman" w:cs="Times New Roman"/>
          <w:i/>
          <w:sz w:val="20"/>
          <w:szCs w:val="20"/>
        </w:rPr>
        <w:t>top prize</w:t>
      </w:r>
      <w:r>
        <w:rPr>
          <w:rFonts w:ascii="Times New Roman" w:hAnsi="Times New Roman" w:cs="Times New Roman"/>
          <w:sz w:val="20"/>
          <w:szCs w:val="20"/>
        </w:rPr>
        <w:t xml:space="preserve"> on a game show)</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8. </w:t>
      </w:r>
      <w:r>
        <w:rPr>
          <w:rFonts w:ascii="Times New Roman" w:hAnsi="Times New Roman" w:cs="Times New Roman"/>
          <w:sz w:val="20"/>
          <w:szCs w:val="20"/>
          <w:lang w:val="en-CA"/>
        </w:rPr>
        <w:t>In 2009, this man acknowledged an important 20</w:t>
      </w:r>
      <w:r w:rsidRPr="00826738">
        <w:rPr>
          <w:rFonts w:ascii="Times New Roman" w:hAnsi="Times New Roman" w:cs="Times New Roman"/>
          <w:sz w:val="20"/>
          <w:szCs w:val="20"/>
          <w:vertAlign w:val="superscript"/>
          <w:lang w:val="en-CA"/>
        </w:rPr>
        <w:t>th</w:t>
      </w:r>
      <w:r>
        <w:rPr>
          <w:rFonts w:ascii="Times New Roman" w:hAnsi="Times New Roman" w:cs="Times New Roman"/>
          <w:sz w:val="20"/>
          <w:szCs w:val="20"/>
          <w:lang w:val="en-CA"/>
        </w:rPr>
        <w:t xml:space="preserve"> anniversary in European history by knocking down the first domino that was part of hundreds set up to represent the Berlin Wall. In 2002, he was chosen by the United States Olympic Committee to represent Europe during the procession of the Olympic flag. More importantly, he was the key man in the Gdansk Agreement that ended a strike in his homeland and helped lead the Round Table Agreement which led to his country having free elections in 1990. For 10 points, name this former Polish president that was instrumental in the fall of the Soviet Union.</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Lech </w:t>
      </w:r>
      <w:r>
        <w:rPr>
          <w:rFonts w:ascii="Times New Roman" w:hAnsi="Times New Roman" w:cs="Times New Roman"/>
          <w:b/>
          <w:sz w:val="20"/>
          <w:szCs w:val="20"/>
          <w:u w:val="single"/>
          <w:lang w:val="en-CA"/>
        </w:rPr>
        <w:t>Walesa</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9. </w:t>
      </w:r>
      <w:r>
        <w:rPr>
          <w:rFonts w:ascii="Times New Roman" w:hAnsi="Times New Roman" w:cs="Times New Roman"/>
          <w:sz w:val="20"/>
          <w:szCs w:val="20"/>
          <w:lang w:val="en-CA"/>
        </w:rPr>
        <w:t>Urologists often recommend that patients take this as a supplement for patients with Peyronie’s disease. Older studies have claimed that this substance helped reduce the incidence of prostate cancer in men, but more rigorous studies have disputed this. The alpha tocopherol of this substance is important in that it prevents oxidation of the cell membrane. Found in high quantities in foods like almonds and avocados, for 10 points, what is this vitamin that along with vitamin D has been shown recently to cause Alzheimer’s if one is deficient?</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vitamin </w:t>
      </w:r>
      <w:r>
        <w:rPr>
          <w:rFonts w:ascii="Times New Roman" w:hAnsi="Times New Roman" w:cs="Times New Roman"/>
          <w:b/>
          <w:sz w:val="20"/>
          <w:szCs w:val="20"/>
          <w:u w:val="single"/>
          <w:lang w:val="en-CA"/>
        </w:rPr>
        <w:t>E</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10. </w:t>
      </w:r>
      <w:r>
        <w:rPr>
          <w:rFonts w:ascii="Times New Roman" w:hAnsi="Times New Roman" w:cs="Times New Roman"/>
          <w:iCs/>
          <w:sz w:val="20"/>
          <w:szCs w:val="20"/>
        </w:rPr>
        <w:t>On July 16</w:t>
      </w:r>
      <w:r w:rsidRPr="003B406F">
        <w:rPr>
          <w:rFonts w:ascii="Times New Roman" w:hAnsi="Times New Roman" w:cs="Times New Roman"/>
          <w:iCs/>
          <w:sz w:val="20"/>
          <w:szCs w:val="20"/>
          <w:vertAlign w:val="superscript"/>
        </w:rPr>
        <w:t>th</w:t>
      </w:r>
      <w:r>
        <w:rPr>
          <w:rFonts w:ascii="Times New Roman" w:hAnsi="Times New Roman" w:cs="Times New Roman"/>
          <w:iCs/>
          <w:sz w:val="20"/>
          <w:szCs w:val="20"/>
        </w:rPr>
        <w:t xml:space="preserve"> 2010, this US state was ordered to pay all of their workers the wage that they normally earn, as opposed to minimum wage as the governor had wished. On the same day, the governor dispatched thousands of National Guard troops in order to try and prevent drug trafficking among other issues. In the gubernatorial race, polls released on the 16</w:t>
      </w:r>
      <w:r w:rsidRPr="003B406F">
        <w:rPr>
          <w:rFonts w:ascii="Times New Roman" w:hAnsi="Times New Roman" w:cs="Times New Roman"/>
          <w:iCs/>
          <w:sz w:val="20"/>
          <w:szCs w:val="20"/>
          <w:vertAlign w:val="superscript"/>
        </w:rPr>
        <w:t>th</w:t>
      </w:r>
      <w:r>
        <w:rPr>
          <w:rFonts w:ascii="Times New Roman" w:hAnsi="Times New Roman" w:cs="Times New Roman"/>
          <w:iCs/>
          <w:sz w:val="20"/>
          <w:szCs w:val="20"/>
        </w:rPr>
        <w:t xml:space="preserve"> show that the Republican candidate is picking up more Latino voters than expected. Those candidates, Meg Whitman and Jerry Brown, are running for governor in, for 10 points, what US state currently led by Arnold Schwarzenegger?</w:t>
      </w:r>
    </w:p>
    <w:p w:rsidR="000001B7" w:rsidRPr="003B406F" w:rsidRDefault="000001B7" w:rsidP="000001B7">
      <w:pPr>
        <w:spacing w:after="0" w:line="240" w:lineRule="auto"/>
        <w:rPr>
          <w:lang w:val="en-CA"/>
        </w:rPr>
      </w:pPr>
      <w:r>
        <w:rPr>
          <w:rFonts w:ascii="Times New Roman" w:hAnsi="Times New Roman" w:cs="Times New Roman"/>
          <w:iCs/>
          <w:sz w:val="20"/>
          <w:szCs w:val="20"/>
        </w:rPr>
        <w:t xml:space="preserve">ANSWER: </w:t>
      </w:r>
      <w:r>
        <w:rPr>
          <w:rFonts w:ascii="Times New Roman" w:hAnsi="Times New Roman" w:cs="Times New Roman"/>
          <w:b/>
          <w:iCs/>
          <w:sz w:val="20"/>
          <w:szCs w:val="20"/>
          <w:u w:val="single"/>
        </w:rPr>
        <w:t>California</w:t>
      </w:r>
    </w:p>
    <w:p w:rsidR="000001B7" w:rsidRDefault="000001B7" w:rsidP="000001B7">
      <w:pPr>
        <w:spacing w:after="0"/>
        <w:rPr>
          <w:rFonts w:ascii="Times New Roman" w:hAnsi="Times New Roman" w:cs="Times New Roman"/>
          <w:sz w:val="20"/>
          <w:szCs w:val="20"/>
        </w:rPr>
      </w:pPr>
    </w:p>
    <w:p w:rsidR="000001B7" w:rsidRPr="00E564FD"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Pr="00E564FD">
        <w:rPr>
          <w:rFonts w:ascii="Times New Roman" w:hAnsi="Times New Roman" w:cs="Times New Roman"/>
          <w:sz w:val="20"/>
          <w:szCs w:val="20"/>
        </w:rPr>
        <w:t xml:space="preserve">Girolamo Frescobaldi was the first to use it as it is known today in </w:t>
      </w:r>
      <w:r w:rsidRPr="00E564FD">
        <w:rPr>
          <w:rFonts w:ascii="Times New Roman" w:hAnsi="Times New Roman" w:cs="Times New Roman"/>
          <w:i/>
          <w:sz w:val="20"/>
          <w:szCs w:val="20"/>
        </w:rPr>
        <w:t>Fiori Musicali,</w:t>
      </w:r>
      <w:r w:rsidRPr="00E564FD">
        <w:rPr>
          <w:rFonts w:ascii="Times New Roman" w:hAnsi="Times New Roman" w:cs="Times New Roman"/>
          <w:sz w:val="20"/>
          <w:szCs w:val="20"/>
        </w:rPr>
        <w:t xml:space="preserve"> and</w:t>
      </w:r>
      <w:r w:rsidRPr="00E564FD">
        <w:rPr>
          <w:rFonts w:ascii="Times New Roman" w:hAnsi="Times New Roman" w:cs="Times New Roman"/>
          <w:i/>
          <w:sz w:val="20"/>
          <w:szCs w:val="20"/>
        </w:rPr>
        <w:t xml:space="preserve"> </w:t>
      </w:r>
      <w:r w:rsidRPr="00E564FD">
        <w:rPr>
          <w:rFonts w:ascii="Times New Roman" w:hAnsi="Times New Roman" w:cs="Times New Roman"/>
          <w:sz w:val="20"/>
          <w:szCs w:val="20"/>
        </w:rPr>
        <w:t xml:space="preserve">Virgal Thomson is often credited with being the first composer to use this musical element in a film in 1949’s </w:t>
      </w:r>
      <w:r w:rsidRPr="00E564FD">
        <w:rPr>
          <w:rFonts w:ascii="Times New Roman" w:hAnsi="Times New Roman" w:cs="Times New Roman"/>
          <w:i/>
          <w:sz w:val="20"/>
          <w:szCs w:val="20"/>
        </w:rPr>
        <w:t>Louisiana Story</w:t>
      </w:r>
      <w:r w:rsidRPr="00E564FD">
        <w:rPr>
          <w:rFonts w:ascii="Times New Roman" w:hAnsi="Times New Roman" w:cs="Times New Roman"/>
          <w:sz w:val="20"/>
          <w:szCs w:val="20"/>
        </w:rPr>
        <w:t xml:space="preserve">. Beethoven’s </w:t>
      </w:r>
      <w:r w:rsidRPr="00E564FD">
        <w:rPr>
          <w:rFonts w:ascii="Times New Roman" w:hAnsi="Times New Roman" w:cs="Times New Roman"/>
          <w:i/>
          <w:sz w:val="20"/>
          <w:szCs w:val="20"/>
        </w:rPr>
        <w:t>Quartet in C Minor</w:t>
      </w:r>
      <w:r w:rsidRPr="00E564FD">
        <w:rPr>
          <w:rFonts w:ascii="Times New Roman" w:hAnsi="Times New Roman" w:cs="Times New Roman"/>
          <w:sz w:val="20"/>
          <w:szCs w:val="20"/>
        </w:rPr>
        <w:t xml:space="preserve"> begins with several of these passages, his first work to do so. Mozart infrequently used the technique, but featured it in his </w:t>
      </w:r>
      <w:r w:rsidRPr="00E564FD">
        <w:rPr>
          <w:rFonts w:ascii="Times New Roman" w:hAnsi="Times New Roman" w:cs="Times New Roman"/>
          <w:i/>
          <w:sz w:val="20"/>
          <w:szCs w:val="20"/>
        </w:rPr>
        <w:t>F Minor Fantasia</w:t>
      </w:r>
      <w:r w:rsidRPr="00E564FD">
        <w:rPr>
          <w:rFonts w:ascii="Times New Roman" w:hAnsi="Times New Roman" w:cs="Times New Roman"/>
          <w:sz w:val="20"/>
          <w:szCs w:val="20"/>
        </w:rPr>
        <w:t xml:space="preserve">. Bach is usually known as the master of this repetitive style as evidenced in such works as </w:t>
      </w:r>
      <w:r w:rsidRPr="00E564FD">
        <w:rPr>
          <w:rFonts w:ascii="Times New Roman" w:hAnsi="Times New Roman" w:cs="Times New Roman"/>
          <w:i/>
          <w:sz w:val="20"/>
          <w:szCs w:val="20"/>
        </w:rPr>
        <w:t>Contrapunctus I</w:t>
      </w:r>
      <w:r w:rsidRPr="00E564FD">
        <w:rPr>
          <w:rFonts w:ascii="Times New Roman" w:hAnsi="Times New Roman" w:cs="Times New Roman"/>
          <w:sz w:val="20"/>
          <w:szCs w:val="20"/>
        </w:rPr>
        <w:t xml:space="preserve"> and </w:t>
      </w:r>
      <w:r w:rsidRPr="00E564FD">
        <w:rPr>
          <w:rFonts w:ascii="Times New Roman" w:hAnsi="Times New Roman" w:cs="Times New Roman"/>
          <w:i/>
          <w:sz w:val="20"/>
          <w:szCs w:val="20"/>
        </w:rPr>
        <w:t>The Well-Tempered Clavier</w:t>
      </w:r>
      <w:r w:rsidRPr="00E564FD">
        <w:rPr>
          <w:rFonts w:ascii="Times New Roman" w:hAnsi="Times New Roman" w:cs="Times New Roman"/>
          <w:sz w:val="20"/>
          <w:szCs w:val="20"/>
        </w:rPr>
        <w:t xml:space="preserve">. For 10 points, what is this musical technique similar to that of a round that consists of imitating a main theme that is accompanied by simultaneous melodies? </w:t>
      </w:r>
    </w:p>
    <w:p w:rsidR="000001B7" w:rsidRPr="00E564FD" w:rsidRDefault="000001B7" w:rsidP="000001B7">
      <w:pPr>
        <w:spacing w:after="0" w:line="240" w:lineRule="auto"/>
        <w:rPr>
          <w:rFonts w:ascii="Times New Roman" w:hAnsi="Times New Roman" w:cs="Times New Roman"/>
          <w:sz w:val="20"/>
          <w:szCs w:val="20"/>
        </w:rPr>
      </w:pPr>
      <w:r w:rsidRPr="00E564FD">
        <w:rPr>
          <w:rFonts w:ascii="Times New Roman" w:hAnsi="Times New Roman" w:cs="Times New Roman"/>
          <w:sz w:val="20"/>
          <w:szCs w:val="20"/>
        </w:rPr>
        <w:t xml:space="preserve">ANSWER: </w:t>
      </w:r>
      <w:r w:rsidRPr="00E564FD">
        <w:rPr>
          <w:rFonts w:ascii="Times New Roman" w:hAnsi="Times New Roman" w:cs="Times New Roman"/>
          <w:b/>
          <w:sz w:val="20"/>
          <w:szCs w:val="20"/>
          <w:u w:val="single"/>
        </w:rPr>
        <w:t>fugue</w:t>
      </w:r>
      <w:r w:rsidRPr="00E564FD">
        <w:rPr>
          <w:rFonts w:ascii="Times New Roman" w:hAnsi="Times New Roman" w:cs="Times New Roman"/>
          <w:sz w:val="20"/>
          <w:szCs w:val="20"/>
        </w:rPr>
        <w:t>s</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12. </w:t>
      </w:r>
      <w:r>
        <w:rPr>
          <w:rFonts w:ascii="Times New Roman" w:hAnsi="Times New Roman" w:cs="Times New Roman"/>
          <w:iCs/>
          <w:sz w:val="20"/>
          <w:szCs w:val="20"/>
        </w:rPr>
        <w:t xml:space="preserve">In addition to his two man traveling comedy show, this man will be part of a sitcom this fall on Vision TV called “She’s the Mayor”. On his personal website, he talks about his performance in the movie </w:t>
      </w:r>
      <w:r>
        <w:rPr>
          <w:rFonts w:ascii="Times New Roman" w:hAnsi="Times New Roman" w:cs="Times New Roman"/>
          <w:i/>
          <w:iCs/>
          <w:sz w:val="20"/>
          <w:szCs w:val="20"/>
        </w:rPr>
        <w:t>Space Hunter: Adventures in the Forbidden Zone</w:t>
      </w:r>
      <w:r>
        <w:rPr>
          <w:rFonts w:ascii="Times New Roman" w:hAnsi="Times New Roman" w:cs="Times New Roman"/>
          <w:iCs/>
          <w:sz w:val="20"/>
          <w:szCs w:val="20"/>
        </w:rPr>
        <w:t xml:space="preserve"> with Molly Ringwald. In 2009, he wrote an op-ed for the Ottawa Citizen talking about how Canadian content is being lost on the internet in Canada and the difficulties in trying to rectify that issue. For 10 points, name this Canadian comedian, most well known for his appearances along Ryan Stiles, Brad Sherwood and others on </w:t>
      </w:r>
      <w:r>
        <w:rPr>
          <w:rFonts w:ascii="Times New Roman" w:hAnsi="Times New Roman" w:cs="Times New Roman"/>
          <w:i/>
          <w:iCs/>
          <w:sz w:val="20"/>
          <w:szCs w:val="20"/>
        </w:rPr>
        <w:t>Whose Line is it Anyway?</w:t>
      </w: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ANSWER: Colin </w:t>
      </w:r>
      <w:r>
        <w:rPr>
          <w:rFonts w:ascii="Times New Roman" w:hAnsi="Times New Roman" w:cs="Times New Roman"/>
          <w:b/>
          <w:iCs/>
          <w:sz w:val="20"/>
          <w:szCs w:val="20"/>
          <w:u w:val="single"/>
        </w:rPr>
        <w:t>Mochrie</w:t>
      </w: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lastRenderedPageBreak/>
        <w:t xml:space="preserve">13. </w:t>
      </w:r>
      <w:r>
        <w:rPr>
          <w:rFonts w:ascii="Times New Roman" w:hAnsi="Times New Roman" w:cs="Times New Roman"/>
          <w:sz w:val="20"/>
          <w:szCs w:val="20"/>
          <w:lang w:val="en-CA"/>
        </w:rPr>
        <w:t>People that practice a certain Christian denomination believe that Acts Book 8, Verses 14-17 explain why this is performed. Usually done when one is in their teens, this marks the initiation into adulthood in the church. While the strictest of interpretations of Vatican law state that this should be performed by a bishop, in many places the parish priest will mark the candidates with oil. For 10 points, what is this Catholic sacrament that represents the acceptance of the Holy Spirit?</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t>
      </w:r>
      <w:r>
        <w:rPr>
          <w:rFonts w:ascii="Times New Roman" w:hAnsi="Times New Roman" w:cs="Times New Roman"/>
          <w:b/>
          <w:sz w:val="20"/>
          <w:szCs w:val="20"/>
          <w:u w:val="single"/>
          <w:lang w:val="en-CA"/>
        </w:rPr>
        <w:t>confirmation</w:t>
      </w:r>
      <w:r>
        <w:rPr>
          <w:rFonts w:ascii="Times New Roman" w:hAnsi="Times New Roman" w:cs="Times New Roman"/>
          <w:sz w:val="20"/>
          <w:szCs w:val="20"/>
          <w:lang w:val="en-CA"/>
        </w:rPr>
        <w:t xml:space="preserve"> (accept </w:t>
      </w:r>
      <w:r>
        <w:rPr>
          <w:rFonts w:ascii="Times New Roman" w:hAnsi="Times New Roman" w:cs="Times New Roman"/>
          <w:b/>
          <w:sz w:val="20"/>
          <w:szCs w:val="20"/>
          <w:u w:val="single"/>
          <w:lang w:val="en-CA"/>
        </w:rPr>
        <w:t>chrismation</w:t>
      </w:r>
      <w:r>
        <w:rPr>
          <w:rFonts w:ascii="Times New Roman" w:hAnsi="Times New Roman" w:cs="Times New Roman"/>
          <w:sz w:val="20"/>
          <w:szCs w:val="20"/>
          <w:lang w:val="en-CA"/>
        </w:rPr>
        <w:t>)</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14. This body of water was designed after the defeat of the Americans in the War of 1812 in order to provide a secure shipping lane between two important cities. Operating continuously since 1832, it is the oldest continuously operating canal in North America. In the summertime, the community of Kemptville located just a few kilometers from this body of water is a popular location for fishermen in search of walleye, muskie and northern pike due to the depth at this point. For 10 points, what is this Canadian body of water that in the winter, is frozen and forms the world’s longest skating rink in Ottawa?</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Rideau</w:t>
      </w:r>
      <w:r>
        <w:rPr>
          <w:rFonts w:ascii="Times New Roman" w:hAnsi="Times New Roman" w:cs="Times New Roman"/>
          <w:sz w:val="20"/>
          <w:szCs w:val="20"/>
        </w:rPr>
        <w:t xml:space="preserve"> Canal (accept </w:t>
      </w:r>
      <w:r>
        <w:rPr>
          <w:rFonts w:ascii="Times New Roman" w:hAnsi="Times New Roman" w:cs="Times New Roman"/>
          <w:b/>
          <w:sz w:val="20"/>
          <w:szCs w:val="20"/>
          <w:u w:val="single"/>
        </w:rPr>
        <w:t>Rideau</w:t>
      </w:r>
      <w:r>
        <w:rPr>
          <w:rFonts w:ascii="Times New Roman" w:hAnsi="Times New Roman" w:cs="Times New Roman"/>
          <w:sz w:val="20"/>
          <w:szCs w:val="20"/>
        </w:rPr>
        <w:t xml:space="preserve"> River)</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15. </w:t>
      </w:r>
      <w:r>
        <w:rPr>
          <w:rFonts w:ascii="Times New Roman" w:hAnsi="Times New Roman" w:cs="Times New Roman"/>
          <w:sz w:val="20"/>
          <w:szCs w:val="20"/>
          <w:lang w:val="en-CA"/>
        </w:rPr>
        <w:t>This prime minister created the External Affairs office just two years before he lost a bid for re-election in 1911. He was a Catholic that was not seen as being a stringent follower of the Church’s teachings. Earlier in his political career, he became the leader of the Liberal party in Québec and the Inland Minister of that province. This man was also in charge when Saskatchewan and Alberta became provinces in 1905. For 10 points, name this first French-Canadian prime minister.</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Wilfrid </w:t>
      </w:r>
      <w:r>
        <w:rPr>
          <w:rFonts w:ascii="Times New Roman" w:hAnsi="Times New Roman" w:cs="Times New Roman"/>
          <w:b/>
          <w:sz w:val="20"/>
          <w:szCs w:val="20"/>
          <w:u w:val="single"/>
          <w:lang w:val="en-CA"/>
        </w:rPr>
        <w:t>Laurier</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16. </w:t>
      </w:r>
      <w:r>
        <w:rPr>
          <w:rFonts w:ascii="Times New Roman" w:hAnsi="Times New Roman" w:cs="Times New Roman"/>
          <w:sz w:val="20"/>
          <w:szCs w:val="20"/>
          <w:lang w:val="en-CA"/>
        </w:rPr>
        <w:t>The existence of this body was first mathematically theorized due to a difference in the expected location of a separate body and where it actually was due to an extra gravitational pull. This body is theorized to be formed out of frozen methane and hydrogen sulphide. When Voyager 2 passed by, it found a large storm on this planet, but the Hubble Space Telescope was unable to find the Great Dark Spot a few year later. For 10 points, what is the planet that after the demotion of Pluto became the furthest planet from the sun.</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t>
      </w:r>
      <w:r>
        <w:rPr>
          <w:rFonts w:ascii="Times New Roman" w:hAnsi="Times New Roman" w:cs="Times New Roman"/>
          <w:b/>
          <w:sz w:val="20"/>
          <w:szCs w:val="20"/>
          <w:u w:val="single"/>
          <w:lang w:val="en-CA"/>
        </w:rPr>
        <w:t>Neptune</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17. </w:t>
      </w:r>
      <w:r>
        <w:rPr>
          <w:rFonts w:ascii="Times New Roman" w:hAnsi="Times New Roman" w:cs="Times New Roman"/>
          <w:sz w:val="20"/>
          <w:szCs w:val="20"/>
          <w:lang w:val="en-CA"/>
        </w:rPr>
        <w:t xml:space="preserve">The main character in this work is raised by her rich aunt and uncle due to the inability of her parents to take care of her. At one point in the book, several young people wish to put on the play </w:t>
      </w:r>
      <w:r>
        <w:rPr>
          <w:rFonts w:ascii="Times New Roman" w:hAnsi="Times New Roman" w:cs="Times New Roman"/>
          <w:i/>
          <w:sz w:val="20"/>
          <w:szCs w:val="20"/>
          <w:lang w:val="en-CA"/>
        </w:rPr>
        <w:t>Lovers’ Vows</w:t>
      </w:r>
      <w:r>
        <w:rPr>
          <w:rFonts w:ascii="Times New Roman" w:hAnsi="Times New Roman" w:cs="Times New Roman"/>
          <w:sz w:val="20"/>
          <w:szCs w:val="20"/>
          <w:lang w:val="en-CA"/>
        </w:rPr>
        <w:t>, but some profess that they believe it is inappropriate for their age group. Mr. Henry Crawford attempts to woo the protagonist, but she ends up marrying her cousin Edmund. For 10 points, what is this novel that centers around Fanny Price, written by Jane Austen?</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t>
      </w:r>
      <w:r>
        <w:rPr>
          <w:rFonts w:ascii="Times New Roman" w:hAnsi="Times New Roman" w:cs="Times New Roman"/>
          <w:b/>
          <w:i/>
          <w:sz w:val="20"/>
          <w:szCs w:val="20"/>
          <w:u w:val="single"/>
          <w:lang w:val="en-CA"/>
        </w:rPr>
        <w:t>Mansfield Park</w:t>
      </w:r>
    </w:p>
    <w:p w:rsidR="000001B7" w:rsidRDefault="000001B7" w:rsidP="000001B7">
      <w:pPr>
        <w:spacing w:after="0"/>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18. This US Supreme Court case was unique in that a decision was reached just one day after oral arguments were heard. At issue was both a clause in the Fourteenth Amendment and Article II of the US Constitution. The petitioner argued that the lack of a statewide standard violated the Fourteenth</w:t>
      </w:r>
      <w:r>
        <w:rPr>
          <w:rFonts w:ascii="Times New Roman" w:hAnsi="Times New Roman" w:cs="Times New Roman"/>
          <w:sz w:val="20"/>
          <w:szCs w:val="20"/>
          <w:vertAlign w:val="superscript"/>
        </w:rPr>
        <w:t xml:space="preserve"> </w:t>
      </w:r>
      <w:r>
        <w:rPr>
          <w:rFonts w:ascii="Times New Roman" w:hAnsi="Times New Roman" w:cs="Times New Roman"/>
          <w:sz w:val="20"/>
          <w:szCs w:val="20"/>
        </w:rPr>
        <w:t>Amendment while the respondent claimed that such a standard existed. In addition, the petitioner claimed that a state Supreme Court had ruled so incorrectly that it violated Section I Clause 2 of the Constitution as it circumvented the state legislature’s responsibility of determining electors. For 10 points, what is this case that Chief Justice William Rehnquist wrote in the majority that Florida could not complete its recount before its own December 12 deadline without violating the equal protection clause of the Fourteenth Amendment, a decision that effectively decided who would become the forty-third President of the United States?</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98229C">
        <w:rPr>
          <w:rFonts w:ascii="Times New Roman" w:hAnsi="Times New Roman" w:cs="Times New Roman"/>
          <w:b/>
          <w:sz w:val="20"/>
          <w:szCs w:val="20"/>
          <w:u w:val="single"/>
        </w:rPr>
        <w:t>Bush v. Gore</w:t>
      </w:r>
      <w:r>
        <w:rPr>
          <w:rFonts w:ascii="Times New Roman" w:hAnsi="Times New Roman" w:cs="Times New Roman"/>
          <w:sz w:val="20"/>
          <w:szCs w:val="20"/>
        </w:rPr>
        <w:t xml:space="preserve"> (accept in either order)</w:t>
      </w:r>
    </w:p>
    <w:p w:rsidR="000001B7" w:rsidRDefault="000001B7" w:rsidP="000001B7">
      <w:pPr>
        <w:spacing w:after="0"/>
        <w:rPr>
          <w:rFonts w:ascii="Times New Roman" w:hAnsi="Times New Roman" w:cs="Times New Roman"/>
          <w:sz w:val="20"/>
          <w:szCs w:val="20"/>
        </w:rPr>
      </w:pPr>
    </w:p>
    <w:p w:rsidR="000001B7" w:rsidRPr="00E564FD"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r w:rsidRPr="00E564FD">
        <w:rPr>
          <w:rFonts w:ascii="Times New Roman" w:hAnsi="Times New Roman" w:cs="Times New Roman"/>
          <w:sz w:val="20"/>
          <w:szCs w:val="20"/>
        </w:rPr>
        <w:t>Irondequoit (eye-RON-deh-kwoit) Bay, an inlet of this body of water was created after a rapid warming period 12,000 years ago. This body of water was a natural barrier between the Huron and their southern enemies for hundreds of years prior to colonization. A series of trading posts were set up on this lake in the 1700’s including Fort Rouillé to the north. Following the Treaty of Paris, the British controlled the forts on this lake until the Jay Treaty when the United States took over the southern forts. Despised by residents of the Tug Hill Plateau for the amount</w:t>
      </w:r>
      <w:r>
        <w:rPr>
          <w:rFonts w:ascii="Times New Roman" w:hAnsi="Times New Roman" w:cs="Times New Roman"/>
          <w:sz w:val="20"/>
          <w:szCs w:val="20"/>
        </w:rPr>
        <w:t xml:space="preserve"> of lake effect snow it causes—</w:t>
      </w:r>
      <w:r w:rsidRPr="00E564FD">
        <w:rPr>
          <w:rFonts w:ascii="Times New Roman" w:hAnsi="Times New Roman" w:cs="Times New Roman"/>
          <w:sz w:val="20"/>
          <w:szCs w:val="20"/>
        </w:rPr>
        <w:t>for 10 points—name this Great Lake on which Rochester and Toronto are built.</w:t>
      </w:r>
    </w:p>
    <w:p w:rsidR="000001B7" w:rsidRDefault="000001B7" w:rsidP="000001B7">
      <w:pPr>
        <w:spacing w:after="0" w:line="240" w:lineRule="auto"/>
        <w:rPr>
          <w:rFonts w:ascii="Times New Roman" w:hAnsi="Times New Roman" w:cs="Times New Roman"/>
          <w:b/>
          <w:sz w:val="20"/>
          <w:szCs w:val="20"/>
          <w:u w:val="single"/>
        </w:rPr>
      </w:pPr>
      <w:r w:rsidRPr="00E564FD">
        <w:rPr>
          <w:rFonts w:ascii="Times New Roman" w:hAnsi="Times New Roman" w:cs="Times New Roman"/>
          <w:sz w:val="20"/>
          <w:szCs w:val="20"/>
        </w:rPr>
        <w:t xml:space="preserve">ANSWER: Lake </w:t>
      </w:r>
      <w:r w:rsidRPr="00E564FD">
        <w:rPr>
          <w:rFonts w:ascii="Times New Roman" w:hAnsi="Times New Roman" w:cs="Times New Roman"/>
          <w:b/>
          <w:sz w:val="20"/>
          <w:szCs w:val="20"/>
          <w:u w:val="single"/>
        </w:rPr>
        <w:t>Ontario</w:t>
      </w:r>
    </w:p>
    <w:p w:rsidR="000001B7" w:rsidRPr="0007013F"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lastRenderedPageBreak/>
        <w:t xml:space="preserve">20. </w:t>
      </w:r>
      <w:r>
        <w:rPr>
          <w:rFonts w:ascii="Times New Roman" w:hAnsi="Times New Roman" w:cs="Times New Roman"/>
          <w:sz w:val="20"/>
          <w:szCs w:val="20"/>
          <w:lang w:val="en-CA"/>
        </w:rPr>
        <w:t>The Laffer curve is used to illustrate the taxable income type of this concept. The intertemporal substitution type of this is used to determine how the economic growth rate relates to the real interest rate. A way to determine if two goods are complements or substitutes is to determine the cross price type of this concept. Giffen goods show a positive price this of demand. That means that as the price increases, the amount of Giffen goods demanded decreases.  For 10 points, what is this economic concept that relates the percent change in one variable to the percent change to another.</w:t>
      </w: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 xml:space="preserve">ANSWER: </w:t>
      </w:r>
      <w:r>
        <w:rPr>
          <w:rFonts w:ascii="Times New Roman" w:hAnsi="Times New Roman" w:cs="Times New Roman"/>
          <w:b/>
          <w:sz w:val="20"/>
          <w:szCs w:val="20"/>
          <w:u w:val="single"/>
          <w:lang w:val="en-CA"/>
        </w:rPr>
        <w:t>elasticity</w:t>
      </w: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21. The Arndt-Eistert reaction requires this rearrangement in order to occur. In the reaction of diazonapthoquinone photoresist with a certain light frequency, this rearrangement allows the resultant compound to be removed with sodium hydroxide.  In the development of electron mediators, this process is facilitated through the catalyst silver oxide. The namesake of this rearrangement is one half of a double eponymous reduction reaction that fully reduces a ketone to an alkane. For 10 points, name this rearrangement that converts a diazoketone into a ketene.</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Wolff</w:t>
      </w:r>
      <w:r>
        <w:rPr>
          <w:rFonts w:ascii="Times New Roman" w:hAnsi="Times New Roman" w:cs="Times New Roman"/>
          <w:sz w:val="20"/>
          <w:szCs w:val="20"/>
        </w:rPr>
        <w:t xml:space="preserve"> rearrangement</w:t>
      </w: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22. </w:t>
      </w:r>
      <w:r>
        <w:rPr>
          <w:rFonts w:ascii="Times New Roman" w:hAnsi="Times New Roman" w:cs="Times New Roman"/>
          <w:sz w:val="20"/>
          <w:szCs w:val="20"/>
          <w:lang w:val="en-CA"/>
        </w:rPr>
        <w:t>This novel centers on a dishwasher that is an unsuccessful writer in Edmonton. His roommate works at a video store and based on his vast range of pop culture ability, would probably be a good quiz bowl player. At one point, the main character meets the “woman of his dreams” that is in search of an ancient artefact, that is crucial to the fate of the entire world. Hamza and Yehat are the titular characters in, for 10 points, this futuristic novel that is told from eleven different points of view in the first person, the first novel by Minister Faust.</w:t>
      </w:r>
    </w:p>
    <w:p w:rsidR="000001B7" w:rsidRDefault="000001B7" w:rsidP="000001B7">
      <w:pPr>
        <w:spacing w:after="0" w:line="240" w:lineRule="auto"/>
        <w:rPr>
          <w:rFonts w:ascii="Times New Roman" w:hAnsi="Times New Roman" w:cs="Times New Roman"/>
          <w:b/>
          <w:i/>
          <w:sz w:val="20"/>
          <w:szCs w:val="20"/>
          <w:u w:val="single"/>
          <w:lang w:val="en-CA"/>
        </w:rPr>
      </w:pPr>
      <w:r>
        <w:rPr>
          <w:rFonts w:ascii="Times New Roman" w:hAnsi="Times New Roman" w:cs="Times New Roman"/>
          <w:sz w:val="20"/>
          <w:szCs w:val="20"/>
          <w:lang w:val="en-CA"/>
        </w:rPr>
        <w:t xml:space="preserve">ANSWER: </w:t>
      </w:r>
      <w:r>
        <w:rPr>
          <w:rFonts w:ascii="Times New Roman" w:hAnsi="Times New Roman" w:cs="Times New Roman"/>
          <w:b/>
          <w:i/>
          <w:sz w:val="20"/>
          <w:szCs w:val="20"/>
          <w:u w:val="single"/>
          <w:lang w:val="en-CA"/>
        </w:rPr>
        <w:t>The Coyote Kings of the Space-Age Bachelor Pad</w:t>
      </w: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23. </w:t>
      </w:r>
      <w:r>
        <w:rPr>
          <w:rFonts w:ascii="Times New Roman" w:hAnsi="Times New Roman" w:cs="Times New Roman"/>
          <w:iCs/>
          <w:sz w:val="20"/>
          <w:szCs w:val="20"/>
        </w:rPr>
        <w:t>When this television special aired on July 8</w:t>
      </w:r>
      <w:r w:rsidRPr="003B406F">
        <w:rPr>
          <w:rFonts w:ascii="Times New Roman" w:hAnsi="Times New Roman" w:cs="Times New Roman"/>
          <w:iCs/>
          <w:sz w:val="20"/>
          <w:szCs w:val="20"/>
          <w:vertAlign w:val="superscript"/>
        </w:rPr>
        <w:t>th</w:t>
      </w:r>
      <w:r>
        <w:rPr>
          <w:rFonts w:ascii="Times New Roman" w:hAnsi="Times New Roman" w:cs="Times New Roman"/>
          <w:iCs/>
          <w:sz w:val="20"/>
          <w:szCs w:val="20"/>
        </w:rPr>
        <w:t>, it was the highest rated show of the night in the US. During the ESPY awards, it was spoofed by the same network that aired it by Paul Rudd and Steve Carell. Bill Simmons made fun of it when he went on Sportsnation to talk about his choice to remain a Clippers season ticket holder. Bars in six cities had cameras poised to catch the reactions as fans found out about the titular action. For 10 points, name this 60 minute abomination that was about 59 minutes longer than it needed to be, wherein LeBron James announced that he was to play with the Miami Heat.</w:t>
      </w:r>
    </w:p>
    <w:p w:rsidR="000001B7" w:rsidRDefault="000001B7" w:rsidP="000001B7">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ANSWER: The </w:t>
      </w:r>
      <w:r>
        <w:rPr>
          <w:rFonts w:ascii="Times New Roman" w:hAnsi="Times New Roman" w:cs="Times New Roman"/>
          <w:b/>
          <w:iCs/>
          <w:sz w:val="20"/>
          <w:szCs w:val="20"/>
          <w:u w:val="single"/>
        </w:rPr>
        <w:t>Decision</w:t>
      </w: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24. Old bits that have been featured in this man’s radio show include Wilfred, the 99-year-old man from Sun City, Florida and “Future Calls” where the host talks to a version of himself from 1000 years in the future. More notable bits have included the listener call-in show </w:t>
      </w:r>
      <w:r>
        <w:rPr>
          <w:rFonts w:ascii="Times New Roman" w:hAnsi="Times New Roman" w:cs="Times New Roman"/>
          <w:i/>
          <w:sz w:val="20"/>
          <w:szCs w:val="20"/>
        </w:rPr>
        <w:t>Jepretardy!</w:t>
      </w:r>
      <w:r>
        <w:rPr>
          <w:rFonts w:ascii="Times New Roman" w:hAnsi="Times New Roman" w:cs="Times New Roman"/>
          <w:sz w:val="20"/>
          <w:szCs w:val="20"/>
        </w:rPr>
        <w:t xml:space="preserve"> (jep-REY-tar-dee) and More-on Trivia. In the past two years, his program has taken a more serious turn as his criticism of the Obama administration has increased. Introduced in that period were his Faith, Hope and Charity initiatives as well as the 9/12 Project. For 10 points, name this conservative commentator that once said that President Obama has a “deep seated hatred of White people,” and is the host of an hour long self-titled TV program on Fox News.</w:t>
      </w:r>
    </w:p>
    <w:p w:rsidR="000001B7" w:rsidRDefault="000001B7"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Glenn </w:t>
      </w:r>
      <w:r>
        <w:rPr>
          <w:rFonts w:ascii="Times New Roman" w:hAnsi="Times New Roman" w:cs="Times New Roman"/>
          <w:b/>
          <w:sz w:val="20"/>
          <w:szCs w:val="20"/>
          <w:u w:val="single"/>
        </w:rPr>
        <w:t>Beck</w:t>
      </w:r>
      <w:r>
        <w:rPr>
          <w:rFonts w:ascii="Times New Roman" w:hAnsi="Times New Roman" w:cs="Times New Roman"/>
          <w:sz w:val="20"/>
          <w:szCs w:val="20"/>
        </w:rPr>
        <w:t>.</w:t>
      </w: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0"/>
          <w:szCs w:val="20"/>
        </w:rPr>
      </w:pPr>
    </w:p>
    <w:p w:rsidR="000001B7" w:rsidRDefault="000001B7" w:rsidP="000001B7">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BONUSES</w:t>
      </w:r>
    </w:p>
    <w:p w:rsidR="000001B7" w:rsidRDefault="000001B7" w:rsidP="000001B7">
      <w:pPr>
        <w:spacing w:after="0" w:line="240" w:lineRule="auto"/>
        <w:rPr>
          <w:rFonts w:ascii="Times New Roman" w:hAnsi="Times New Roman" w:cs="Times New Roman"/>
          <w:sz w:val="24"/>
          <w:szCs w:val="24"/>
        </w:rPr>
      </w:pPr>
    </w:p>
    <w:p w:rsidR="00AE1D8D" w:rsidRPr="001A141F" w:rsidRDefault="000001B7" w:rsidP="00AE1D8D">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  </w:t>
      </w:r>
      <w:r w:rsidR="00AE1D8D" w:rsidRPr="001A141F">
        <w:rPr>
          <w:rFonts w:ascii="Times New Roman" w:hAnsi="Times New Roman" w:cs="Times New Roman"/>
          <w:iCs/>
          <w:sz w:val="20"/>
          <w:szCs w:val="20"/>
          <w:lang w:val="en-CA"/>
        </w:rPr>
        <w:t>Answer some questions about US Vice Presidents, for 10 points each:</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man previously served as Secretary of Defence during Operation Desert Storm before becoming the 46</w:t>
      </w:r>
      <w:r w:rsidRPr="001A141F">
        <w:rPr>
          <w:rFonts w:ascii="Times New Roman" w:hAnsi="Times New Roman" w:cs="Times New Roman"/>
          <w:iCs/>
          <w:sz w:val="20"/>
          <w:szCs w:val="20"/>
          <w:vertAlign w:val="superscript"/>
          <w:lang w:val="en-CA"/>
        </w:rPr>
        <w:t>th</w:t>
      </w:r>
      <w:r w:rsidRPr="001A141F">
        <w:rPr>
          <w:rFonts w:ascii="Times New Roman" w:hAnsi="Times New Roman" w:cs="Times New Roman"/>
          <w:iCs/>
          <w:sz w:val="20"/>
          <w:szCs w:val="20"/>
          <w:lang w:val="en-CA"/>
        </w:rPr>
        <w:t xml:space="preserve"> Vice President.</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Richard Bruce “Dick” </w:t>
      </w:r>
      <w:r w:rsidRPr="001A141F">
        <w:rPr>
          <w:rFonts w:ascii="Times New Roman" w:hAnsi="Times New Roman" w:cs="Times New Roman"/>
          <w:b/>
          <w:iCs/>
          <w:sz w:val="20"/>
          <w:szCs w:val="20"/>
          <w:u w:val="single"/>
          <w:lang w:val="en-CA"/>
        </w:rPr>
        <w:t>Cheney</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former VP was the only one to resign due to pending criminal charges that included extortion and tax fraud. He was succeeded by Gerald Ford.</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Spiro Theodore </w:t>
      </w:r>
      <w:r w:rsidRPr="001A141F">
        <w:rPr>
          <w:rFonts w:ascii="Times New Roman" w:hAnsi="Times New Roman" w:cs="Times New Roman"/>
          <w:b/>
          <w:iCs/>
          <w:sz w:val="20"/>
          <w:szCs w:val="20"/>
          <w:u w:val="single"/>
          <w:lang w:val="en-CA"/>
        </w:rPr>
        <w:t>Agnew</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state has been the birthplace of 11 vice presidents, more than double any other. Some of them include George Clinton, Millard Fillmore and Nelson Rockefeller.</w:t>
      </w:r>
    </w:p>
    <w:p w:rsidR="00AE1D8D" w:rsidRPr="001A141F" w:rsidRDefault="00AE1D8D" w:rsidP="00AE1D8D">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New York</w:t>
      </w:r>
    </w:p>
    <w:p w:rsidR="000001B7" w:rsidRDefault="000001B7"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2. </w:t>
      </w:r>
      <w:r w:rsidRPr="001A141F">
        <w:rPr>
          <w:rFonts w:ascii="Times New Roman" w:hAnsi="Times New Roman" w:cs="Times New Roman"/>
          <w:iCs/>
          <w:sz w:val="20"/>
          <w:szCs w:val="20"/>
          <w:lang w:val="en-CA"/>
        </w:rPr>
        <w:t>This work ends with one character telling another about their dream of owning land, but ends with the larger man being shot in the back of the head.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Name this work that features Curley, George and Lennie.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
          <w:iCs/>
          <w:sz w:val="20"/>
          <w:szCs w:val="20"/>
          <w:u w:val="single"/>
          <w:lang w:val="en-CA"/>
        </w:rPr>
        <w:t>Of Mice and Men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w:t>
      </w:r>
      <w:r w:rsidRPr="001A141F">
        <w:rPr>
          <w:rFonts w:ascii="Times New Roman" w:hAnsi="Times New Roman" w:cs="Times New Roman"/>
          <w:i/>
          <w:iCs/>
          <w:sz w:val="20"/>
          <w:szCs w:val="20"/>
          <w:lang w:val="en-CA"/>
        </w:rPr>
        <w:t>Of Mice and Men</w:t>
      </w:r>
      <w:r w:rsidRPr="001A141F">
        <w:rPr>
          <w:rFonts w:ascii="Times New Roman" w:hAnsi="Times New Roman" w:cs="Times New Roman"/>
          <w:iCs/>
          <w:sz w:val="20"/>
          <w:szCs w:val="20"/>
          <w:lang w:val="en-CA"/>
        </w:rPr>
        <w:t xml:space="preserve"> was written by this American that also wrote </w:t>
      </w:r>
      <w:r w:rsidRPr="001A141F">
        <w:rPr>
          <w:rFonts w:ascii="Times New Roman" w:hAnsi="Times New Roman" w:cs="Times New Roman"/>
          <w:i/>
          <w:iCs/>
          <w:sz w:val="20"/>
          <w:szCs w:val="20"/>
          <w:lang w:val="en-CA"/>
        </w:rPr>
        <w:t>The Grapes of Wrath</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John Ernst </w:t>
      </w:r>
      <w:r w:rsidRPr="001A141F">
        <w:rPr>
          <w:rFonts w:ascii="Times New Roman" w:hAnsi="Times New Roman" w:cs="Times New Roman"/>
          <w:b/>
          <w:iCs/>
          <w:sz w:val="20"/>
          <w:szCs w:val="20"/>
          <w:u w:val="single"/>
          <w:lang w:val="en-CA"/>
        </w:rPr>
        <w:t>Steinbeck</w:t>
      </w:r>
      <w:r w:rsidRPr="001A141F">
        <w:rPr>
          <w:rFonts w:ascii="Times New Roman" w:hAnsi="Times New Roman" w:cs="Times New Roman"/>
          <w:iCs/>
          <w:sz w:val="20"/>
          <w:szCs w:val="20"/>
          <w:lang w:val="en-CA"/>
        </w:rPr>
        <w:t xml:space="preserve"> Jr.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One of Steinbeck’s other works involves Suzy and the Doc, the former trying to be a working girl at The Bear Flag Restaurant. The novel is a sequel to </w:t>
      </w:r>
      <w:r w:rsidRPr="001A141F">
        <w:rPr>
          <w:rFonts w:ascii="Times New Roman" w:hAnsi="Times New Roman" w:cs="Times New Roman"/>
          <w:i/>
          <w:iCs/>
          <w:sz w:val="20"/>
          <w:szCs w:val="20"/>
          <w:lang w:val="en-CA"/>
        </w:rPr>
        <w:t>Cannery Row</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
          <w:iCs/>
          <w:sz w:val="20"/>
          <w:szCs w:val="20"/>
          <w:u w:val="single"/>
          <w:lang w:val="en-CA"/>
        </w:rPr>
        <w:t>Sweet Thursday</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3. </w:t>
      </w:r>
      <w:r w:rsidRPr="001A141F">
        <w:rPr>
          <w:rFonts w:ascii="Times New Roman" w:hAnsi="Times New Roman" w:cs="Times New Roman"/>
          <w:iCs/>
          <w:sz w:val="20"/>
          <w:szCs w:val="20"/>
          <w:lang w:val="en-CA"/>
        </w:rPr>
        <w:t>As of July 16, the Gulf of Mexico oil spill seems to be contained. Answer some questions about this disaster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is the name of the oil rig that exploded in April. It flies under the flag of the Marshall Islands.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Deepwater Horizon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two word phrase refers to the failed tactic of filling the leak with mud and other sediment to permanently seal the rig.</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top kill</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retired US Coast Guard admiral is the man in charge of the US government’s response to the spill. Previously, he directed the military response to Hurricane Katrina.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Thad William </w:t>
      </w:r>
      <w:r w:rsidRPr="001A141F">
        <w:rPr>
          <w:rFonts w:ascii="Times New Roman" w:hAnsi="Times New Roman" w:cs="Times New Roman"/>
          <w:b/>
          <w:iCs/>
          <w:sz w:val="20"/>
          <w:szCs w:val="20"/>
          <w:u w:val="single"/>
          <w:lang w:val="en-CA"/>
        </w:rPr>
        <w:t>Allen</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4. </w:t>
      </w:r>
      <w:r w:rsidRPr="001A141F">
        <w:rPr>
          <w:rFonts w:ascii="Times New Roman" w:hAnsi="Times New Roman" w:cs="Times New Roman"/>
          <w:iCs/>
          <w:sz w:val="20"/>
          <w:szCs w:val="20"/>
          <w:lang w:val="en-CA"/>
        </w:rPr>
        <w:t>Answer the following questions about a particular disease,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disease has two types, the first usually referred to as Juvenile while the second is called Adult On-Set. It relates to the body’s inability to control blood sugar.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diabetes</w:t>
      </w:r>
      <w:r w:rsidRPr="001A141F">
        <w:rPr>
          <w:rFonts w:ascii="Times New Roman" w:hAnsi="Times New Roman" w:cs="Times New Roman"/>
          <w:iCs/>
          <w:sz w:val="20"/>
          <w:szCs w:val="20"/>
          <w:lang w:val="en-CA"/>
        </w:rPr>
        <w:t xml:space="preserve"> mellitus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Controlling blood sugar is usually performed by this organ that produces insulin. Diabetics are usually resistant to the insulin produced by it.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pancreas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blood test can be performed in order to determine what the average blood sugar of a person was over the previous 90 days. A score of 5.0 to 6.0 is normal.</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haemoglobin </w:t>
      </w:r>
      <w:r w:rsidRPr="001A141F">
        <w:rPr>
          <w:rFonts w:ascii="Times New Roman" w:hAnsi="Times New Roman" w:cs="Times New Roman"/>
          <w:b/>
          <w:iCs/>
          <w:sz w:val="20"/>
          <w:szCs w:val="20"/>
          <w:u w:val="single"/>
          <w:lang w:val="en-CA"/>
        </w:rPr>
        <w:t>A1C</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5. </w:t>
      </w:r>
      <w:r w:rsidRPr="001A141F">
        <w:rPr>
          <w:rFonts w:ascii="Times New Roman" w:hAnsi="Times New Roman" w:cs="Times New Roman"/>
          <w:iCs/>
          <w:sz w:val="20"/>
          <w:szCs w:val="20"/>
          <w:lang w:val="en-CA"/>
        </w:rPr>
        <w:t>Answer some questions about companies that do most of their business in Canada,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eatery was founded in 1968 in Yorkville. On its website, it claims to be the first food service company to offer wraps, which are a bit different than the sandwich style mentioned in its name.</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Mr. Sub</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department store has the Hudson Bay Company as its parent company and is known for their “We’ve checked the price” stickers comparing prices from other stores such as Walmart.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Zellers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company has its name on the building formerly known as SkyDome. The namesake family that used to control the company is one of the richest in Canada.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Rogers</w:t>
      </w:r>
      <w:r w:rsidRPr="001A141F">
        <w:rPr>
          <w:rFonts w:ascii="Times New Roman" w:hAnsi="Times New Roman" w:cs="Times New Roman"/>
          <w:iCs/>
          <w:sz w:val="20"/>
          <w:szCs w:val="20"/>
          <w:lang w:val="en-CA"/>
        </w:rPr>
        <w:t xml:space="preserve"> Communications</w:t>
      </w: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lastRenderedPageBreak/>
        <w:t xml:space="preserve">6. </w:t>
      </w:r>
      <w:r w:rsidRPr="001A141F">
        <w:rPr>
          <w:rFonts w:ascii="Times New Roman" w:hAnsi="Times New Roman" w:cs="Times New Roman"/>
          <w:iCs/>
          <w:sz w:val="20"/>
          <w:szCs w:val="20"/>
          <w:lang w:val="en-CA"/>
        </w:rPr>
        <w:t>Answer some questions related to electronegativity,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non-metal has the highest amount of electronegativity with a value of 3.98 on the Pauling scale.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Fluorine</w:t>
      </w:r>
      <w:r w:rsidRPr="001A141F">
        <w:rPr>
          <w:rFonts w:ascii="Times New Roman" w:hAnsi="Times New Roman" w:cs="Times New Roman"/>
          <w:iCs/>
          <w:sz w:val="20"/>
          <w:szCs w:val="20"/>
          <w:lang w:val="en-CA"/>
        </w:rPr>
        <w:t xml:space="preserve"> (or </w:t>
      </w:r>
      <w:r w:rsidRPr="001A141F">
        <w:rPr>
          <w:rFonts w:ascii="Times New Roman" w:hAnsi="Times New Roman" w:cs="Times New Roman"/>
          <w:b/>
          <w:iCs/>
          <w:sz w:val="20"/>
          <w:szCs w:val="20"/>
          <w:u w:val="single"/>
          <w:lang w:val="en-CA"/>
        </w:rPr>
        <w:t>F</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In addition to Pauling, this scientist has his own way of determining values of electronegativity involving the first ionization energy and electron affinity. He won a Nobel Prize for his work in molecular orbital theory.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Robert Sanderson </w:t>
      </w:r>
      <w:r w:rsidRPr="001A141F">
        <w:rPr>
          <w:rFonts w:ascii="Times New Roman" w:hAnsi="Times New Roman" w:cs="Times New Roman"/>
          <w:b/>
          <w:iCs/>
          <w:sz w:val="20"/>
          <w:szCs w:val="20"/>
          <w:u w:val="single"/>
          <w:lang w:val="en-CA"/>
        </w:rPr>
        <w:t>Mullikan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In organic chemistry, this term that is similar to group electronegativity is given to the electronegativity of different functional groups. It is also known as pi electronegativity.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substituent</w:t>
      </w:r>
      <w:r w:rsidRPr="001A141F">
        <w:rPr>
          <w:rFonts w:ascii="Times New Roman" w:hAnsi="Times New Roman" w:cs="Times New Roman"/>
          <w:iCs/>
          <w:sz w:val="20"/>
          <w:szCs w:val="20"/>
          <w:lang w:val="en-CA"/>
        </w:rPr>
        <w:t xml:space="preserve"> electronegativity</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7. </w:t>
      </w:r>
      <w:r w:rsidRPr="001A141F">
        <w:rPr>
          <w:rFonts w:ascii="Times New Roman" w:hAnsi="Times New Roman" w:cs="Times New Roman"/>
          <w:iCs/>
          <w:sz w:val="20"/>
          <w:szCs w:val="20"/>
          <w:lang w:val="en-CA"/>
        </w:rPr>
        <w:t>This painting features thirteen men on a sailboat, desperately trying to stay afloat while the waves crash into the sides.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Name this painting that depicts a miracle performed by Jesus calming the titular body of water.</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i/>
          <w:iCs/>
          <w:sz w:val="20"/>
          <w:szCs w:val="20"/>
          <w:lang w:val="en-CA"/>
        </w:rPr>
        <w:t xml:space="preserve">The </w:t>
      </w:r>
      <w:r w:rsidRPr="001A141F">
        <w:rPr>
          <w:rFonts w:ascii="Times New Roman" w:hAnsi="Times New Roman" w:cs="Times New Roman"/>
          <w:b/>
          <w:i/>
          <w:iCs/>
          <w:sz w:val="20"/>
          <w:szCs w:val="20"/>
          <w:u w:val="single"/>
          <w:lang w:val="en-CA"/>
        </w:rPr>
        <w:t>Storm on the Sea of Galilee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w:t>
      </w:r>
      <w:r w:rsidRPr="001A141F">
        <w:rPr>
          <w:rFonts w:ascii="Times New Roman" w:hAnsi="Times New Roman" w:cs="Times New Roman"/>
          <w:i/>
          <w:iCs/>
          <w:sz w:val="20"/>
          <w:szCs w:val="20"/>
          <w:lang w:val="en-CA"/>
        </w:rPr>
        <w:t>The Storm on the Sea of Galilee</w:t>
      </w:r>
      <w:r w:rsidRPr="001A141F">
        <w:rPr>
          <w:rFonts w:ascii="Times New Roman" w:hAnsi="Times New Roman" w:cs="Times New Roman"/>
          <w:iCs/>
          <w:sz w:val="20"/>
          <w:szCs w:val="20"/>
          <w:lang w:val="en-CA"/>
        </w:rPr>
        <w:t xml:space="preserve"> was painted by this Dutch master in 1633. </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Rembrandt</w:t>
      </w:r>
      <w:r w:rsidRPr="001A141F">
        <w:rPr>
          <w:rFonts w:ascii="Times New Roman" w:hAnsi="Times New Roman" w:cs="Times New Roman"/>
          <w:iCs/>
          <w:sz w:val="20"/>
          <w:szCs w:val="20"/>
          <w:lang w:val="en-CA"/>
        </w:rPr>
        <w:t xml:space="preserve"> (accept Rembrandt Harmenszoon </w:t>
      </w:r>
      <w:r w:rsidRPr="001A141F">
        <w:rPr>
          <w:rFonts w:ascii="Times New Roman" w:hAnsi="Times New Roman" w:cs="Times New Roman"/>
          <w:b/>
          <w:iCs/>
          <w:sz w:val="20"/>
          <w:szCs w:val="20"/>
          <w:u w:val="single"/>
          <w:lang w:val="en-CA"/>
        </w:rPr>
        <w:t>van Rijn</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The painting remains missing after being stolen from the Isabella Stewart Gardner museum in 1990. The museum is located in this US city, also home to the Museum of Bad Art.</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Boston</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8. </w:t>
      </w:r>
      <w:r w:rsidRPr="001A141F">
        <w:rPr>
          <w:rFonts w:ascii="Times New Roman" w:hAnsi="Times New Roman" w:cs="Times New Roman"/>
          <w:iCs/>
          <w:sz w:val="20"/>
          <w:szCs w:val="20"/>
          <w:lang w:val="en-CA"/>
        </w:rPr>
        <w:t>Answer some questions about sporting events that took place in Canada, for the stated number of points: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this Blue Jay hit a walk off homerun in Game 6 of the 1993 World Series to win the series for Toronto. He also played with San Diego earlier in his career.</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Joe </w:t>
      </w:r>
      <w:r w:rsidRPr="001A141F">
        <w:rPr>
          <w:rFonts w:ascii="Times New Roman" w:hAnsi="Times New Roman" w:cs="Times New Roman"/>
          <w:b/>
          <w:iCs/>
          <w:sz w:val="20"/>
          <w:szCs w:val="20"/>
          <w:u w:val="single"/>
          <w:lang w:val="en-CA"/>
        </w:rPr>
        <w:t>Carter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Lewis Hamilton was the most recent victor of this auto race that did not take place in 2009. It is raced on a course named for Formula 1 great Gilles Villeneuve.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Canadian Grand Prix</w:t>
      </w:r>
      <w:r w:rsidRPr="001A141F">
        <w:rPr>
          <w:rFonts w:ascii="Times New Roman" w:hAnsi="Times New Roman" w:cs="Times New Roman"/>
          <w:iCs/>
          <w:sz w:val="20"/>
          <w:szCs w:val="20"/>
          <w:lang w:val="en-CA"/>
        </w:rPr>
        <w:t xml:space="preserve"> (accept </w:t>
      </w:r>
      <w:r w:rsidRPr="001A141F">
        <w:rPr>
          <w:rFonts w:ascii="Times New Roman" w:hAnsi="Times New Roman" w:cs="Times New Roman"/>
          <w:b/>
          <w:iCs/>
          <w:sz w:val="20"/>
          <w:szCs w:val="20"/>
          <w:u w:val="single"/>
          <w:lang w:val="en-CA"/>
        </w:rPr>
        <w:t>Grand Prix du Canada</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[5, 5] For 5 points each, name the two male athletes that helped light the cauldron at the Vancouver Olympics. One was a really good hockey player, the other is the point guard for the Phoenix Suns.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Wayne </w:t>
      </w:r>
      <w:r w:rsidRPr="001A141F">
        <w:rPr>
          <w:rFonts w:ascii="Times New Roman" w:hAnsi="Times New Roman" w:cs="Times New Roman"/>
          <w:b/>
          <w:iCs/>
          <w:sz w:val="20"/>
          <w:szCs w:val="20"/>
          <w:u w:val="single"/>
          <w:lang w:val="en-CA"/>
        </w:rPr>
        <w:t>Gretzky</w:t>
      </w:r>
      <w:r w:rsidRPr="001A141F">
        <w:rPr>
          <w:rFonts w:ascii="Times New Roman" w:hAnsi="Times New Roman" w:cs="Times New Roman"/>
          <w:iCs/>
          <w:sz w:val="20"/>
          <w:szCs w:val="20"/>
          <w:lang w:val="en-CA"/>
        </w:rPr>
        <w:t xml:space="preserve"> and Steve </w:t>
      </w:r>
      <w:r w:rsidRPr="001A141F">
        <w:rPr>
          <w:rFonts w:ascii="Times New Roman" w:hAnsi="Times New Roman" w:cs="Times New Roman"/>
          <w:b/>
          <w:iCs/>
          <w:sz w:val="20"/>
          <w:szCs w:val="20"/>
          <w:u w:val="single"/>
          <w:lang w:val="en-CA"/>
        </w:rPr>
        <w:t>Nash</w:t>
      </w:r>
      <w:r w:rsidRPr="001A141F">
        <w:rPr>
          <w:rFonts w:ascii="Times New Roman" w:hAnsi="Times New Roman" w:cs="Times New Roman"/>
          <w:iCs/>
          <w:sz w:val="20"/>
          <w:szCs w:val="20"/>
          <w:lang w:val="en-CA"/>
        </w:rPr>
        <w:t xml:space="preserve"> (accept </w:t>
      </w:r>
      <w:r w:rsidRPr="001A141F">
        <w:rPr>
          <w:rFonts w:ascii="Times New Roman" w:hAnsi="Times New Roman" w:cs="Times New Roman"/>
          <w:b/>
          <w:iCs/>
          <w:sz w:val="20"/>
          <w:szCs w:val="20"/>
          <w:u w:val="single"/>
          <w:lang w:val="en-CA"/>
        </w:rPr>
        <w:t>The Great One</w:t>
      </w:r>
      <w:r w:rsidRPr="001A141F">
        <w:rPr>
          <w:rFonts w:ascii="Times New Roman" w:hAnsi="Times New Roman" w:cs="Times New Roman"/>
          <w:iCs/>
          <w:sz w:val="20"/>
          <w:szCs w:val="20"/>
          <w:lang w:val="en-CA"/>
        </w:rPr>
        <w:t xml:space="preserve"> for Gretzky)</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9. </w:t>
      </w:r>
      <w:r w:rsidRPr="001A141F">
        <w:rPr>
          <w:rFonts w:ascii="Times New Roman" w:hAnsi="Times New Roman" w:cs="Times New Roman"/>
          <w:iCs/>
          <w:sz w:val="20"/>
          <w:szCs w:val="20"/>
          <w:lang w:val="en-CA"/>
        </w:rPr>
        <w:t>(Moderator: Please handout the map of Africa)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Here is a political map of Africa. Identify the six countries listed by letters for 5 points each. You must answer in the form of letter name followed by country name. You have 15 seconds.</w:t>
      </w:r>
    </w:p>
    <w:p w:rsidR="0072396B" w:rsidRPr="001A141F" w:rsidRDefault="0072396B" w:rsidP="0072396B">
      <w:pPr>
        <w:spacing w:after="0" w:line="240" w:lineRule="auto"/>
        <w:rPr>
          <w:rFonts w:ascii="Times New Roman" w:hAnsi="Times New Roman" w:cs="Times New Roman"/>
          <w:iCs/>
          <w:sz w:val="20"/>
          <w:szCs w:val="20"/>
          <w:lang w:val="en-CA"/>
        </w:rPr>
      </w:pP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iCs/>
          <w:sz w:val="20"/>
          <w:szCs w:val="20"/>
          <w:lang w:val="en-CA"/>
        </w:rPr>
        <w:tab/>
        <w:t xml:space="preserve">A: </w:t>
      </w:r>
      <w:r w:rsidRPr="001A141F">
        <w:rPr>
          <w:rFonts w:ascii="Times New Roman" w:hAnsi="Times New Roman" w:cs="Times New Roman"/>
          <w:b/>
          <w:iCs/>
          <w:sz w:val="20"/>
          <w:szCs w:val="20"/>
          <w:u w:val="single"/>
          <w:lang w:val="en-CA"/>
        </w:rPr>
        <w:t>Niger</w:t>
      </w:r>
      <w:r w:rsidRPr="001A141F">
        <w:rPr>
          <w:rFonts w:ascii="Times New Roman" w:hAnsi="Times New Roman" w:cs="Times New Roman"/>
          <w:iCs/>
          <w:sz w:val="20"/>
          <w:szCs w:val="20"/>
          <w:lang w:val="en-CA"/>
        </w:rPr>
        <w:t xml:space="preserve"> (do not accept Nigeria)</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ab/>
      </w:r>
      <w:r w:rsidRPr="001A141F">
        <w:rPr>
          <w:rFonts w:ascii="Times New Roman" w:hAnsi="Times New Roman" w:cs="Times New Roman"/>
          <w:iCs/>
          <w:sz w:val="20"/>
          <w:szCs w:val="20"/>
          <w:lang w:val="en-CA"/>
        </w:rPr>
        <w:tab/>
        <w:t xml:space="preserve">B: </w:t>
      </w:r>
      <w:r w:rsidRPr="001A141F">
        <w:rPr>
          <w:rFonts w:ascii="Times New Roman" w:hAnsi="Times New Roman" w:cs="Times New Roman"/>
          <w:b/>
          <w:iCs/>
          <w:sz w:val="20"/>
          <w:szCs w:val="20"/>
          <w:u w:val="single"/>
          <w:lang w:val="en-CA"/>
        </w:rPr>
        <w:t>Angola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b/>
          <w:iCs/>
          <w:sz w:val="20"/>
          <w:szCs w:val="20"/>
          <w:lang w:val="en-CA"/>
        </w:rPr>
        <w:tab/>
      </w:r>
      <w:r w:rsidRPr="001A141F">
        <w:rPr>
          <w:rFonts w:ascii="Times New Roman" w:hAnsi="Times New Roman" w:cs="Times New Roman"/>
          <w:b/>
          <w:iCs/>
          <w:sz w:val="20"/>
          <w:szCs w:val="20"/>
          <w:lang w:val="en-CA"/>
        </w:rPr>
        <w:tab/>
      </w:r>
      <w:r w:rsidRPr="001A141F">
        <w:rPr>
          <w:rFonts w:ascii="Times New Roman" w:hAnsi="Times New Roman" w:cs="Times New Roman"/>
          <w:iCs/>
          <w:sz w:val="20"/>
          <w:szCs w:val="20"/>
          <w:lang w:val="en-CA"/>
        </w:rPr>
        <w:t xml:space="preserve">C: </w:t>
      </w:r>
      <w:r w:rsidRPr="001A141F">
        <w:rPr>
          <w:rFonts w:ascii="Times New Roman" w:hAnsi="Times New Roman" w:cs="Times New Roman"/>
          <w:b/>
          <w:iCs/>
          <w:sz w:val="20"/>
          <w:szCs w:val="20"/>
          <w:u w:val="single"/>
          <w:lang w:val="en-CA"/>
        </w:rPr>
        <w:t>Ethiopia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ab/>
      </w:r>
      <w:r w:rsidRPr="001A141F">
        <w:rPr>
          <w:rFonts w:ascii="Times New Roman" w:hAnsi="Times New Roman" w:cs="Times New Roman"/>
          <w:iCs/>
          <w:sz w:val="20"/>
          <w:szCs w:val="20"/>
          <w:lang w:val="en-CA"/>
        </w:rPr>
        <w:tab/>
        <w:t xml:space="preserve">D: </w:t>
      </w:r>
      <w:r w:rsidRPr="001A141F">
        <w:rPr>
          <w:rFonts w:ascii="Times New Roman" w:hAnsi="Times New Roman" w:cs="Times New Roman"/>
          <w:b/>
          <w:iCs/>
          <w:sz w:val="20"/>
          <w:szCs w:val="20"/>
          <w:u w:val="single"/>
          <w:lang w:val="en-CA"/>
        </w:rPr>
        <w:t>Algeria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ab/>
      </w:r>
      <w:r w:rsidRPr="001A141F">
        <w:rPr>
          <w:rFonts w:ascii="Times New Roman" w:hAnsi="Times New Roman" w:cs="Times New Roman"/>
          <w:iCs/>
          <w:sz w:val="20"/>
          <w:szCs w:val="20"/>
          <w:lang w:val="en-CA"/>
        </w:rPr>
        <w:tab/>
        <w:t xml:space="preserve">E: </w:t>
      </w:r>
      <w:r w:rsidRPr="001A141F">
        <w:rPr>
          <w:rFonts w:ascii="Times New Roman" w:hAnsi="Times New Roman" w:cs="Times New Roman"/>
          <w:b/>
          <w:iCs/>
          <w:sz w:val="20"/>
          <w:szCs w:val="20"/>
          <w:u w:val="single"/>
          <w:lang w:val="en-CA"/>
        </w:rPr>
        <w:t>Madagascar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ab/>
      </w:r>
      <w:r w:rsidRPr="001A141F">
        <w:rPr>
          <w:rFonts w:ascii="Times New Roman" w:hAnsi="Times New Roman" w:cs="Times New Roman"/>
          <w:iCs/>
          <w:sz w:val="20"/>
          <w:szCs w:val="20"/>
          <w:lang w:val="en-CA"/>
        </w:rPr>
        <w:tab/>
        <w:t xml:space="preserve">F: </w:t>
      </w:r>
      <w:r w:rsidRPr="001A141F">
        <w:rPr>
          <w:rFonts w:ascii="Times New Roman" w:hAnsi="Times New Roman" w:cs="Times New Roman"/>
          <w:b/>
          <w:iCs/>
          <w:sz w:val="20"/>
          <w:szCs w:val="20"/>
          <w:u w:val="single"/>
          <w:lang w:val="en-CA"/>
        </w:rPr>
        <w:t>Chad</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10. </w:t>
      </w:r>
      <w:r w:rsidRPr="001A141F">
        <w:rPr>
          <w:rFonts w:ascii="Times New Roman" w:hAnsi="Times New Roman" w:cs="Times New Roman"/>
          <w:iCs/>
          <w:sz w:val="20"/>
          <w:szCs w:val="20"/>
          <w:lang w:val="en-CA"/>
        </w:rPr>
        <w:t>You usually don’t go to Cracked.com to find information about psychological experiments, but this question writer did.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1968 experiment tested the hypothesis that people in groups are less likely to help someone in trouble by having someone feign a seizure as they were talking via radio.</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Bystander Apathy</w:t>
      </w:r>
      <w:r w:rsidRPr="001A141F">
        <w:rPr>
          <w:rFonts w:ascii="Times New Roman" w:hAnsi="Times New Roman" w:cs="Times New Roman"/>
          <w:iCs/>
          <w:sz w:val="20"/>
          <w:szCs w:val="20"/>
          <w:lang w:val="en-CA"/>
        </w:rPr>
        <w:t xml:space="preserve"> Experiment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1970 experiment involved having twelve students control the lives of twelve other students for two weeks. The experiment was halted after six days due to the depravity seen from the authority figures.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Stanford Prison</w:t>
      </w:r>
      <w:r w:rsidRPr="001A141F">
        <w:rPr>
          <w:rFonts w:ascii="Times New Roman" w:hAnsi="Times New Roman" w:cs="Times New Roman"/>
          <w:iCs/>
          <w:sz w:val="20"/>
          <w:szCs w:val="20"/>
          <w:lang w:val="en-CA"/>
        </w:rPr>
        <w:t xml:space="preserve"> Experiment (prompt on partial answer)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According to Cracked, the number one psychological experiment that proves that humanity is doomed is this one, which involved increasing the intensity of electrical shocks to a participant that continued to answer questions incorrectly.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Milgram</w:t>
      </w:r>
      <w:r w:rsidRPr="001A141F">
        <w:rPr>
          <w:rFonts w:ascii="Times New Roman" w:hAnsi="Times New Roman" w:cs="Times New Roman"/>
          <w:iCs/>
          <w:sz w:val="20"/>
          <w:szCs w:val="20"/>
          <w:lang w:val="en-CA"/>
        </w:rPr>
        <w:t xml:space="preserve"> Experiment</w:t>
      </w: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lastRenderedPageBreak/>
        <w:t xml:space="preserve">11. </w:t>
      </w:r>
      <w:r w:rsidRPr="001A141F">
        <w:rPr>
          <w:rFonts w:ascii="Times New Roman" w:hAnsi="Times New Roman" w:cs="Times New Roman"/>
          <w:sz w:val="20"/>
          <w:szCs w:val="20"/>
          <w:lang w:val="en-CA"/>
        </w:rPr>
        <w:t>Answer the following about high energy physics labs, for 10 points each:</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[10] The world’s only polarized proton collider, the Relativistic Heavy Ion Collider, is located at this US national lab located on Long Island. </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Brookhaven</w:t>
      </w:r>
      <w:r w:rsidRPr="001A141F">
        <w:rPr>
          <w:rFonts w:ascii="Times New Roman" w:hAnsi="Times New Roman" w:cs="Times New Roman"/>
          <w:sz w:val="20"/>
          <w:szCs w:val="20"/>
          <w:lang w:val="en-CA"/>
        </w:rPr>
        <w:t xml:space="preserve"> National Laboratory</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lab that runs underground in both France and Switzerland is currently trying to find evidence of the existence of the Higgs Boson.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CERN</w:t>
      </w:r>
      <w:r w:rsidRPr="001A141F">
        <w:rPr>
          <w:rFonts w:ascii="Times New Roman" w:hAnsi="Times New Roman" w:cs="Times New Roman"/>
          <w:sz w:val="20"/>
          <w:szCs w:val="20"/>
          <w:lang w:val="en-CA"/>
        </w:rPr>
        <w:t xml:space="preserve"> (accept </w:t>
      </w:r>
      <w:r w:rsidRPr="001A141F">
        <w:rPr>
          <w:rFonts w:ascii="Times New Roman" w:hAnsi="Times New Roman" w:cs="Times New Roman"/>
          <w:b/>
          <w:sz w:val="20"/>
          <w:szCs w:val="20"/>
          <w:u w:val="single"/>
          <w:lang w:val="en-CA"/>
        </w:rPr>
        <w:t>European Organization for Nuclear Research</w:t>
      </w:r>
      <w:r w:rsidRPr="001A141F">
        <w:rPr>
          <w:rFonts w:ascii="Times New Roman" w:hAnsi="Times New Roman" w:cs="Times New Roman"/>
          <w:sz w:val="20"/>
          <w:szCs w:val="20"/>
          <w:lang w:val="en-CA"/>
        </w:rPr>
        <w:t xml:space="preserve"> or </w:t>
      </w:r>
      <w:r w:rsidRPr="001A141F">
        <w:rPr>
          <w:rFonts w:ascii="Times New Roman" w:hAnsi="Times New Roman" w:cs="Times New Roman"/>
          <w:b/>
          <w:iCs/>
          <w:sz w:val="20"/>
          <w:szCs w:val="20"/>
          <w:u w:val="single"/>
          <w:lang w:val="en-CA"/>
        </w:rPr>
        <w:t>Organisation Européenne pour la Recherche Nucléaire</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The lab known as KEK in Japan is undergoing the Belle Experiment, a test to see if this theorized dual symmetry can be broken.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CP</w:t>
      </w:r>
      <w:r w:rsidRPr="001A141F">
        <w:rPr>
          <w:rFonts w:ascii="Times New Roman" w:hAnsi="Times New Roman" w:cs="Times New Roman"/>
          <w:iCs/>
          <w:sz w:val="20"/>
          <w:szCs w:val="20"/>
          <w:lang w:val="en-CA"/>
        </w:rPr>
        <w:t xml:space="preserve"> Symmetry</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12. </w:t>
      </w:r>
      <w:r w:rsidRPr="001A141F">
        <w:rPr>
          <w:rFonts w:ascii="Times New Roman" w:hAnsi="Times New Roman" w:cs="Times New Roman"/>
          <w:sz w:val="20"/>
          <w:szCs w:val="20"/>
          <w:lang w:val="en-CA"/>
        </w:rPr>
        <w:t>Answer the following about news aggregating websites, for 10 points each:</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website offers a “Total” version of it for $5 a month and features humourous headlines submitted by users about real news and what the site calls “not news”.</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Fark</w:t>
      </w:r>
      <w:r w:rsidRPr="001A141F">
        <w:rPr>
          <w:rFonts w:ascii="Times New Roman" w:hAnsi="Times New Roman" w:cs="Times New Roman"/>
          <w:sz w:val="20"/>
          <w:szCs w:val="20"/>
          <w:lang w:val="en-CA"/>
        </w:rPr>
        <w:t>.com</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Never changing its appearance of links in three columns in Courier New font, this website is also known for ending each link with an ellipsis and broke the Monica Lewinsky scandal.</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DrudgeReport</w:t>
      </w:r>
      <w:r w:rsidRPr="001A141F">
        <w:rPr>
          <w:rFonts w:ascii="Times New Roman" w:hAnsi="Times New Roman" w:cs="Times New Roman"/>
          <w:sz w:val="20"/>
          <w:szCs w:val="20"/>
          <w:lang w:val="en-CA"/>
        </w:rPr>
        <w:t>.com (prompt on Drudge)</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[10] It was announced by Reddit recently that they are asking for donations, despite being owned by this publishing giant that also owns </w:t>
      </w:r>
      <w:r w:rsidRPr="001A141F">
        <w:rPr>
          <w:rFonts w:ascii="Times New Roman" w:hAnsi="Times New Roman" w:cs="Times New Roman"/>
          <w:i/>
          <w:sz w:val="20"/>
          <w:szCs w:val="20"/>
          <w:lang w:val="en-CA"/>
        </w:rPr>
        <w:t>Vogue</w:t>
      </w:r>
      <w:r w:rsidRPr="001A141F">
        <w:rPr>
          <w:rFonts w:ascii="Times New Roman" w:hAnsi="Times New Roman" w:cs="Times New Roman"/>
          <w:sz w:val="20"/>
          <w:szCs w:val="20"/>
          <w:lang w:val="en-CA"/>
        </w:rPr>
        <w:t xml:space="preserve"> and </w:t>
      </w:r>
      <w:r w:rsidRPr="001A141F">
        <w:rPr>
          <w:rFonts w:ascii="Times New Roman" w:hAnsi="Times New Roman" w:cs="Times New Roman"/>
          <w:i/>
          <w:sz w:val="20"/>
          <w:szCs w:val="20"/>
          <w:lang w:val="en-CA"/>
        </w:rPr>
        <w:t>The New Yorker</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Condé Nast</w:t>
      </w:r>
      <w:r w:rsidRPr="001A141F">
        <w:rPr>
          <w:rFonts w:ascii="Times New Roman" w:hAnsi="Times New Roman" w:cs="Times New Roman"/>
          <w:sz w:val="20"/>
          <w:szCs w:val="20"/>
          <w:lang w:val="en-CA"/>
        </w:rPr>
        <w:t xml:space="preserve"> Publications</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13. </w:t>
      </w:r>
      <w:r w:rsidRPr="001A141F">
        <w:rPr>
          <w:rFonts w:ascii="Times New Roman" w:hAnsi="Times New Roman" w:cs="Times New Roman"/>
          <w:iCs/>
          <w:sz w:val="20"/>
          <w:szCs w:val="20"/>
          <w:lang w:val="en-CA"/>
        </w:rPr>
        <w:t>Answer some questions about highest points in Canadian provinces and territories,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province’s highest point is just 142 meters above sea level, making it the smallest highest point in a province in Canada.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P</w:t>
      </w:r>
      <w:r w:rsidRPr="001A141F">
        <w:rPr>
          <w:rFonts w:ascii="Times New Roman" w:hAnsi="Times New Roman" w:cs="Times New Roman"/>
          <w:iCs/>
          <w:sz w:val="20"/>
          <w:szCs w:val="20"/>
          <w:lang w:val="en-CA"/>
        </w:rPr>
        <w:t xml:space="preserve">rince </w:t>
      </w:r>
      <w:r w:rsidRPr="001A141F">
        <w:rPr>
          <w:rFonts w:ascii="Times New Roman" w:hAnsi="Times New Roman" w:cs="Times New Roman"/>
          <w:b/>
          <w:iCs/>
          <w:sz w:val="20"/>
          <w:szCs w:val="20"/>
          <w:u w:val="single"/>
          <w:lang w:val="en-CA"/>
        </w:rPr>
        <w:t>E</w:t>
      </w:r>
      <w:r w:rsidRPr="001A141F">
        <w:rPr>
          <w:rFonts w:ascii="Times New Roman" w:hAnsi="Times New Roman" w:cs="Times New Roman"/>
          <w:iCs/>
          <w:sz w:val="20"/>
          <w:szCs w:val="20"/>
          <w:lang w:val="en-CA"/>
        </w:rPr>
        <w:t xml:space="preserve">dward </w:t>
      </w:r>
      <w:r w:rsidRPr="001A141F">
        <w:rPr>
          <w:rFonts w:ascii="Times New Roman" w:hAnsi="Times New Roman" w:cs="Times New Roman"/>
          <w:b/>
          <w:iCs/>
          <w:sz w:val="20"/>
          <w:szCs w:val="20"/>
          <w:u w:val="single"/>
          <w:lang w:val="en-CA"/>
        </w:rPr>
        <w:t>I</w:t>
      </w:r>
      <w:r w:rsidRPr="001A141F">
        <w:rPr>
          <w:rFonts w:ascii="Times New Roman" w:hAnsi="Times New Roman" w:cs="Times New Roman"/>
          <w:iCs/>
          <w:sz w:val="20"/>
          <w:szCs w:val="20"/>
          <w:lang w:val="en-CA"/>
        </w:rPr>
        <w:t>sland</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Baldy Mountain is the highest point in this province. It’s not in Saskatchewan, but it is located in Duck Mountain Provincial Park, outside of Dauphin. </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Manitoba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The highest point in Canada is this mountain located in the Yukon Territory. It is named after the founder of the Geological Survey of Canada.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Mount </w:t>
      </w:r>
      <w:r w:rsidRPr="001A141F">
        <w:rPr>
          <w:rFonts w:ascii="Times New Roman" w:hAnsi="Times New Roman" w:cs="Times New Roman"/>
          <w:b/>
          <w:iCs/>
          <w:sz w:val="20"/>
          <w:szCs w:val="20"/>
          <w:u w:val="single"/>
          <w:lang w:val="en-CA"/>
        </w:rPr>
        <w:t>Logan</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14. </w:t>
      </w:r>
      <w:r w:rsidRPr="001A141F">
        <w:rPr>
          <w:rFonts w:ascii="Times New Roman" w:hAnsi="Times New Roman" w:cs="Times New Roman"/>
          <w:iCs/>
          <w:sz w:val="20"/>
          <w:szCs w:val="20"/>
          <w:lang w:val="en-CA"/>
        </w:rPr>
        <w:t>Lesser known Charles Dickens works,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Dickens considered this novel to be his best work, but it is rarely brought up in discussions about the author. The title character shares a name with his grandfather and becomes engaged with Mary, an orphan.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i/>
          <w:iCs/>
          <w:sz w:val="20"/>
          <w:szCs w:val="20"/>
          <w:lang w:val="en-CA"/>
        </w:rPr>
        <w:t xml:space="preserve">The Life and Adventures of </w:t>
      </w:r>
      <w:r w:rsidRPr="001A141F">
        <w:rPr>
          <w:rFonts w:ascii="Times New Roman" w:hAnsi="Times New Roman" w:cs="Times New Roman"/>
          <w:b/>
          <w:i/>
          <w:iCs/>
          <w:sz w:val="20"/>
          <w:szCs w:val="20"/>
          <w:u w:val="single"/>
          <w:lang w:val="en-CA"/>
        </w:rPr>
        <w:t>Martin Chuzzlewit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This novella with a Christmas theme was published a year after </w:t>
      </w:r>
      <w:r w:rsidRPr="001A141F">
        <w:rPr>
          <w:rFonts w:ascii="Times New Roman" w:hAnsi="Times New Roman" w:cs="Times New Roman"/>
          <w:i/>
          <w:iCs/>
          <w:sz w:val="20"/>
          <w:szCs w:val="20"/>
          <w:lang w:val="en-CA"/>
        </w:rPr>
        <w:t xml:space="preserve">A Christmas Carol. </w:t>
      </w:r>
      <w:r w:rsidRPr="001A141F">
        <w:rPr>
          <w:rFonts w:ascii="Times New Roman" w:hAnsi="Times New Roman" w:cs="Times New Roman"/>
          <w:iCs/>
          <w:sz w:val="20"/>
          <w:szCs w:val="20"/>
          <w:lang w:val="en-CA"/>
        </w:rPr>
        <w:t>It involves Trotty seeing visions of his friends and family turning out poorly and causes him to believe that people can reform themselves.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
          <w:iCs/>
          <w:sz w:val="20"/>
          <w:szCs w:val="20"/>
          <w:u w:val="single"/>
          <w:lang w:val="en-CA"/>
        </w:rPr>
        <w:t>The Chimes</w:t>
      </w:r>
      <w:r w:rsidRPr="001A141F">
        <w:rPr>
          <w:rFonts w:ascii="Times New Roman" w:hAnsi="Times New Roman" w:cs="Times New Roman"/>
          <w:i/>
          <w:iCs/>
          <w:sz w:val="20"/>
          <w:szCs w:val="20"/>
          <w:lang w:val="en-CA"/>
        </w:rPr>
        <w:t>: A Goblin Story of Some Bells that Rang an Old Year Out and a New Year In.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This work, like </w:t>
      </w:r>
      <w:r w:rsidRPr="001A141F">
        <w:rPr>
          <w:rFonts w:ascii="Times New Roman" w:hAnsi="Times New Roman" w:cs="Times New Roman"/>
          <w:i/>
          <w:iCs/>
          <w:sz w:val="20"/>
          <w:szCs w:val="20"/>
          <w:lang w:val="en-CA"/>
        </w:rPr>
        <w:t>A Tale of Two Cities</w:t>
      </w:r>
      <w:r w:rsidRPr="001A141F">
        <w:rPr>
          <w:rFonts w:ascii="Times New Roman" w:hAnsi="Times New Roman" w:cs="Times New Roman"/>
          <w:iCs/>
          <w:sz w:val="20"/>
          <w:szCs w:val="20"/>
          <w:lang w:val="en-CA"/>
        </w:rPr>
        <w:t xml:space="preserve">, is historical fiction going through the events of the Gordon Riots in the 1780’s. Grip, a raven, was the inspiration for Poe’s </w:t>
      </w:r>
      <w:r w:rsidRPr="001A141F">
        <w:rPr>
          <w:rFonts w:ascii="Times New Roman" w:hAnsi="Times New Roman" w:cs="Times New Roman"/>
          <w:i/>
          <w:iCs/>
          <w:sz w:val="20"/>
          <w:szCs w:val="20"/>
          <w:lang w:val="en-CA"/>
        </w:rPr>
        <w:t>The Raven</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
          <w:iCs/>
          <w:sz w:val="20"/>
          <w:szCs w:val="20"/>
          <w:u w:val="single"/>
          <w:lang w:val="en-CA"/>
        </w:rPr>
        <w:t>Barnaby Rudge</w:t>
      </w:r>
      <w:r w:rsidRPr="001A141F">
        <w:rPr>
          <w:rFonts w:ascii="Times New Roman" w:hAnsi="Times New Roman" w:cs="Times New Roman"/>
          <w:i/>
          <w:iCs/>
          <w:sz w:val="20"/>
          <w:szCs w:val="20"/>
          <w:lang w:val="en-CA"/>
        </w:rPr>
        <w:t>: A Tale of the Riots of Eighty</w:t>
      </w:r>
      <w:r w:rsidRPr="001A141F">
        <w:rPr>
          <w:rFonts w:ascii="Times New Roman" w:hAnsi="Times New Roman" w:cs="Times New Roman"/>
          <w:iCs/>
          <w:sz w:val="20"/>
          <w:szCs w:val="20"/>
          <w:lang w:val="en-CA"/>
        </w:rPr>
        <w:t>.</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15. </w:t>
      </w:r>
      <w:r w:rsidRPr="001A141F">
        <w:rPr>
          <w:rFonts w:ascii="Times New Roman" w:hAnsi="Times New Roman" w:cs="Times New Roman"/>
          <w:iCs/>
          <w:sz w:val="20"/>
          <w:szCs w:val="20"/>
          <w:lang w:val="en-CA"/>
        </w:rPr>
        <w:t>This figure had a club that could kill nine men with one strike.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Name this figure from Celtic myth that acts like a father figure. He is also associated with a cauldron.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The </w:t>
      </w:r>
      <w:r w:rsidRPr="001A141F">
        <w:rPr>
          <w:rFonts w:ascii="Times New Roman" w:hAnsi="Times New Roman" w:cs="Times New Roman"/>
          <w:b/>
          <w:iCs/>
          <w:sz w:val="20"/>
          <w:szCs w:val="20"/>
          <w:u w:val="single"/>
          <w:lang w:val="en-CA"/>
        </w:rPr>
        <w:t>Dagda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The Dagda is the father of this Irish goddess of love and wealth. County Limerick in Ireland refers to her as the Queen of the faeries.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Áine</w:t>
      </w:r>
      <w:r w:rsidRPr="001A141F">
        <w:rPr>
          <w:rFonts w:ascii="Times New Roman" w:hAnsi="Times New Roman" w:cs="Times New Roman"/>
          <w:iCs/>
          <w:sz w:val="20"/>
          <w:szCs w:val="20"/>
          <w:lang w:val="en-CA"/>
        </w:rPr>
        <w:t xml:space="preserve"> (on-YA)</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Another one of The Dagda’s daughters, Brigid, is considered to be one of these because she has appears in art as three figures at once. </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triple goddess</w:t>
      </w: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lastRenderedPageBreak/>
        <w:t xml:space="preserve">16. </w:t>
      </w:r>
      <w:r w:rsidRPr="001A141F">
        <w:rPr>
          <w:rFonts w:ascii="Times New Roman" w:hAnsi="Times New Roman" w:cs="Times New Roman"/>
          <w:iCs/>
          <w:sz w:val="20"/>
          <w:szCs w:val="20"/>
          <w:lang w:val="en-CA"/>
        </w:rPr>
        <w:t>This equation states that the divergence of the current density is equal to the negative rate change of the charge density. For the stated number of points: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points, name this equation that is used a lot in solid state physics.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continuity</w:t>
      </w:r>
      <w:r w:rsidRPr="001A141F">
        <w:rPr>
          <w:rFonts w:ascii="Times New Roman" w:hAnsi="Times New Roman" w:cs="Times New Roman"/>
          <w:iCs/>
          <w:sz w:val="20"/>
          <w:szCs w:val="20"/>
          <w:lang w:val="en-CA"/>
        </w:rPr>
        <w:t xml:space="preserve"> equation.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[5,5] For 5 points each, the continuity equation can be derived from these two of Maxwell’s Equations.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ANSWERS: </w:t>
      </w:r>
      <w:r w:rsidRPr="001A141F">
        <w:rPr>
          <w:rFonts w:ascii="Times New Roman" w:hAnsi="Times New Roman" w:cs="Times New Roman"/>
          <w:b/>
          <w:iCs/>
          <w:sz w:val="20"/>
          <w:szCs w:val="20"/>
          <w:u w:val="single"/>
          <w:lang w:val="en-CA"/>
        </w:rPr>
        <w:t>Ampere’s Law</w:t>
      </w:r>
      <w:r w:rsidRPr="001A141F">
        <w:rPr>
          <w:rFonts w:ascii="Times New Roman" w:hAnsi="Times New Roman" w:cs="Times New Roman"/>
          <w:iCs/>
          <w:sz w:val="20"/>
          <w:szCs w:val="20"/>
          <w:lang w:val="en-CA"/>
        </w:rPr>
        <w:t xml:space="preserve"> and </w:t>
      </w:r>
      <w:r w:rsidRPr="001A141F">
        <w:rPr>
          <w:rFonts w:ascii="Times New Roman" w:hAnsi="Times New Roman" w:cs="Times New Roman"/>
          <w:b/>
          <w:iCs/>
          <w:sz w:val="20"/>
          <w:szCs w:val="20"/>
          <w:u w:val="single"/>
          <w:lang w:val="en-CA"/>
        </w:rPr>
        <w:t>Gauss’s Law</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in the derivation the fact that the divergence of a curl of a function is equal to this, is used to simplify the result.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0</w:t>
      </w:r>
      <w:r w:rsidRPr="001A141F">
        <w:rPr>
          <w:rFonts w:ascii="Times New Roman" w:hAnsi="Times New Roman" w:cs="Times New Roman"/>
          <w:iCs/>
          <w:sz w:val="20"/>
          <w:szCs w:val="20"/>
          <w:lang w:val="en-CA"/>
        </w:rPr>
        <w:t xml:space="preserve"> or </w:t>
      </w:r>
      <w:r w:rsidRPr="001A141F">
        <w:rPr>
          <w:rFonts w:ascii="Times New Roman" w:hAnsi="Times New Roman" w:cs="Times New Roman"/>
          <w:b/>
          <w:iCs/>
          <w:sz w:val="20"/>
          <w:szCs w:val="20"/>
          <w:u w:val="single"/>
          <w:lang w:val="en-CA"/>
        </w:rPr>
        <w:t>zero</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17. </w:t>
      </w:r>
      <w:r w:rsidRPr="001A141F">
        <w:rPr>
          <w:rFonts w:ascii="Times New Roman" w:hAnsi="Times New Roman" w:cs="Times New Roman"/>
          <w:sz w:val="20"/>
          <w:szCs w:val="20"/>
          <w:lang w:val="en-CA"/>
        </w:rPr>
        <w:t>A recent viral video came out this week featuring a famous singer performing karaoke in a Los Angeles bar. For 10 points each:</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pop star dressed up as Karen, a frumpy looking frozen foods businesswoman who went on stage and shocked the crowd by singing her own songs.</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Jewel</w:t>
      </w:r>
      <w:r w:rsidRPr="001A141F">
        <w:rPr>
          <w:rFonts w:ascii="Times New Roman" w:hAnsi="Times New Roman" w:cs="Times New Roman"/>
          <w:sz w:val="20"/>
          <w:szCs w:val="20"/>
          <w:lang w:val="en-CA"/>
        </w:rPr>
        <w:t xml:space="preserve"> (accept Jewel </w:t>
      </w:r>
      <w:r w:rsidRPr="001A141F">
        <w:rPr>
          <w:rFonts w:ascii="Times New Roman" w:hAnsi="Times New Roman" w:cs="Times New Roman"/>
          <w:b/>
          <w:sz w:val="20"/>
          <w:szCs w:val="20"/>
          <w:u w:val="single"/>
          <w:lang w:val="en-CA"/>
        </w:rPr>
        <w:t>Kilcher</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stunt was performed by this comedy website started by Will Ferrell and Adam McKay and has featured original videos such as “The Landlord”.</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funnyordie</w:t>
      </w:r>
      <w:r w:rsidRPr="001A141F">
        <w:rPr>
          <w:rFonts w:ascii="Times New Roman" w:hAnsi="Times New Roman" w:cs="Times New Roman"/>
          <w:sz w:val="20"/>
          <w:szCs w:val="20"/>
          <w:lang w:val="en-CA"/>
        </w:rPr>
        <w:t>.com (“Funny or Die”)</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[10] Jewel released a new album titled this in June 2010. It features tracks like </w:t>
      </w:r>
      <w:r w:rsidRPr="001A141F">
        <w:rPr>
          <w:rFonts w:ascii="Times New Roman" w:hAnsi="Times New Roman" w:cs="Times New Roman"/>
          <w:i/>
          <w:sz w:val="20"/>
          <w:szCs w:val="20"/>
          <w:lang w:val="en-CA"/>
        </w:rPr>
        <w:t>Stay Here Forever</w:t>
      </w:r>
      <w:r w:rsidRPr="001A141F">
        <w:rPr>
          <w:rFonts w:ascii="Times New Roman" w:hAnsi="Times New Roman" w:cs="Times New Roman"/>
          <w:sz w:val="20"/>
          <w:szCs w:val="20"/>
          <w:lang w:val="en-CA"/>
        </w:rPr>
        <w:t xml:space="preserve"> and </w:t>
      </w:r>
      <w:r w:rsidRPr="001A141F">
        <w:rPr>
          <w:rFonts w:ascii="Times New Roman" w:hAnsi="Times New Roman" w:cs="Times New Roman"/>
          <w:i/>
          <w:sz w:val="20"/>
          <w:szCs w:val="20"/>
          <w:lang w:val="en-CA"/>
        </w:rPr>
        <w:t>Satisfied</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Sweet and Wild</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18. </w:t>
      </w:r>
      <w:r w:rsidRPr="001A141F">
        <w:rPr>
          <w:rFonts w:ascii="Times New Roman" w:hAnsi="Times New Roman" w:cs="Times New Roman"/>
          <w:iCs/>
          <w:sz w:val="20"/>
          <w:szCs w:val="20"/>
          <w:lang w:val="en-CA"/>
        </w:rPr>
        <w:t>Answer some questions about sporting events that took place in Canada, for the stated number of points: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this Blue Jay hit a walk off homerun in Game 6 of the 1993 World Series to win the series for Toronto. He also played with San Diego earlier in his career.</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Joe </w:t>
      </w:r>
      <w:r w:rsidRPr="001A141F">
        <w:rPr>
          <w:rFonts w:ascii="Times New Roman" w:hAnsi="Times New Roman" w:cs="Times New Roman"/>
          <w:b/>
          <w:iCs/>
          <w:sz w:val="20"/>
          <w:szCs w:val="20"/>
          <w:u w:val="single"/>
          <w:lang w:val="en-CA"/>
        </w:rPr>
        <w:t>Carter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For 10, Lewis Hamilton was the most recent victor of this auto race that did not take place in 2009. It is raced on a course named for Formula 1 great Gilles Villeneuve.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Canadian Grand Prix</w:t>
      </w:r>
      <w:r w:rsidRPr="001A141F">
        <w:rPr>
          <w:rFonts w:ascii="Times New Roman" w:hAnsi="Times New Roman" w:cs="Times New Roman"/>
          <w:iCs/>
          <w:sz w:val="20"/>
          <w:szCs w:val="20"/>
          <w:lang w:val="en-CA"/>
        </w:rPr>
        <w:t xml:space="preserve"> (accept </w:t>
      </w:r>
      <w:r w:rsidRPr="001A141F">
        <w:rPr>
          <w:rFonts w:ascii="Times New Roman" w:hAnsi="Times New Roman" w:cs="Times New Roman"/>
          <w:b/>
          <w:iCs/>
          <w:sz w:val="20"/>
          <w:szCs w:val="20"/>
          <w:u w:val="single"/>
          <w:lang w:val="en-CA"/>
        </w:rPr>
        <w:t>Grand Prix du Canada</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[5, 5] For 5 points each, name the two male athletes that helped light the cauldron at the Vancouver Olympics. One was a really good hockey player, the other is the point guard for the Phoenix Suns.</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Wayne </w:t>
      </w:r>
      <w:r w:rsidRPr="001A141F">
        <w:rPr>
          <w:rFonts w:ascii="Times New Roman" w:hAnsi="Times New Roman" w:cs="Times New Roman"/>
          <w:b/>
          <w:iCs/>
          <w:sz w:val="20"/>
          <w:szCs w:val="20"/>
          <w:u w:val="single"/>
          <w:lang w:val="en-CA"/>
        </w:rPr>
        <w:t>Gretzky</w:t>
      </w:r>
      <w:r w:rsidRPr="001A141F">
        <w:rPr>
          <w:rFonts w:ascii="Times New Roman" w:hAnsi="Times New Roman" w:cs="Times New Roman"/>
          <w:iCs/>
          <w:sz w:val="20"/>
          <w:szCs w:val="20"/>
          <w:lang w:val="en-CA"/>
        </w:rPr>
        <w:t xml:space="preserve"> and Steve </w:t>
      </w:r>
      <w:r w:rsidRPr="001A141F">
        <w:rPr>
          <w:rFonts w:ascii="Times New Roman" w:hAnsi="Times New Roman" w:cs="Times New Roman"/>
          <w:b/>
          <w:iCs/>
          <w:sz w:val="20"/>
          <w:szCs w:val="20"/>
          <w:u w:val="single"/>
          <w:lang w:val="en-CA"/>
        </w:rPr>
        <w:t>Nash</w:t>
      </w:r>
      <w:r w:rsidRPr="001A141F">
        <w:rPr>
          <w:rFonts w:ascii="Times New Roman" w:hAnsi="Times New Roman" w:cs="Times New Roman"/>
          <w:iCs/>
          <w:sz w:val="20"/>
          <w:szCs w:val="20"/>
          <w:lang w:val="en-CA"/>
        </w:rPr>
        <w:t xml:space="preserve"> (accept </w:t>
      </w:r>
      <w:r w:rsidRPr="001A141F">
        <w:rPr>
          <w:rFonts w:ascii="Times New Roman" w:hAnsi="Times New Roman" w:cs="Times New Roman"/>
          <w:b/>
          <w:iCs/>
          <w:sz w:val="20"/>
          <w:szCs w:val="20"/>
          <w:u w:val="single"/>
          <w:lang w:val="en-CA"/>
        </w:rPr>
        <w:t>The Great One</w:t>
      </w:r>
      <w:r w:rsidRPr="001A141F">
        <w:rPr>
          <w:rFonts w:ascii="Times New Roman" w:hAnsi="Times New Roman" w:cs="Times New Roman"/>
          <w:iCs/>
          <w:sz w:val="20"/>
          <w:szCs w:val="20"/>
          <w:lang w:val="en-CA"/>
        </w:rPr>
        <w:t xml:space="preserve"> for Gretzky)</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19. </w:t>
      </w:r>
      <w:r w:rsidRPr="001A141F">
        <w:rPr>
          <w:rFonts w:ascii="Times New Roman" w:hAnsi="Times New Roman" w:cs="Times New Roman"/>
          <w:iCs/>
          <w:sz w:val="20"/>
          <w:szCs w:val="20"/>
          <w:lang w:val="en-CA"/>
        </w:rPr>
        <w:t>Questions about colonization of Canada,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settlement was the first on Newfoundland. It is located on the Avalon Peninsula and was cited by Sir Walter Raleigh as a great location for fishermen.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Ferryland</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man formed an alliance with the Algonquins and sailed south where he and his men used firearms on the Iroquois, possibly the first European to do so.</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Samuel de </w:t>
      </w:r>
      <w:r w:rsidRPr="001A141F">
        <w:rPr>
          <w:rFonts w:ascii="Times New Roman" w:hAnsi="Times New Roman" w:cs="Times New Roman"/>
          <w:b/>
          <w:iCs/>
          <w:sz w:val="20"/>
          <w:szCs w:val="20"/>
          <w:u w:val="single"/>
          <w:lang w:val="en-CA"/>
        </w:rPr>
        <w:t>Champlain</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Champlain founded this city in 1608, the first in North America designed for permanent settlement rather than as an outpost for commercial activity.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Quebec City</w:t>
      </w:r>
      <w:r w:rsidRPr="001A141F">
        <w:rPr>
          <w:rFonts w:ascii="Times New Roman" w:hAnsi="Times New Roman" w:cs="Times New Roman"/>
          <w:iCs/>
          <w:sz w:val="20"/>
          <w:szCs w:val="20"/>
          <w:lang w:val="en-CA"/>
        </w:rPr>
        <w:t xml:space="preserve"> or </w:t>
      </w:r>
      <w:r w:rsidRPr="001A141F">
        <w:rPr>
          <w:rFonts w:ascii="Times New Roman" w:hAnsi="Times New Roman" w:cs="Times New Roman"/>
          <w:b/>
          <w:iCs/>
          <w:sz w:val="20"/>
          <w:szCs w:val="20"/>
          <w:u w:val="single"/>
          <w:lang w:val="en-CA"/>
        </w:rPr>
        <w:t>Ville de Québec</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20. </w:t>
      </w:r>
      <w:r w:rsidRPr="001A141F">
        <w:rPr>
          <w:rFonts w:ascii="Times New Roman" w:hAnsi="Times New Roman" w:cs="Times New Roman"/>
          <w:iCs/>
          <w:sz w:val="20"/>
          <w:szCs w:val="20"/>
          <w:lang w:val="en-CA"/>
        </w:rPr>
        <w:t>Although he was born in Sri Lanka and grew up in England, this author wrote his major works as a Canadian.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Name this author of </w:t>
      </w:r>
      <w:r w:rsidRPr="001A141F">
        <w:rPr>
          <w:rFonts w:ascii="Times New Roman" w:hAnsi="Times New Roman" w:cs="Times New Roman"/>
          <w:i/>
          <w:iCs/>
          <w:sz w:val="20"/>
          <w:szCs w:val="20"/>
          <w:lang w:val="en-CA"/>
        </w:rPr>
        <w:t>Coming Through Slaughter</w:t>
      </w:r>
      <w:r w:rsidRPr="001A141F">
        <w:rPr>
          <w:rFonts w:ascii="Times New Roman" w:hAnsi="Times New Roman" w:cs="Times New Roman"/>
          <w:iCs/>
          <w:sz w:val="20"/>
          <w:szCs w:val="20"/>
          <w:lang w:val="en-CA"/>
        </w:rPr>
        <w:t xml:space="preserve"> and </w:t>
      </w:r>
      <w:r w:rsidRPr="001A141F">
        <w:rPr>
          <w:rFonts w:ascii="Times New Roman" w:hAnsi="Times New Roman" w:cs="Times New Roman"/>
          <w:i/>
          <w:iCs/>
          <w:sz w:val="20"/>
          <w:szCs w:val="20"/>
          <w:lang w:val="en-CA"/>
        </w:rPr>
        <w:t>In the Skin of a Lion</w:t>
      </w:r>
      <w:r w:rsidRPr="001A141F">
        <w:rPr>
          <w:rFonts w:ascii="Times New Roman" w:hAnsi="Times New Roman" w:cs="Times New Roman"/>
          <w:iCs/>
          <w:sz w:val="20"/>
          <w:szCs w:val="20"/>
          <w:lang w:val="en-CA"/>
        </w:rPr>
        <w: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Michael </w:t>
      </w:r>
      <w:r w:rsidRPr="001A141F">
        <w:rPr>
          <w:rFonts w:ascii="Times New Roman" w:hAnsi="Times New Roman" w:cs="Times New Roman"/>
          <w:b/>
          <w:iCs/>
          <w:sz w:val="20"/>
          <w:szCs w:val="20"/>
          <w:u w:val="single"/>
          <w:lang w:val="en-CA"/>
        </w:rPr>
        <w:t>Ondaatje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Ondaatje’s most famous work was adapted into a 1996 major motion picture. It centers on a Hungarian man and the Canadian nurse that treats him in Italy during World War II.</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i/>
          <w:iCs/>
          <w:sz w:val="20"/>
          <w:szCs w:val="20"/>
          <w:lang w:val="en-CA"/>
        </w:rPr>
        <w:t xml:space="preserve">The </w:t>
      </w:r>
      <w:r w:rsidRPr="001A141F">
        <w:rPr>
          <w:rFonts w:ascii="Times New Roman" w:hAnsi="Times New Roman" w:cs="Times New Roman"/>
          <w:b/>
          <w:i/>
          <w:iCs/>
          <w:sz w:val="20"/>
          <w:szCs w:val="20"/>
          <w:u w:val="single"/>
          <w:lang w:val="en-CA"/>
        </w:rPr>
        <w:t>English Patient</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[10] </w:t>
      </w:r>
      <w:r w:rsidRPr="001A141F">
        <w:rPr>
          <w:rFonts w:ascii="Times New Roman" w:hAnsi="Times New Roman" w:cs="Times New Roman"/>
          <w:i/>
          <w:iCs/>
          <w:sz w:val="20"/>
          <w:szCs w:val="20"/>
          <w:lang w:val="en-CA"/>
        </w:rPr>
        <w:t>The English Patient</w:t>
      </w:r>
      <w:r w:rsidRPr="001A141F">
        <w:rPr>
          <w:rFonts w:ascii="Times New Roman" w:hAnsi="Times New Roman" w:cs="Times New Roman"/>
          <w:iCs/>
          <w:sz w:val="20"/>
          <w:szCs w:val="20"/>
          <w:lang w:val="en-CA"/>
        </w:rPr>
        <w:t xml:space="preserve"> won Ondaatje this literary award given to a citizen of the Commonwealth of Nations, Ireland or Zimbabwe.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Man </w:t>
      </w:r>
      <w:r w:rsidRPr="001A141F">
        <w:rPr>
          <w:rFonts w:ascii="Times New Roman" w:hAnsi="Times New Roman" w:cs="Times New Roman"/>
          <w:b/>
          <w:iCs/>
          <w:sz w:val="20"/>
          <w:szCs w:val="20"/>
          <w:u w:val="single"/>
          <w:lang w:val="en-CA"/>
        </w:rPr>
        <w:t>Booker Prize</w:t>
      </w:r>
      <w:r w:rsidRPr="001A141F">
        <w:rPr>
          <w:rFonts w:ascii="Times New Roman" w:hAnsi="Times New Roman" w:cs="Times New Roman"/>
          <w:iCs/>
          <w:sz w:val="20"/>
          <w:szCs w:val="20"/>
          <w:lang w:val="en-CA"/>
        </w:rPr>
        <w:t xml:space="preserve"> for Fiction</w:t>
      </w: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lastRenderedPageBreak/>
        <w:t xml:space="preserve">21. </w:t>
      </w:r>
      <w:r w:rsidRPr="001A141F">
        <w:rPr>
          <w:rFonts w:ascii="Times New Roman" w:hAnsi="Times New Roman" w:cs="Times New Roman"/>
          <w:iCs/>
          <w:sz w:val="20"/>
          <w:szCs w:val="20"/>
          <w:lang w:val="en-CA"/>
        </w:rPr>
        <w:t>Things that happened in 1918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Alvin C. York single-handedly killed at least 10 Germans and captured over 100 more in this event of World War I.</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Battle of the </w:t>
      </w:r>
      <w:r w:rsidRPr="001A141F">
        <w:rPr>
          <w:rFonts w:ascii="Times New Roman" w:hAnsi="Times New Roman" w:cs="Times New Roman"/>
          <w:b/>
          <w:iCs/>
          <w:sz w:val="20"/>
          <w:szCs w:val="20"/>
          <w:u w:val="single"/>
          <w:lang w:val="en-CA"/>
        </w:rPr>
        <w:t>Argonne Forest</w:t>
      </w:r>
      <w:r w:rsidRPr="001A141F">
        <w:rPr>
          <w:rFonts w:ascii="Times New Roman" w:hAnsi="Times New Roman" w:cs="Times New Roman"/>
          <w:iCs/>
          <w:sz w:val="20"/>
          <w:szCs w:val="20"/>
          <w:lang w:val="en-CA"/>
        </w:rPr>
        <w:t xml:space="preserve"> (accept </w:t>
      </w:r>
      <w:r w:rsidRPr="001A141F">
        <w:rPr>
          <w:rFonts w:ascii="Times New Roman" w:hAnsi="Times New Roman" w:cs="Times New Roman"/>
          <w:b/>
          <w:iCs/>
          <w:sz w:val="20"/>
          <w:szCs w:val="20"/>
          <w:u w:val="single"/>
          <w:lang w:val="en-CA"/>
        </w:rPr>
        <w:t>Meuse-Argonne</w:t>
      </w:r>
      <w:r w:rsidRPr="001A141F">
        <w:rPr>
          <w:rFonts w:ascii="Times New Roman" w:hAnsi="Times New Roman" w:cs="Times New Roman"/>
          <w:iCs/>
          <w:sz w:val="20"/>
          <w:szCs w:val="20"/>
          <w:lang w:val="en-CA"/>
        </w:rPr>
        <w:t xml:space="preserve"> Offensive)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A civil war involving the Reds and the Whites took place between January and April in this European country. They would later join an alliance with Germany.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Finland</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In this WWI battle led by the Canadians and Australians, the Allies started their Hundred Days Offensive. The Germans called it “the black day of the German Army”.</w:t>
      </w:r>
    </w:p>
    <w:p w:rsidR="0072396B" w:rsidRPr="001A141F" w:rsidRDefault="0072396B" w:rsidP="0072396B">
      <w:pPr>
        <w:spacing w:after="0" w:line="240" w:lineRule="auto"/>
        <w:rPr>
          <w:rFonts w:ascii="Times New Roman" w:hAnsi="Times New Roman" w:cs="Times New Roman"/>
          <w:b/>
          <w:iCs/>
          <w:sz w:val="20"/>
          <w:szCs w:val="20"/>
          <w:u w:val="single"/>
          <w:lang w:val="en-CA"/>
        </w:rPr>
      </w:pPr>
      <w:r w:rsidRPr="001A141F">
        <w:rPr>
          <w:rFonts w:ascii="Times New Roman" w:hAnsi="Times New Roman" w:cs="Times New Roman"/>
          <w:iCs/>
          <w:sz w:val="20"/>
          <w:szCs w:val="20"/>
          <w:lang w:val="en-CA"/>
        </w:rPr>
        <w:t xml:space="preserve">ANSWER: Battle of </w:t>
      </w:r>
      <w:r w:rsidRPr="001A141F">
        <w:rPr>
          <w:rFonts w:ascii="Times New Roman" w:hAnsi="Times New Roman" w:cs="Times New Roman"/>
          <w:b/>
          <w:iCs/>
          <w:sz w:val="20"/>
          <w:szCs w:val="20"/>
          <w:u w:val="single"/>
          <w:lang w:val="en-CA"/>
        </w:rPr>
        <w:t>Amiens</w:t>
      </w:r>
      <w:r w:rsidRPr="001A141F">
        <w:rPr>
          <w:rFonts w:ascii="Times New Roman" w:hAnsi="Times New Roman" w:cs="Times New Roman"/>
          <w:iCs/>
          <w:sz w:val="20"/>
          <w:szCs w:val="20"/>
          <w:lang w:val="en-CA"/>
        </w:rPr>
        <w:t xml:space="preserve"> or </w:t>
      </w:r>
      <w:r w:rsidRPr="001A141F">
        <w:rPr>
          <w:rFonts w:ascii="Times New Roman" w:hAnsi="Times New Roman" w:cs="Times New Roman"/>
          <w:b/>
          <w:iCs/>
          <w:sz w:val="20"/>
          <w:szCs w:val="20"/>
          <w:u w:val="single"/>
          <w:lang w:val="en-CA"/>
        </w:rPr>
        <w:t>Third</w:t>
      </w:r>
      <w:r w:rsidRPr="001A141F">
        <w:rPr>
          <w:rFonts w:ascii="Times New Roman" w:hAnsi="Times New Roman" w:cs="Times New Roman"/>
          <w:iCs/>
          <w:sz w:val="20"/>
          <w:szCs w:val="20"/>
          <w:lang w:val="en-CA"/>
        </w:rPr>
        <w:t xml:space="preserve"> Battle of </w:t>
      </w:r>
      <w:r w:rsidRPr="001A141F">
        <w:rPr>
          <w:rFonts w:ascii="Times New Roman" w:hAnsi="Times New Roman" w:cs="Times New Roman"/>
          <w:b/>
          <w:iCs/>
          <w:sz w:val="20"/>
          <w:szCs w:val="20"/>
          <w:u w:val="single"/>
          <w:lang w:val="en-CA"/>
        </w:rPr>
        <w:t>Picardy</w:t>
      </w:r>
      <w:r w:rsidRPr="001A141F">
        <w:rPr>
          <w:rFonts w:ascii="Times New Roman" w:hAnsi="Times New Roman" w:cs="Times New Roman"/>
          <w:iCs/>
          <w:sz w:val="20"/>
          <w:szCs w:val="20"/>
          <w:lang w:val="en-CA"/>
        </w:rPr>
        <w:t xml:space="preserve"> or </w:t>
      </w:r>
      <w:r w:rsidRPr="001A141F">
        <w:rPr>
          <w:rFonts w:ascii="Times New Roman" w:hAnsi="Times New Roman" w:cs="Times New Roman"/>
          <w:b/>
          <w:iCs/>
          <w:sz w:val="20"/>
          <w:szCs w:val="20"/>
          <w:u w:val="single"/>
          <w:lang w:val="en-CA"/>
        </w:rPr>
        <w:t>Troisème</w:t>
      </w:r>
      <w:r w:rsidRPr="001A141F">
        <w:rPr>
          <w:rFonts w:ascii="Times New Roman" w:hAnsi="Times New Roman" w:cs="Times New Roman"/>
          <w:iCs/>
          <w:sz w:val="20"/>
          <w:szCs w:val="20"/>
          <w:lang w:val="en-CA"/>
        </w:rPr>
        <w:t xml:space="preserve"> Battaille de </w:t>
      </w:r>
      <w:r w:rsidRPr="001A141F">
        <w:rPr>
          <w:rFonts w:ascii="Times New Roman" w:hAnsi="Times New Roman" w:cs="Times New Roman"/>
          <w:b/>
          <w:iCs/>
          <w:sz w:val="20"/>
          <w:szCs w:val="20"/>
          <w:u w:val="single"/>
          <w:lang w:val="en-CA"/>
        </w:rPr>
        <w:t>Picardie</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22. </w:t>
      </w:r>
      <w:r w:rsidRPr="001A141F">
        <w:rPr>
          <w:rFonts w:ascii="Times New Roman" w:hAnsi="Times New Roman" w:cs="Times New Roman"/>
          <w:sz w:val="20"/>
          <w:szCs w:val="20"/>
          <w:lang w:val="en-CA"/>
        </w:rPr>
        <w:t>Answer the following about board games that do not feature dice, for 10 points each:</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[10] This game uses a spinner which is flicked and could lead the player to one of the squares that allows a shortcut up, or a pitfall down the game board. </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Snakes and Ladders</w:t>
      </w:r>
      <w:r w:rsidRPr="001A141F">
        <w:rPr>
          <w:rFonts w:ascii="Times New Roman" w:hAnsi="Times New Roman" w:cs="Times New Roman"/>
          <w:sz w:val="20"/>
          <w:szCs w:val="20"/>
          <w:lang w:val="en-CA"/>
        </w:rPr>
        <w:t xml:space="preserve"> (accept </w:t>
      </w:r>
      <w:r w:rsidRPr="001A141F">
        <w:rPr>
          <w:rFonts w:ascii="Times New Roman" w:hAnsi="Times New Roman" w:cs="Times New Roman"/>
          <w:b/>
          <w:sz w:val="20"/>
          <w:szCs w:val="20"/>
          <w:u w:val="single"/>
          <w:lang w:val="en-CA"/>
        </w:rPr>
        <w:t>Chutes and Ladders</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While newer versions feature an electronic way to determine how many spaces to move, older versions of this game featured a spinning wheel with the numbers 1 through 10. Landing on 10 can lead to a speeding violation.</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The Game of </w:t>
      </w:r>
      <w:r w:rsidRPr="001A141F">
        <w:rPr>
          <w:rFonts w:ascii="Times New Roman" w:hAnsi="Times New Roman" w:cs="Times New Roman"/>
          <w:b/>
          <w:sz w:val="20"/>
          <w:szCs w:val="20"/>
          <w:u w:val="single"/>
          <w:lang w:val="en-CA"/>
        </w:rPr>
        <w:t>Life</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Proper names were just legalized in this game where players attempt to score bingos and land on the elusive triple word score spaces.</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Scrabble</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sz w:val="20"/>
          <w:szCs w:val="20"/>
          <w:lang w:val="en-CA"/>
        </w:rPr>
      </w:pPr>
      <w:r>
        <w:rPr>
          <w:rFonts w:ascii="Times New Roman" w:hAnsi="Times New Roman" w:cs="Times New Roman"/>
          <w:sz w:val="20"/>
          <w:szCs w:val="20"/>
        </w:rPr>
        <w:t xml:space="preserve">23. </w:t>
      </w:r>
      <w:r w:rsidRPr="001A141F">
        <w:rPr>
          <w:rFonts w:ascii="Times New Roman" w:hAnsi="Times New Roman" w:cs="Times New Roman"/>
          <w:sz w:val="20"/>
          <w:szCs w:val="20"/>
          <w:lang w:val="en-CA"/>
        </w:rPr>
        <w:t>A recent viral video came out this week featuring a famous singer performing karaoke in a Los Angeles bar. For 10 points each:</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pop star dressed up as Karen, a frumpy looking frozen foods businesswoman who went on stage and shocked the crowd by singing her own songs.</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Jewel</w:t>
      </w:r>
      <w:r w:rsidRPr="001A141F">
        <w:rPr>
          <w:rFonts w:ascii="Times New Roman" w:hAnsi="Times New Roman" w:cs="Times New Roman"/>
          <w:sz w:val="20"/>
          <w:szCs w:val="20"/>
          <w:lang w:val="en-CA"/>
        </w:rPr>
        <w:t xml:space="preserve"> (accept Jewel </w:t>
      </w:r>
      <w:r w:rsidRPr="001A141F">
        <w:rPr>
          <w:rFonts w:ascii="Times New Roman" w:hAnsi="Times New Roman" w:cs="Times New Roman"/>
          <w:b/>
          <w:sz w:val="20"/>
          <w:szCs w:val="20"/>
          <w:u w:val="single"/>
          <w:lang w:val="en-CA"/>
        </w:rPr>
        <w:t>Kilcher</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[10] This stunt was performed by this comedy website started by Will Ferrell and Adam McKay and has featured original videos such as “The Landlord”.</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funnyordie</w:t>
      </w:r>
      <w:r w:rsidRPr="001A141F">
        <w:rPr>
          <w:rFonts w:ascii="Times New Roman" w:hAnsi="Times New Roman" w:cs="Times New Roman"/>
          <w:sz w:val="20"/>
          <w:szCs w:val="20"/>
          <w:lang w:val="en-CA"/>
        </w:rPr>
        <w:t>.com (“Funny or Die”)</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[10] Jewel released a new album titled this in June 2010. It features tracks like </w:t>
      </w:r>
      <w:r w:rsidRPr="001A141F">
        <w:rPr>
          <w:rFonts w:ascii="Times New Roman" w:hAnsi="Times New Roman" w:cs="Times New Roman"/>
          <w:i/>
          <w:sz w:val="20"/>
          <w:szCs w:val="20"/>
          <w:lang w:val="en-CA"/>
        </w:rPr>
        <w:t>Stay Here Forever</w:t>
      </w:r>
      <w:r w:rsidRPr="001A141F">
        <w:rPr>
          <w:rFonts w:ascii="Times New Roman" w:hAnsi="Times New Roman" w:cs="Times New Roman"/>
          <w:sz w:val="20"/>
          <w:szCs w:val="20"/>
          <w:lang w:val="en-CA"/>
        </w:rPr>
        <w:t xml:space="preserve"> and </w:t>
      </w:r>
      <w:r w:rsidRPr="001A141F">
        <w:rPr>
          <w:rFonts w:ascii="Times New Roman" w:hAnsi="Times New Roman" w:cs="Times New Roman"/>
          <w:i/>
          <w:sz w:val="20"/>
          <w:szCs w:val="20"/>
          <w:lang w:val="en-CA"/>
        </w:rPr>
        <w:t>Satisfied</w:t>
      </w:r>
      <w:r w:rsidRPr="001A141F">
        <w:rPr>
          <w:rFonts w:ascii="Times New Roman" w:hAnsi="Times New Roman" w:cs="Times New Roman"/>
          <w:sz w:val="20"/>
          <w:szCs w:val="20"/>
          <w:lang w:val="en-CA"/>
        </w:rPr>
        <w:t>.</w:t>
      </w:r>
    </w:p>
    <w:p w:rsidR="0072396B" w:rsidRPr="001A141F" w:rsidRDefault="0072396B" w:rsidP="0072396B">
      <w:pPr>
        <w:spacing w:after="0" w:line="240" w:lineRule="auto"/>
        <w:rPr>
          <w:rFonts w:ascii="Times New Roman" w:hAnsi="Times New Roman" w:cs="Times New Roman"/>
          <w:sz w:val="20"/>
          <w:szCs w:val="20"/>
          <w:lang w:val="en-CA"/>
        </w:rPr>
      </w:pPr>
      <w:r w:rsidRPr="001A141F">
        <w:rPr>
          <w:rFonts w:ascii="Times New Roman" w:hAnsi="Times New Roman" w:cs="Times New Roman"/>
          <w:sz w:val="20"/>
          <w:szCs w:val="20"/>
          <w:lang w:val="en-CA"/>
        </w:rPr>
        <w:t xml:space="preserve">ANSWER: </w:t>
      </w:r>
      <w:r w:rsidRPr="001A141F">
        <w:rPr>
          <w:rFonts w:ascii="Times New Roman" w:hAnsi="Times New Roman" w:cs="Times New Roman"/>
          <w:b/>
          <w:sz w:val="20"/>
          <w:szCs w:val="20"/>
          <w:u w:val="single"/>
          <w:lang w:val="en-CA"/>
        </w:rPr>
        <w:t>Sweet and Wild</w:t>
      </w:r>
    </w:p>
    <w:p w:rsidR="0072396B" w:rsidRDefault="0072396B" w:rsidP="000001B7">
      <w:pPr>
        <w:spacing w:after="0" w:line="240" w:lineRule="auto"/>
        <w:rPr>
          <w:rFonts w:ascii="Times New Roman" w:hAnsi="Times New Roman" w:cs="Times New Roman"/>
          <w:sz w:val="20"/>
          <w:szCs w:val="20"/>
        </w:rPr>
      </w:pPr>
    </w:p>
    <w:p w:rsidR="0072396B" w:rsidRPr="001A141F" w:rsidRDefault="0072396B" w:rsidP="0072396B">
      <w:pPr>
        <w:spacing w:after="0" w:line="240" w:lineRule="auto"/>
        <w:rPr>
          <w:rFonts w:ascii="Times New Roman" w:hAnsi="Times New Roman" w:cs="Times New Roman"/>
          <w:iCs/>
          <w:sz w:val="20"/>
          <w:szCs w:val="20"/>
          <w:lang w:val="en-CA"/>
        </w:rPr>
      </w:pPr>
      <w:r>
        <w:rPr>
          <w:rFonts w:ascii="Times New Roman" w:hAnsi="Times New Roman" w:cs="Times New Roman"/>
          <w:sz w:val="20"/>
          <w:szCs w:val="20"/>
        </w:rPr>
        <w:t xml:space="preserve">24. </w:t>
      </w:r>
      <w:r w:rsidRPr="001A141F">
        <w:rPr>
          <w:rFonts w:ascii="Times New Roman" w:hAnsi="Times New Roman" w:cs="Times New Roman"/>
          <w:iCs/>
          <w:sz w:val="20"/>
          <w:szCs w:val="20"/>
          <w:lang w:val="en-CA"/>
        </w:rPr>
        <w:t>Questions about geography of the Western United States, for 10 points each:</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location in California is the lowest point in North America at 86 meters below sea level. It is part of a US National Park.</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Death Valley</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Oregon lake was formed after the collapse of Mount Mazama. It is known for the deep blue color of the its water.</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Crater</w:t>
      </w:r>
      <w:r w:rsidRPr="001A141F">
        <w:rPr>
          <w:rFonts w:ascii="Times New Roman" w:hAnsi="Times New Roman" w:cs="Times New Roman"/>
          <w:iCs/>
          <w:sz w:val="20"/>
          <w:szCs w:val="20"/>
          <w:lang w:val="en-CA"/>
        </w:rPr>
        <w:t xml:space="preserve"> Lake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[10] This area of small volcanoes in Idaho is named after its titular objects because of the uncanny resemblance to the impact sites on Earth’s satellite.</w:t>
      </w:r>
    </w:p>
    <w:p w:rsidR="0072396B" w:rsidRPr="001A141F" w:rsidRDefault="0072396B" w:rsidP="0072396B">
      <w:pPr>
        <w:spacing w:after="0" w:line="240" w:lineRule="auto"/>
        <w:rPr>
          <w:rFonts w:ascii="Times New Roman" w:hAnsi="Times New Roman" w:cs="Times New Roman"/>
          <w:iCs/>
          <w:sz w:val="20"/>
          <w:szCs w:val="20"/>
          <w:lang w:val="en-CA"/>
        </w:rPr>
      </w:pPr>
      <w:r w:rsidRPr="001A141F">
        <w:rPr>
          <w:rFonts w:ascii="Times New Roman" w:hAnsi="Times New Roman" w:cs="Times New Roman"/>
          <w:iCs/>
          <w:sz w:val="20"/>
          <w:szCs w:val="20"/>
          <w:lang w:val="en-CA"/>
        </w:rPr>
        <w:t xml:space="preserve">ANSWER: </w:t>
      </w:r>
      <w:r w:rsidRPr="001A141F">
        <w:rPr>
          <w:rFonts w:ascii="Times New Roman" w:hAnsi="Times New Roman" w:cs="Times New Roman"/>
          <w:b/>
          <w:iCs/>
          <w:sz w:val="20"/>
          <w:szCs w:val="20"/>
          <w:u w:val="single"/>
          <w:lang w:val="en-CA"/>
        </w:rPr>
        <w:t>Craters of the Moon</w:t>
      </w:r>
      <w:r w:rsidRPr="001A141F">
        <w:rPr>
          <w:rFonts w:ascii="Times New Roman" w:hAnsi="Times New Roman" w:cs="Times New Roman"/>
          <w:iCs/>
          <w:sz w:val="20"/>
          <w:szCs w:val="20"/>
          <w:lang w:val="en-CA"/>
        </w:rPr>
        <w:t xml:space="preserve"> National Monument</w:t>
      </w: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p>
    <w:p w:rsidR="0072396B" w:rsidRDefault="0072396B" w:rsidP="000001B7">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USE WITH BONUS 9</w:t>
      </w:r>
    </w:p>
    <w:p w:rsidR="0072396B" w:rsidRDefault="0072396B" w:rsidP="000001B7">
      <w:pPr>
        <w:spacing w:after="0" w:line="240" w:lineRule="auto"/>
        <w:rPr>
          <w:rFonts w:ascii="Times New Roman" w:hAnsi="Times New Roman" w:cs="Times New Roman"/>
          <w:sz w:val="20"/>
          <w:szCs w:val="20"/>
        </w:rPr>
      </w:pPr>
    </w:p>
    <w:p w:rsidR="0072396B" w:rsidRPr="000001B7" w:rsidRDefault="0072396B" w:rsidP="000001B7">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5326380"/>
            <wp:effectExtent l="19050" t="0" r="0" b="0"/>
            <wp:docPr id="1" name="Picture 0" descr="af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rica.jpg"/>
                    <pic:cNvPicPr/>
                  </pic:nvPicPr>
                  <pic:blipFill>
                    <a:blip r:embed="rId7" cstate="print"/>
                    <a:stretch>
                      <a:fillRect/>
                    </a:stretch>
                  </pic:blipFill>
                  <pic:spPr>
                    <a:xfrm>
                      <a:off x="0" y="0"/>
                      <a:ext cx="5943600" cy="5326380"/>
                    </a:xfrm>
                    <a:prstGeom prst="rect">
                      <a:avLst/>
                    </a:prstGeom>
                  </pic:spPr>
                </pic:pic>
              </a:graphicData>
            </a:graphic>
          </wp:inline>
        </w:drawing>
      </w:r>
    </w:p>
    <w:p w:rsidR="000001B7" w:rsidRPr="000001B7" w:rsidRDefault="000001B7" w:rsidP="000001B7">
      <w:pPr>
        <w:spacing w:after="0"/>
        <w:rPr>
          <w:rFonts w:ascii="Times New Roman" w:hAnsi="Times New Roman" w:cs="Times New Roman"/>
          <w:sz w:val="20"/>
          <w:szCs w:val="20"/>
        </w:rPr>
      </w:pPr>
    </w:p>
    <w:sectPr w:rsidR="000001B7" w:rsidRPr="000001B7" w:rsidSect="00D91A4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507" w:rsidRDefault="000D4507" w:rsidP="000001B7">
      <w:pPr>
        <w:spacing w:after="0" w:line="240" w:lineRule="auto"/>
      </w:pPr>
      <w:r>
        <w:separator/>
      </w:r>
    </w:p>
  </w:endnote>
  <w:endnote w:type="continuationSeparator" w:id="0">
    <w:p w:rsidR="000D4507" w:rsidRDefault="000D4507" w:rsidP="00000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507" w:rsidRDefault="000D4507" w:rsidP="000001B7">
      <w:pPr>
        <w:spacing w:after="0" w:line="240" w:lineRule="auto"/>
      </w:pPr>
      <w:r>
        <w:separator/>
      </w:r>
    </w:p>
  </w:footnote>
  <w:footnote w:type="continuationSeparator" w:id="0">
    <w:p w:rsidR="000D4507" w:rsidRDefault="000D4507" w:rsidP="000001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A0FA34255A04948B91AC3C9CCE49437"/>
      </w:placeholder>
      <w:dataBinding w:prefixMappings="xmlns:ns0='http://schemas.openxmlformats.org/package/2006/metadata/core-properties' xmlns:ns1='http://purl.org/dc/elements/1.1/'" w:xpath="/ns0:coreProperties[1]/ns1:title[1]" w:storeItemID="{6C3C8BC8-F283-45AE-878A-BAB7291924A1}"/>
      <w:text/>
    </w:sdtPr>
    <w:sdtContent>
      <w:p w:rsidR="000001B7" w:rsidRDefault="000001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VETO XII: RIT Packet</w:t>
        </w:r>
      </w:p>
    </w:sdtContent>
  </w:sdt>
  <w:p w:rsidR="000001B7" w:rsidRDefault="000001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81F"/>
    <w:multiLevelType w:val="hybridMultilevel"/>
    <w:tmpl w:val="C8DC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0001B7"/>
    <w:rsid w:val="000001B7"/>
    <w:rsid w:val="00025421"/>
    <w:rsid w:val="000D4507"/>
    <w:rsid w:val="003B5C50"/>
    <w:rsid w:val="0072396B"/>
    <w:rsid w:val="00AE1D8D"/>
    <w:rsid w:val="00D91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B7"/>
  </w:style>
  <w:style w:type="paragraph" w:styleId="Footer">
    <w:name w:val="footer"/>
    <w:basedOn w:val="Normal"/>
    <w:link w:val="FooterChar"/>
    <w:uiPriority w:val="99"/>
    <w:semiHidden/>
    <w:unhideWhenUsed/>
    <w:rsid w:val="000001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01B7"/>
  </w:style>
  <w:style w:type="paragraph" w:styleId="BalloonText">
    <w:name w:val="Balloon Text"/>
    <w:basedOn w:val="Normal"/>
    <w:link w:val="BalloonTextChar"/>
    <w:uiPriority w:val="99"/>
    <w:semiHidden/>
    <w:unhideWhenUsed/>
    <w:rsid w:val="00000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1B7"/>
    <w:rPr>
      <w:rFonts w:ascii="Tahoma" w:hAnsi="Tahoma" w:cs="Tahoma"/>
      <w:sz w:val="16"/>
      <w:szCs w:val="16"/>
    </w:rPr>
  </w:style>
  <w:style w:type="paragraph" w:styleId="ListParagraph">
    <w:name w:val="List Paragraph"/>
    <w:basedOn w:val="Normal"/>
    <w:uiPriority w:val="34"/>
    <w:qFormat/>
    <w:rsid w:val="000001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0FA34255A04948B91AC3C9CCE49437"/>
        <w:category>
          <w:name w:val="General"/>
          <w:gallery w:val="placeholder"/>
        </w:category>
        <w:types>
          <w:type w:val="bbPlcHdr"/>
        </w:types>
        <w:behaviors>
          <w:behavior w:val="content"/>
        </w:behaviors>
        <w:guid w:val="{90C6F0F9-120E-4B15-AD29-12BC3FCB8458}"/>
      </w:docPartPr>
      <w:docPartBody>
        <w:p w:rsidR="00000000" w:rsidRDefault="003E3695" w:rsidP="003E3695">
          <w:pPr>
            <w:pStyle w:val="9A0FA34255A04948B91AC3C9CCE49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3695"/>
    <w:rsid w:val="003E3695"/>
    <w:rsid w:val="00773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FA34255A04948B91AC3C9CCE49437">
    <w:name w:val="9A0FA34255A04948B91AC3C9CCE49437"/>
    <w:rsid w:val="003E36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4673</Words>
  <Characters>26640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VETO XII: RIT Packet</dc:title>
  <dc:creator>Nathaniel Kane</dc:creator>
  <cp:lastModifiedBy>Nathaniel Kane</cp:lastModifiedBy>
  <cp:revision>2</cp:revision>
  <cp:lastPrinted>2010-07-16T22:22:00Z</cp:lastPrinted>
  <dcterms:created xsi:type="dcterms:W3CDTF">2010-07-16T22:05:00Z</dcterms:created>
  <dcterms:modified xsi:type="dcterms:W3CDTF">2010-07-16T22:22:00Z</dcterms:modified>
</cp:coreProperties>
</file>