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00" w:rsidRDefault="00DD0A00" w:rsidP="00DD0A00">
      <w:pPr>
        <w:pStyle w:val="Heading2"/>
        <w:tabs>
          <w:tab w:val="left" w:pos="0"/>
        </w:tabs>
      </w:pPr>
      <w:bookmarkStart w:id="0" w:name="_Toc340220950"/>
      <w:bookmarkStart w:id="1" w:name="_Toc345929884"/>
      <w:bookmarkStart w:id="2" w:name="_GoBack"/>
      <w:r>
        <w:t xml:space="preserve">3.1 </w:t>
      </w:r>
      <w:bookmarkEnd w:id="0"/>
      <w:bookmarkEnd w:id="1"/>
      <w:r>
        <w:t>Job-Seeker Registration</w:t>
      </w:r>
    </w:p>
    <w:p w:rsidR="00DD0A00" w:rsidRPr="00E51309" w:rsidRDefault="00DD0A00" w:rsidP="00DD0A00">
      <w:pPr>
        <w:pStyle w:val="Heading3"/>
      </w:pPr>
      <w:r w:rsidRPr="00E51309">
        <w:t>3.1.1 Purpose/ Description</w:t>
      </w:r>
    </w:p>
    <w:p w:rsidR="00DD0A00" w:rsidRPr="00DD0A00" w:rsidRDefault="00DD0A00" w:rsidP="00DD0A00">
      <w:pPr>
        <w:pStyle w:val="Heading3"/>
        <w:rPr>
          <w:rFonts w:ascii="Times New Roman" w:eastAsia="Times New Roman" w:hAnsi="Times New Roman" w:cs="Times New Roman"/>
          <w:b w:val="0"/>
          <w:color w:val="000000" w:themeColor="text1"/>
          <w:sz w:val="24"/>
          <w:szCs w:val="24"/>
        </w:rPr>
      </w:pPr>
      <w:r w:rsidRPr="00DD0A00">
        <w:rPr>
          <w:rFonts w:ascii="Times New Roman" w:eastAsia="Times New Roman" w:hAnsi="Times New Roman" w:cs="Times New Roman"/>
          <w:b w:val="0"/>
          <w:color w:val="000000" w:themeColor="text1"/>
          <w:sz w:val="24"/>
          <w:szCs w:val="24"/>
        </w:rPr>
        <w:t xml:space="preserve">Jobseeker app provides intuitive user interface for any Job seeker who registers with </w:t>
      </w:r>
      <w:proofErr w:type="spellStart"/>
      <w:r w:rsidRPr="00DD0A00">
        <w:rPr>
          <w:rFonts w:ascii="Times New Roman" w:eastAsia="Times New Roman" w:hAnsi="Times New Roman" w:cs="Times New Roman"/>
          <w:b w:val="0"/>
          <w:color w:val="000000" w:themeColor="text1"/>
          <w:sz w:val="24"/>
          <w:szCs w:val="24"/>
        </w:rPr>
        <w:t>JobsPlanet</w:t>
      </w:r>
      <w:proofErr w:type="spellEnd"/>
      <w:r w:rsidRPr="00DD0A00">
        <w:rPr>
          <w:rFonts w:ascii="Times New Roman" w:eastAsia="Times New Roman" w:hAnsi="Times New Roman" w:cs="Times New Roman"/>
          <w:b w:val="0"/>
          <w:color w:val="000000" w:themeColor="text1"/>
          <w:sz w:val="24"/>
          <w:szCs w:val="24"/>
        </w:rPr>
        <w:t>.</w:t>
      </w:r>
    </w:p>
    <w:p w:rsidR="00DD0A00" w:rsidRDefault="00DD0A00" w:rsidP="00DD0A00">
      <w:pPr>
        <w:pStyle w:val="Heading3"/>
      </w:pPr>
      <w:r>
        <w:t xml:space="preserve">3.1.2 </w:t>
      </w:r>
      <w:r w:rsidRPr="00E51309">
        <w:t>Use case</w:t>
      </w:r>
    </w:p>
    <w:p w:rsidR="00DD0A00" w:rsidRPr="008929EB" w:rsidRDefault="00DD0A00" w:rsidP="00DD0A00">
      <w:pPr>
        <w:rPr>
          <w:i/>
          <w:color w:val="0000FF"/>
        </w:rPr>
      </w:pPr>
      <w:r w:rsidRPr="008929EB">
        <w:rPr>
          <w:i/>
          <w:color w:val="0000FF"/>
        </w:rPr>
        <w:t>&lt;Map the functional requirement to one or more use cases mentioned in the Business Requirements document. If the use case is not described in detail in the Business Requirements document, describe the use case here. This typically includes the element s in the following table.&gt;</w:t>
      </w:r>
    </w:p>
    <w:tbl>
      <w:tblPr>
        <w:tblStyle w:val="TableGrid"/>
        <w:tblW w:w="0" w:type="auto"/>
        <w:tblLook w:val="04A0" w:firstRow="1" w:lastRow="0" w:firstColumn="1" w:lastColumn="0" w:noHBand="0" w:noVBand="1"/>
      </w:tblPr>
      <w:tblGrid>
        <w:gridCol w:w="2381"/>
        <w:gridCol w:w="6861"/>
      </w:tblGrid>
      <w:tr w:rsidR="00DD0A00" w:rsidRPr="00BA57DD" w:rsidTr="009537AA">
        <w:tc>
          <w:tcPr>
            <w:tcW w:w="0" w:type="auto"/>
            <w:shd w:val="clear" w:color="auto" w:fill="D9D9D9" w:themeFill="background1" w:themeFillShade="D9"/>
            <w:hideMark/>
          </w:tcPr>
          <w:p w:rsidR="00DD0A00" w:rsidRPr="00A34E2F" w:rsidRDefault="00DD0A00" w:rsidP="009537AA">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DD0A00" w:rsidRPr="008929EB" w:rsidRDefault="00DD0A00" w:rsidP="009537AA">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 xml:space="preserve">&lt;Use case name&gt; </w:t>
            </w:r>
          </w:p>
        </w:tc>
      </w:tr>
      <w:tr w:rsidR="00DD0A00" w:rsidRPr="00BA57DD" w:rsidTr="009537AA">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DD0A00" w:rsidRPr="008929EB" w:rsidRDefault="00DD0A00" w:rsidP="009537AA">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DD0A00" w:rsidRPr="00BA57DD" w:rsidTr="009537AA">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DD0A00" w:rsidRPr="008929EB" w:rsidRDefault="00DD0A00" w:rsidP="009537AA">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DD0A00" w:rsidRPr="00BA57DD" w:rsidTr="009537AA">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DD0A00" w:rsidRPr="008929EB" w:rsidRDefault="00DD0A00" w:rsidP="009537AA">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DD0A00" w:rsidRPr="00BA57DD" w:rsidTr="009537AA">
        <w:trPr>
          <w:trHeight w:val="320"/>
        </w:trPr>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DD0A00" w:rsidRPr="008929EB" w:rsidRDefault="00DD0A00" w:rsidP="009537AA">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DD0A00" w:rsidRPr="00BA57DD" w:rsidTr="009537AA">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DD0A00" w:rsidRPr="008929EB" w:rsidRDefault="00DD0A00" w:rsidP="009537AA">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DD0A00" w:rsidRPr="00BA57DD" w:rsidTr="009537AA">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DD0A00" w:rsidRPr="008929EB" w:rsidRDefault="00DD0A00" w:rsidP="00DD0A00">
            <w:pPr>
              <w:pStyle w:val="ListParagraph"/>
              <w:numPr>
                <w:ilvl w:val="0"/>
                <w:numId w:val="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DD0A00" w:rsidRPr="008929EB" w:rsidRDefault="00DD0A00" w:rsidP="00DD0A00">
            <w:pPr>
              <w:pStyle w:val="ListParagraph"/>
              <w:numPr>
                <w:ilvl w:val="0"/>
                <w:numId w:val="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DD0A00" w:rsidRPr="008929EB" w:rsidRDefault="00DD0A00" w:rsidP="00DD0A00">
            <w:pPr>
              <w:pStyle w:val="ListParagraph"/>
              <w:numPr>
                <w:ilvl w:val="0"/>
                <w:numId w:val="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DD0A00" w:rsidRPr="008929EB" w:rsidRDefault="00DD0A00" w:rsidP="00DD0A00">
            <w:pPr>
              <w:pStyle w:val="ListParagraph"/>
              <w:numPr>
                <w:ilvl w:val="0"/>
                <w:numId w:val="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DD0A00" w:rsidRPr="00BA57DD" w:rsidTr="009537AA">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DD0A00" w:rsidRPr="008929EB" w:rsidRDefault="00DD0A00" w:rsidP="009537AA">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DD0A00" w:rsidRPr="008929EB" w:rsidRDefault="00DD0A00" w:rsidP="009537AA">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DD0A00" w:rsidRPr="00BA57DD" w:rsidTr="009537AA">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DD0A00" w:rsidRPr="008929EB" w:rsidRDefault="00DD0A00" w:rsidP="009537AA">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DD0A00" w:rsidRPr="00BA57DD" w:rsidTr="009537AA">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DD0A00" w:rsidRPr="008929EB" w:rsidRDefault="00DD0A00" w:rsidP="009537AA">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DD0A00" w:rsidRPr="00BA57DD" w:rsidTr="009537AA">
        <w:tc>
          <w:tcPr>
            <w:tcW w:w="0" w:type="auto"/>
            <w:shd w:val="clear" w:color="auto" w:fill="D9D9D9" w:themeFill="background1" w:themeFillShade="D9"/>
            <w:hideMark/>
          </w:tcPr>
          <w:p w:rsidR="00DD0A00" w:rsidRPr="00146F72" w:rsidRDefault="00DD0A00" w:rsidP="009537AA">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DD0A00" w:rsidRPr="008929EB" w:rsidRDefault="00DD0A00" w:rsidP="009537AA">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E751E7" w:rsidRDefault="00E751E7"/>
    <w:p w:rsidR="00DD0A00" w:rsidRDefault="00DD0A00"/>
    <w:p w:rsidR="00DD0A00" w:rsidRDefault="00DD0A00"/>
    <w:p w:rsidR="00DD0A00" w:rsidRDefault="00DD0A00"/>
    <w:p w:rsidR="00DD0A00" w:rsidRDefault="00DD0A00"/>
    <w:p w:rsidR="00DD0A00" w:rsidRDefault="00DD0A00"/>
    <w:p w:rsidR="00DD0A00" w:rsidRDefault="00DD0A00"/>
    <w:p w:rsidR="00DD0A00" w:rsidRDefault="00DD0A00"/>
    <w:p w:rsidR="00DD0A00" w:rsidRDefault="00DD0A00"/>
    <w:p w:rsidR="00DD0A00" w:rsidRDefault="00DD0A00"/>
    <w:p w:rsidR="00DD0A00" w:rsidRDefault="00DD0A00" w:rsidP="00DD0A00">
      <w:pPr>
        <w:pStyle w:val="ListParagraph"/>
        <w:numPr>
          <w:ilvl w:val="0"/>
          <w:numId w:val="2"/>
        </w:numPr>
      </w:pPr>
      <w:r>
        <w:lastRenderedPageBreak/>
        <w:t>Next button in registrations :</w:t>
      </w:r>
    </w:p>
    <w:p w:rsidR="00DD0A00" w:rsidRDefault="00DD0A00" w:rsidP="00DD0A00">
      <w:pPr>
        <w:pStyle w:val="ListParagraph"/>
        <w:numPr>
          <w:ilvl w:val="0"/>
          <w:numId w:val="3"/>
        </w:numPr>
      </w:pPr>
      <w:r>
        <w:t>With correct data(positive flow)</w:t>
      </w:r>
    </w:p>
    <w:p w:rsidR="00DD0A00" w:rsidRDefault="00DD0A00" w:rsidP="00DD0A00">
      <w:pPr>
        <w:pStyle w:val="ListParagraph"/>
        <w:numPr>
          <w:ilvl w:val="0"/>
          <w:numId w:val="3"/>
        </w:numPr>
      </w:pPr>
      <w:r>
        <w:t>Without correct data(negative data)</w:t>
      </w:r>
    </w:p>
    <w:p w:rsidR="00DD0A00" w:rsidRDefault="00DD0A00" w:rsidP="00DD0A00">
      <w:pPr>
        <w:pStyle w:val="ListParagraph"/>
        <w:numPr>
          <w:ilvl w:val="0"/>
          <w:numId w:val="3"/>
        </w:numPr>
      </w:pPr>
      <w:r>
        <w:t>With empty fields</w:t>
      </w:r>
    </w:p>
    <w:p w:rsidR="00DD0A00" w:rsidRDefault="00DD0A00" w:rsidP="00DD0A00">
      <w:pPr>
        <w:pStyle w:val="ListParagraph"/>
        <w:numPr>
          <w:ilvl w:val="0"/>
          <w:numId w:val="3"/>
        </w:numPr>
      </w:pPr>
      <w:r>
        <w:t>With duplicate data  (already existing data in DB)</w:t>
      </w:r>
    </w:p>
    <w:p w:rsidR="00A51BB1" w:rsidRDefault="00A51BB1" w:rsidP="00DD0A00">
      <w:pPr>
        <w:pStyle w:val="ListParagraph"/>
        <w:numPr>
          <w:ilvl w:val="0"/>
          <w:numId w:val="3"/>
        </w:numPr>
      </w:pPr>
      <w:r>
        <w:t>With</w:t>
      </w:r>
      <w:r w:rsidRPr="00A51BB1">
        <w:t xml:space="preserve"> required fields by not filling any data</w:t>
      </w:r>
    </w:p>
    <w:p w:rsidR="00A51BB1" w:rsidRDefault="00A51BB1" w:rsidP="00DD0A00">
      <w:pPr>
        <w:pStyle w:val="ListParagraph"/>
        <w:numPr>
          <w:ilvl w:val="0"/>
          <w:numId w:val="3"/>
        </w:numPr>
      </w:pPr>
      <w:r>
        <w:t>W</w:t>
      </w:r>
      <w:r w:rsidRPr="00A51BB1">
        <w:t>ith</w:t>
      </w:r>
      <w:r w:rsidRPr="00A51BB1">
        <w:t xml:space="preserve"> all the optional fields when filling data</w:t>
      </w:r>
    </w:p>
    <w:p w:rsidR="00DD0A00" w:rsidRDefault="00DD0A00" w:rsidP="00DD0A00">
      <w:pPr>
        <w:pStyle w:val="ListParagraph"/>
        <w:numPr>
          <w:ilvl w:val="0"/>
          <w:numId w:val="2"/>
        </w:numPr>
      </w:pPr>
      <w:r>
        <w:t>Next button in OTP Verification page:</w:t>
      </w:r>
    </w:p>
    <w:p w:rsidR="00EA36B8" w:rsidRDefault="00EA36B8" w:rsidP="00EA36B8">
      <w:pPr>
        <w:pStyle w:val="ListParagraph"/>
        <w:numPr>
          <w:ilvl w:val="0"/>
          <w:numId w:val="5"/>
        </w:numPr>
      </w:pPr>
      <w:r>
        <w:t>With correct data(positive flow)</w:t>
      </w:r>
    </w:p>
    <w:p w:rsidR="00EA36B8" w:rsidRDefault="00EA36B8" w:rsidP="00EA36B8">
      <w:pPr>
        <w:pStyle w:val="ListParagraph"/>
        <w:numPr>
          <w:ilvl w:val="0"/>
          <w:numId w:val="5"/>
        </w:numPr>
      </w:pPr>
      <w:r>
        <w:t>Without correct data(negative data)</w:t>
      </w:r>
    </w:p>
    <w:p w:rsidR="00EA36B8" w:rsidRDefault="00EA36B8" w:rsidP="00EA36B8">
      <w:pPr>
        <w:pStyle w:val="ListParagraph"/>
        <w:numPr>
          <w:ilvl w:val="0"/>
          <w:numId w:val="5"/>
        </w:numPr>
      </w:pPr>
      <w:r>
        <w:t>With empty fields</w:t>
      </w:r>
    </w:p>
    <w:p w:rsidR="00EA36B8" w:rsidRDefault="00EA36B8" w:rsidP="00EA36B8">
      <w:pPr>
        <w:pStyle w:val="ListParagraph"/>
        <w:numPr>
          <w:ilvl w:val="0"/>
          <w:numId w:val="5"/>
        </w:numPr>
      </w:pPr>
      <w:r>
        <w:t>With duplicate data  (already existing data in DB)</w:t>
      </w:r>
    </w:p>
    <w:p w:rsidR="00EA36B8" w:rsidRDefault="00EA36B8" w:rsidP="00EA36B8">
      <w:pPr>
        <w:pStyle w:val="ListParagraph"/>
        <w:numPr>
          <w:ilvl w:val="0"/>
          <w:numId w:val="2"/>
        </w:numPr>
      </w:pPr>
      <w:r>
        <w:t xml:space="preserve">Previous </w:t>
      </w:r>
      <w:r>
        <w:t xml:space="preserve"> button in OTP Verification page:</w:t>
      </w:r>
    </w:p>
    <w:p w:rsidR="00EA36B8" w:rsidRDefault="00EA36B8" w:rsidP="00EA36B8">
      <w:pPr>
        <w:pStyle w:val="ListParagraph"/>
        <w:numPr>
          <w:ilvl w:val="0"/>
          <w:numId w:val="7"/>
        </w:numPr>
      </w:pPr>
      <w:r>
        <w:t>With correct data(positive flow)</w:t>
      </w:r>
    </w:p>
    <w:p w:rsidR="00EA36B8" w:rsidRDefault="00EA36B8" w:rsidP="00EA36B8">
      <w:pPr>
        <w:pStyle w:val="ListParagraph"/>
        <w:numPr>
          <w:ilvl w:val="0"/>
          <w:numId w:val="7"/>
        </w:numPr>
      </w:pPr>
      <w:r>
        <w:t>Without correct data(negative data)</w:t>
      </w:r>
    </w:p>
    <w:p w:rsidR="00EA36B8" w:rsidRDefault="00EA36B8" w:rsidP="00EA36B8">
      <w:pPr>
        <w:pStyle w:val="ListParagraph"/>
        <w:numPr>
          <w:ilvl w:val="0"/>
          <w:numId w:val="7"/>
        </w:numPr>
      </w:pPr>
      <w:r>
        <w:t>With empty fields</w:t>
      </w:r>
    </w:p>
    <w:p w:rsidR="00EA36B8" w:rsidRDefault="00EA36B8" w:rsidP="00EA36B8">
      <w:pPr>
        <w:pStyle w:val="ListParagraph"/>
        <w:numPr>
          <w:ilvl w:val="0"/>
          <w:numId w:val="7"/>
        </w:numPr>
      </w:pPr>
      <w:r>
        <w:t>With duplicate data  (already existing data in DB)</w:t>
      </w:r>
    </w:p>
    <w:p w:rsidR="006451C7" w:rsidRDefault="006451C7" w:rsidP="006451C7">
      <w:pPr>
        <w:pStyle w:val="ListParagraph"/>
        <w:numPr>
          <w:ilvl w:val="0"/>
          <w:numId w:val="2"/>
        </w:numPr>
      </w:pPr>
      <w:r>
        <w:t xml:space="preserve">Resend OTP Link in </w:t>
      </w:r>
      <w:r>
        <w:t>Verification page:</w:t>
      </w:r>
    </w:p>
    <w:p w:rsidR="006451C7" w:rsidRDefault="006451C7" w:rsidP="006451C7">
      <w:pPr>
        <w:pStyle w:val="ListParagraph"/>
        <w:numPr>
          <w:ilvl w:val="0"/>
          <w:numId w:val="8"/>
        </w:numPr>
      </w:pPr>
      <w:r>
        <w:t xml:space="preserve">With correct </w:t>
      </w:r>
      <w:r>
        <w:t>OTP</w:t>
      </w:r>
      <w:r>
        <w:t>(positive flow)</w:t>
      </w:r>
    </w:p>
    <w:p w:rsidR="006451C7" w:rsidRDefault="006451C7" w:rsidP="006451C7">
      <w:pPr>
        <w:pStyle w:val="ListParagraph"/>
        <w:numPr>
          <w:ilvl w:val="0"/>
          <w:numId w:val="8"/>
        </w:numPr>
      </w:pPr>
      <w:r>
        <w:t xml:space="preserve">Without correct </w:t>
      </w:r>
      <w:r>
        <w:t>OTP</w:t>
      </w:r>
      <w:r>
        <w:t>(negative data)</w:t>
      </w:r>
    </w:p>
    <w:p w:rsidR="006451C7" w:rsidRDefault="006451C7" w:rsidP="006451C7">
      <w:pPr>
        <w:pStyle w:val="ListParagraph"/>
        <w:numPr>
          <w:ilvl w:val="0"/>
          <w:numId w:val="8"/>
        </w:numPr>
      </w:pPr>
      <w:r>
        <w:t>With empty fields</w:t>
      </w:r>
    </w:p>
    <w:p w:rsidR="006451C7" w:rsidRDefault="006451C7" w:rsidP="006451C7">
      <w:pPr>
        <w:pStyle w:val="ListParagraph"/>
        <w:numPr>
          <w:ilvl w:val="0"/>
          <w:numId w:val="8"/>
        </w:numPr>
      </w:pPr>
      <w:r>
        <w:t>With duplicate data  (</w:t>
      </w:r>
      <w:r>
        <w:t xml:space="preserve">Previously sent  </w:t>
      </w:r>
      <w:proofErr w:type="spellStart"/>
      <w:r>
        <w:t>otp</w:t>
      </w:r>
      <w:proofErr w:type="spellEnd"/>
      <w:r>
        <w:t>)</w:t>
      </w:r>
    </w:p>
    <w:p w:rsidR="006451C7" w:rsidRDefault="006451C7" w:rsidP="006451C7">
      <w:pPr>
        <w:pStyle w:val="ListParagraph"/>
        <w:numPr>
          <w:ilvl w:val="0"/>
          <w:numId w:val="8"/>
        </w:numPr>
      </w:pPr>
      <w:r>
        <w:t>Giving in</w:t>
      </w:r>
      <w:r>
        <w:t>correct OTP</w:t>
      </w:r>
      <w:r>
        <w:t xml:space="preserve"> for more than 3 times </w:t>
      </w:r>
    </w:p>
    <w:p w:rsidR="006451C7" w:rsidRDefault="006451C7" w:rsidP="006451C7">
      <w:pPr>
        <w:pStyle w:val="ListParagraph"/>
        <w:numPr>
          <w:ilvl w:val="0"/>
          <w:numId w:val="8"/>
        </w:numPr>
      </w:pPr>
      <w:r>
        <w:t>Time limit validation for received OTP</w:t>
      </w:r>
    </w:p>
    <w:p w:rsidR="006451C7" w:rsidRDefault="006451C7" w:rsidP="006451C7">
      <w:pPr>
        <w:pStyle w:val="ListParagraph"/>
        <w:numPr>
          <w:ilvl w:val="0"/>
          <w:numId w:val="2"/>
        </w:numPr>
      </w:pPr>
      <w:r>
        <w:t>Submit button in Create Password page:</w:t>
      </w:r>
    </w:p>
    <w:p w:rsidR="006451C7" w:rsidRDefault="006451C7" w:rsidP="006451C7"/>
    <w:p w:rsidR="006451C7" w:rsidRDefault="00DA2335" w:rsidP="00DA2335">
      <w:pPr>
        <w:pStyle w:val="ListParagraph"/>
        <w:numPr>
          <w:ilvl w:val="0"/>
          <w:numId w:val="9"/>
        </w:numPr>
      </w:pPr>
      <w:r>
        <w:t xml:space="preserve">With same </w:t>
      </w:r>
    </w:p>
    <w:p w:rsidR="006451C7" w:rsidRDefault="006451C7" w:rsidP="006451C7">
      <w:pPr>
        <w:ind w:left="1440"/>
      </w:pPr>
    </w:p>
    <w:p w:rsidR="006451C7" w:rsidRDefault="006451C7" w:rsidP="006451C7">
      <w:pPr>
        <w:ind w:left="1440"/>
      </w:pPr>
    </w:p>
    <w:p w:rsidR="006451C7" w:rsidRDefault="006451C7" w:rsidP="006451C7">
      <w:pPr>
        <w:ind w:left="1440"/>
      </w:pPr>
    </w:p>
    <w:p w:rsidR="00EA36B8" w:rsidRDefault="00EA36B8" w:rsidP="006451C7">
      <w:pPr>
        <w:pStyle w:val="ListParagraph"/>
        <w:ind w:left="1440"/>
      </w:pPr>
    </w:p>
    <w:p w:rsidR="006451C7" w:rsidRDefault="006451C7" w:rsidP="006451C7">
      <w:pPr>
        <w:pStyle w:val="ListParagraph"/>
        <w:ind w:left="2160"/>
      </w:pPr>
    </w:p>
    <w:p w:rsidR="006451C7" w:rsidRDefault="006451C7" w:rsidP="006451C7">
      <w:pPr>
        <w:pStyle w:val="ListParagraph"/>
        <w:ind w:left="1440"/>
      </w:pPr>
    </w:p>
    <w:p w:rsidR="006451C7" w:rsidRDefault="006451C7" w:rsidP="006451C7">
      <w:pPr>
        <w:pStyle w:val="ListParagraph"/>
        <w:ind w:left="1440"/>
      </w:pPr>
    </w:p>
    <w:p w:rsidR="00EA36B8" w:rsidRDefault="00EA36B8" w:rsidP="00EA36B8">
      <w:pPr>
        <w:pStyle w:val="ListParagraph"/>
        <w:ind w:left="1440"/>
      </w:pPr>
    </w:p>
    <w:p w:rsidR="00EA36B8" w:rsidRDefault="00EA36B8" w:rsidP="00EA36B8"/>
    <w:p w:rsidR="00EA36B8" w:rsidRDefault="00EA36B8" w:rsidP="00EA36B8">
      <w:pPr>
        <w:ind w:left="1440"/>
      </w:pPr>
    </w:p>
    <w:p w:rsidR="00EA36B8" w:rsidRDefault="00EA36B8" w:rsidP="00EA36B8"/>
    <w:p w:rsidR="00EA36B8" w:rsidRPr="00BC20FE" w:rsidRDefault="00BC20FE" w:rsidP="00EA36B8">
      <w:pPr>
        <w:rPr>
          <w:b/>
          <w:sz w:val="28"/>
          <w:szCs w:val="28"/>
        </w:rPr>
      </w:pPr>
      <w:proofErr w:type="spellStart"/>
      <w:r w:rsidRPr="00BC20FE">
        <w:rPr>
          <w:b/>
          <w:sz w:val="28"/>
          <w:szCs w:val="28"/>
        </w:rPr>
        <w:lastRenderedPageBreak/>
        <w:t>Doughts</w:t>
      </w:r>
      <w:proofErr w:type="spellEnd"/>
      <w:r w:rsidRPr="00BC20FE">
        <w:rPr>
          <w:b/>
          <w:sz w:val="28"/>
          <w:szCs w:val="28"/>
        </w:rPr>
        <w:t>:</w:t>
      </w:r>
    </w:p>
    <w:p w:rsidR="00BC20FE" w:rsidRDefault="00BC20FE" w:rsidP="00BC20FE">
      <w:pPr>
        <w:pStyle w:val="ListParagraph"/>
        <w:numPr>
          <w:ilvl w:val="0"/>
          <w:numId w:val="11"/>
        </w:numPr>
      </w:pPr>
      <w:r w:rsidRPr="00BC20FE">
        <w:t>limit on the total number of unsuccessful login attempts</w:t>
      </w:r>
      <w:r w:rsidR="00355C5C">
        <w:t>----3times</w:t>
      </w:r>
    </w:p>
    <w:p w:rsidR="002942C5" w:rsidRDefault="002942C5" w:rsidP="00BC20FE">
      <w:pPr>
        <w:pStyle w:val="ListParagraph"/>
        <w:numPr>
          <w:ilvl w:val="0"/>
          <w:numId w:val="11"/>
        </w:numPr>
      </w:pPr>
      <w:r w:rsidRPr="00BC20FE">
        <w:t xml:space="preserve">limit on </w:t>
      </w:r>
      <w:r>
        <w:t>g</w:t>
      </w:r>
      <w:r>
        <w:t xml:space="preserve">iving incorrect OTP </w:t>
      </w:r>
      <w:r w:rsidR="00355C5C">
        <w:t>-----3times</w:t>
      </w:r>
    </w:p>
    <w:p w:rsidR="00BC20FE" w:rsidRDefault="002942C5" w:rsidP="00BC20FE">
      <w:pPr>
        <w:pStyle w:val="ListParagraph"/>
        <w:numPr>
          <w:ilvl w:val="0"/>
          <w:numId w:val="11"/>
        </w:numPr>
      </w:pPr>
      <w:r w:rsidRPr="00B83125">
        <w:t>login session timeout duration</w:t>
      </w:r>
      <w:r w:rsidR="00355C5C">
        <w:t>------</w:t>
      </w:r>
    </w:p>
    <w:p w:rsidR="00355C5C" w:rsidRDefault="00355C5C" w:rsidP="00BC20FE">
      <w:pPr>
        <w:pStyle w:val="ListParagraph"/>
        <w:numPr>
          <w:ilvl w:val="0"/>
          <w:numId w:val="11"/>
        </w:numPr>
      </w:pPr>
      <w:r>
        <w:t>SQL injection</w:t>
      </w:r>
    </w:p>
    <w:p w:rsidR="00355C5C" w:rsidRDefault="00355C5C" w:rsidP="00BC20FE">
      <w:pPr>
        <w:pStyle w:val="ListParagraph"/>
        <w:numPr>
          <w:ilvl w:val="0"/>
          <w:numId w:val="11"/>
        </w:numPr>
      </w:pPr>
      <w:r>
        <w:t>Resend OTP interval time------</w:t>
      </w:r>
    </w:p>
    <w:p w:rsidR="00554A6F" w:rsidRDefault="00554A6F" w:rsidP="00BC20FE">
      <w:pPr>
        <w:pStyle w:val="ListParagraph"/>
        <w:numPr>
          <w:ilvl w:val="0"/>
          <w:numId w:val="11"/>
        </w:numPr>
      </w:pPr>
      <w:r>
        <w:t>I agree to the </w:t>
      </w:r>
      <w:hyperlink r:id="rId6" w:anchor="g1" w:tgtFrame="_blank" w:history="1">
        <w:r>
          <w:rPr>
            <w:rStyle w:val="Hyperlink"/>
            <w:color w:val="27A7D4"/>
          </w:rPr>
          <w:t>Terms and Conditions</w:t>
        </w:r>
      </w:hyperlink>
      <w:r>
        <w:t> and </w:t>
      </w:r>
      <w:hyperlink r:id="rId7" w:tgtFrame="_blank" w:history="1">
        <w:r>
          <w:rPr>
            <w:rStyle w:val="Hyperlink"/>
            <w:color w:val="27A7D4"/>
          </w:rPr>
          <w:t>Privacy Policy</w:t>
        </w:r>
      </w:hyperlink>
      <w:r>
        <w:t xml:space="preserve"> governing the use of </w:t>
      </w:r>
      <w:proofErr w:type="spellStart"/>
      <w:r w:rsidR="005A4884">
        <w:t>JobsPlanet</w:t>
      </w:r>
      <w:proofErr w:type="spellEnd"/>
      <w:r>
        <w:t>.</w:t>
      </w:r>
    </w:p>
    <w:p w:rsidR="005A4884" w:rsidRPr="002942C5" w:rsidRDefault="005A4884" w:rsidP="00BC20FE">
      <w:pPr>
        <w:pStyle w:val="ListParagraph"/>
        <w:numPr>
          <w:ilvl w:val="0"/>
          <w:numId w:val="11"/>
        </w:numPr>
      </w:pPr>
      <w:r>
        <w:t>SSO---Single Sign on</w:t>
      </w:r>
    </w:p>
    <w:p w:rsidR="002942C5" w:rsidRDefault="002942C5" w:rsidP="00355C5C">
      <w:pPr>
        <w:pStyle w:val="ListParagraph"/>
      </w:pPr>
    </w:p>
    <w:p w:rsidR="00BC20FE" w:rsidRDefault="00BC20FE" w:rsidP="00EA36B8"/>
    <w:p w:rsidR="00DD0A00" w:rsidRDefault="00DD0A00" w:rsidP="00DD0A00"/>
    <w:p w:rsidR="00DD0A00" w:rsidRDefault="00DD0A00" w:rsidP="00DD0A00"/>
    <w:p w:rsidR="00DD0A00" w:rsidRDefault="00DD0A00" w:rsidP="00DD0A00"/>
    <w:p w:rsidR="00DD0A00" w:rsidRDefault="00DD0A00" w:rsidP="00DD0A00">
      <w:pPr>
        <w:pStyle w:val="ListParagraph"/>
        <w:ind w:left="1800"/>
      </w:pPr>
    </w:p>
    <w:p w:rsidR="00DD0A00" w:rsidRDefault="00DD0A00"/>
    <w:p w:rsidR="00DD0A00" w:rsidRDefault="00DD0A00"/>
    <w:p w:rsidR="00DD0A00" w:rsidRDefault="00DD0A00"/>
    <w:p w:rsidR="00DD0A00" w:rsidRDefault="00DD0A00"/>
    <w:p w:rsidR="00DD0A00" w:rsidRDefault="00DD0A00"/>
    <w:p w:rsidR="00DD0A00" w:rsidRDefault="00DD0A00"/>
    <w:p w:rsidR="00DD0A00" w:rsidRDefault="00DD0A00"/>
    <w:p w:rsidR="00DD0A00" w:rsidRDefault="00DD0A00"/>
    <w:p w:rsidR="00DD0A00" w:rsidRDefault="00DD0A00"/>
    <w:p w:rsidR="00DD0A00" w:rsidRDefault="00EA36B8">
      <w:r>
        <w:rPr>
          <w:noProof/>
          <w:lang w:val="en-IN" w:eastAsia="en-IN"/>
        </w:rPr>
        <w:lastRenderedPageBreak/>
        <w:drawing>
          <wp:inline distT="0" distB="0" distL="0" distR="0" wp14:anchorId="1CFF475B" wp14:editId="1535D512">
            <wp:extent cx="5731510" cy="48289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828983"/>
                    </a:xfrm>
                    <a:prstGeom prst="rect">
                      <a:avLst/>
                    </a:prstGeom>
                  </pic:spPr>
                </pic:pic>
              </a:graphicData>
            </a:graphic>
          </wp:inline>
        </w:drawing>
      </w:r>
    </w:p>
    <w:p w:rsidR="00EA36B8" w:rsidRDefault="00EA36B8">
      <w:r>
        <w:rPr>
          <w:noProof/>
          <w:lang w:val="en-IN" w:eastAsia="en-IN"/>
        </w:rPr>
        <w:lastRenderedPageBreak/>
        <w:drawing>
          <wp:inline distT="0" distB="0" distL="0" distR="0" wp14:anchorId="1614E3E0" wp14:editId="78F76185">
            <wp:extent cx="506730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4410075"/>
                    </a:xfrm>
                    <a:prstGeom prst="rect">
                      <a:avLst/>
                    </a:prstGeom>
                  </pic:spPr>
                </pic:pic>
              </a:graphicData>
            </a:graphic>
          </wp:inline>
        </w:drawing>
      </w:r>
    </w:p>
    <w:p w:rsidR="00EA36B8" w:rsidRDefault="00EA36B8"/>
    <w:p w:rsidR="00EA36B8" w:rsidRDefault="00EA36B8">
      <w:r>
        <w:rPr>
          <w:noProof/>
          <w:lang w:val="en-IN" w:eastAsia="en-IN"/>
        </w:rPr>
        <w:lastRenderedPageBreak/>
        <w:drawing>
          <wp:inline distT="0" distB="0" distL="0" distR="0" wp14:anchorId="4E7A5E8B" wp14:editId="0D955990">
            <wp:extent cx="54292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9250" cy="4524375"/>
                    </a:xfrm>
                    <a:prstGeom prst="rect">
                      <a:avLst/>
                    </a:prstGeom>
                  </pic:spPr>
                </pic:pic>
              </a:graphicData>
            </a:graphic>
          </wp:inline>
        </w:drawing>
      </w:r>
    </w:p>
    <w:p w:rsidR="00DD0A00" w:rsidRDefault="00DD0A00"/>
    <w:p w:rsidR="00DD0A00" w:rsidRDefault="00EA36B8">
      <w:r>
        <w:rPr>
          <w:noProof/>
          <w:lang w:val="en-IN" w:eastAsia="en-IN"/>
        </w:rPr>
        <w:lastRenderedPageBreak/>
        <w:drawing>
          <wp:inline distT="0" distB="0" distL="0" distR="0" wp14:anchorId="2415E073" wp14:editId="0597F8C7">
            <wp:extent cx="5505450" cy="53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450" cy="5305425"/>
                    </a:xfrm>
                    <a:prstGeom prst="rect">
                      <a:avLst/>
                    </a:prstGeom>
                  </pic:spPr>
                </pic:pic>
              </a:graphicData>
            </a:graphic>
          </wp:inline>
        </w:drawing>
      </w:r>
    </w:p>
    <w:bookmarkEnd w:id="2"/>
    <w:p w:rsidR="00DD0A00" w:rsidRDefault="00DD0A00"/>
    <w:sectPr w:rsidR="00DD0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61BF"/>
    <w:multiLevelType w:val="hybridMultilevel"/>
    <w:tmpl w:val="8CA86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870842"/>
    <w:multiLevelType w:val="hybridMultilevel"/>
    <w:tmpl w:val="71AC6DF6"/>
    <w:lvl w:ilvl="0" w:tplc="FCFAAD5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2EBC2D7A"/>
    <w:multiLevelType w:val="hybridMultilevel"/>
    <w:tmpl w:val="3546055C"/>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2F297634"/>
    <w:multiLevelType w:val="hybridMultilevel"/>
    <w:tmpl w:val="247E6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9977BF"/>
    <w:multiLevelType w:val="hybridMultilevel"/>
    <w:tmpl w:val="64A220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CD6891"/>
    <w:multiLevelType w:val="hybridMultilevel"/>
    <w:tmpl w:val="AB124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117A3F"/>
    <w:multiLevelType w:val="hybridMultilevel"/>
    <w:tmpl w:val="B66CF4B8"/>
    <w:lvl w:ilvl="0" w:tplc="807CAE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71F050CA"/>
    <w:multiLevelType w:val="hybridMultilevel"/>
    <w:tmpl w:val="3546055C"/>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7A9740BD"/>
    <w:multiLevelType w:val="hybridMultilevel"/>
    <w:tmpl w:val="3546055C"/>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7B8150BB"/>
    <w:multiLevelType w:val="hybridMultilevel"/>
    <w:tmpl w:val="3546055C"/>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3"/>
  </w:num>
  <w:num w:numId="3">
    <w:abstractNumId w:val="10"/>
  </w:num>
  <w:num w:numId="4">
    <w:abstractNumId w:val="1"/>
  </w:num>
  <w:num w:numId="5">
    <w:abstractNumId w:val="2"/>
  </w:num>
  <w:num w:numId="6">
    <w:abstractNumId w:val="5"/>
  </w:num>
  <w:num w:numId="7">
    <w:abstractNumId w:val="8"/>
  </w:num>
  <w:num w:numId="8">
    <w:abstractNumId w:val="9"/>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00"/>
    <w:rsid w:val="002942C5"/>
    <w:rsid w:val="00355C5C"/>
    <w:rsid w:val="00554A6F"/>
    <w:rsid w:val="005A4884"/>
    <w:rsid w:val="006451C7"/>
    <w:rsid w:val="009B4769"/>
    <w:rsid w:val="00A51BB1"/>
    <w:rsid w:val="00B83125"/>
    <w:rsid w:val="00BC20FE"/>
    <w:rsid w:val="00DA2335"/>
    <w:rsid w:val="00DD0A00"/>
    <w:rsid w:val="00E751E7"/>
    <w:rsid w:val="00EA3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A00"/>
    <w:rPr>
      <w:lang w:val="en-US"/>
    </w:rPr>
  </w:style>
  <w:style w:type="paragraph" w:styleId="Heading2">
    <w:name w:val="heading 2"/>
    <w:basedOn w:val="Normal"/>
    <w:next w:val="Normal"/>
    <w:link w:val="Heading2Char"/>
    <w:uiPriority w:val="9"/>
    <w:unhideWhenUsed/>
    <w:qFormat/>
    <w:rsid w:val="00DD0A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0A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A0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DD0A00"/>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DD0A00"/>
    <w:pPr>
      <w:ind w:left="720"/>
      <w:contextualSpacing/>
    </w:pPr>
  </w:style>
  <w:style w:type="table" w:styleId="TableGrid">
    <w:name w:val="Table Grid"/>
    <w:basedOn w:val="TableNormal"/>
    <w:uiPriority w:val="59"/>
    <w:rsid w:val="00DD0A0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3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6B8"/>
    <w:rPr>
      <w:rFonts w:ascii="Tahoma" w:hAnsi="Tahoma" w:cs="Tahoma"/>
      <w:sz w:val="16"/>
      <w:szCs w:val="16"/>
      <w:lang w:val="en-US"/>
    </w:rPr>
  </w:style>
  <w:style w:type="character" w:styleId="Hyperlink">
    <w:name w:val="Hyperlink"/>
    <w:basedOn w:val="DefaultParagraphFont"/>
    <w:uiPriority w:val="99"/>
    <w:semiHidden/>
    <w:unhideWhenUsed/>
    <w:rsid w:val="00554A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A00"/>
    <w:rPr>
      <w:lang w:val="en-US"/>
    </w:rPr>
  </w:style>
  <w:style w:type="paragraph" w:styleId="Heading2">
    <w:name w:val="heading 2"/>
    <w:basedOn w:val="Normal"/>
    <w:next w:val="Normal"/>
    <w:link w:val="Heading2Char"/>
    <w:uiPriority w:val="9"/>
    <w:unhideWhenUsed/>
    <w:qFormat/>
    <w:rsid w:val="00DD0A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0A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A0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DD0A00"/>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DD0A00"/>
    <w:pPr>
      <w:ind w:left="720"/>
      <w:contextualSpacing/>
    </w:pPr>
  </w:style>
  <w:style w:type="table" w:styleId="TableGrid">
    <w:name w:val="Table Grid"/>
    <w:basedOn w:val="TableNormal"/>
    <w:uiPriority w:val="59"/>
    <w:rsid w:val="00DD0A0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3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6B8"/>
    <w:rPr>
      <w:rFonts w:ascii="Tahoma" w:hAnsi="Tahoma" w:cs="Tahoma"/>
      <w:sz w:val="16"/>
      <w:szCs w:val="16"/>
      <w:lang w:val="en-US"/>
    </w:rPr>
  </w:style>
  <w:style w:type="character" w:styleId="Hyperlink">
    <w:name w:val="Hyperlink"/>
    <w:basedOn w:val="DefaultParagraphFont"/>
    <w:uiPriority w:val="99"/>
    <w:semiHidden/>
    <w:unhideWhenUsed/>
    <w:rsid w:val="00554A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naukri.com/privacypoli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termscondition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Jyotirmai</dc:creator>
  <cp:lastModifiedBy>Jyotirmai</cp:lastModifiedBy>
  <cp:revision>1</cp:revision>
  <dcterms:created xsi:type="dcterms:W3CDTF">2021-03-31T10:21:00Z</dcterms:created>
  <dcterms:modified xsi:type="dcterms:W3CDTF">2021-03-31T13:30:00Z</dcterms:modified>
</cp:coreProperties>
</file>