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0"/>
      </w:tblGrid>
      <w:tr w:rsidR="00961291" w:rsidRPr="00961291" w:rsidTr="009612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1291" w:rsidRPr="00961291" w:rsidRDefault="00E659F6" w:rsidP="00E659F6">
            <w:pPr>
              <w:spacing w:before="100" w:beforeAutospacing="1" w:after="100" w:afterAutospacing="1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b/>
                <w:bCs/>
                <w:sz w:val="36"/>
                <w:szCs w:val="36"/>
                <w:lang w:val="en-US"/>
              </w:rPr>
              <w:t>Charities FRS 102</w:t>
            </w:r>
            <w:r w:rsidR="00821350">
              <w:rPr>
                <w:rFonts w:cs="Arial"/>
                <w:b/>
                <w:bCs/>
                <w:sz w:val="36"/>
                <w:szCs w:val="36"/>
                <w:lang w:val="en-US"/>
              </w:rPr>
              <w:t xml:space="preserve"> SORP</w:t>
            </w:r>
            <w:r w:rsidR="00DA7225">
              <w:rPr>
                <w:rFonts w:cs="Arial"/>
                <w:b/>
                <w:bCs/>
                <w:sz w:val="36"/>
                <w:szCs w:val="36"/>
                <w:lang w:val="en-US"/>
              </w:rPr>
              <w:t xml:space="preserve"> Taxonomy</w:t>
            </w:r>
            <w:r w:rsidR="00BB1254">
              <w:rPr>
                <w:rFonts w:cs="Arial"/>
                <w:b/>
                <w:bCs/>
                <w:sz w:val="36"/>
                <w:szCs w:val="36"/>
                <w:lang w:val="en-US"/>
              </w:rPr>
              <w:t xml:space="preserve"> – </w:t>
            </w:r>
            <w:r w:rsidR="00617CCB">
              <w:rPr>
                <w:rFonts w:cs="Arial"/>
                <w:b/>
                <w:bCs/>
                <w:sz w:val="36"/>
                <w:szCs w:val="36"/>
                <w:lang w:val="en-US"/>
              </w:rPr>
              <w:t>2016</w:t>
            </w:r>
            <w:r w:rsidR="00821350">
              <w:rPr>
                <w:rFonts w:cs="Arial"/>
                <w:b/>
                <w:bCs/>
                <w:sz w:val="36"/>
                <w:szCs w:val="36"/>
                <w:lang w:val="en-US"/>
              </w:rPr>
              <w:t>-01</w:t>
            </w:r>
            <w:r w:rsidR="00522495">
              <w:rPr>
                <w:rFonts w:cs="Arial"/>
                <w:b/>
                <w:bCs/>
                <w:sz w:val="36"/>
                <w:szCs w:val="36"/>
                <w:lang w:val="en-US"/>
              </w:rPr>
              <w:t>-01</w:t>
            </w:r>
          </w:p>
        </w:tc>
      </w:tr>
    </w:tbl>
    <w:p w:rsidR="00961291" w:rsidRPr="00961291" w:rsidRDefault="00961291" w:rsidP="00961291">
      <w:pPr>
        <w:jc w:val="left"/>
        <w:rPr>
          <w:rFonts w:cs="Arial"/>
          <w:vanish/>
          <w:lang w:val="en-US"/>
        </w:rPr>
      </w:pP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7" w:type="dxa"/>
          <w:left w:w="105" w:type="dxa"/>
          <w:bottom w:w="57" w:type="dxa"/>
          <w:right w:w="105" w:type="dxa"/>
        </w:tblCellMar>
        <w:tblLook w:val="0000" w:firstRow="0" w:lastRow="0" w:firstColumn="0" w:lastColumn="0" w:noHBand="0" w:noVBand="0"/>
      </w:tblPr>
      <w:tblGrid>
        <w:gridCol w:w="2119"/>
        <w:gridCol w:w="6881"/>
      </w:tblGrid>
      <w:tr w:rsidR="00961291" w:rsidRPr="00961291" w:rsidTr="00D36D3C">
        <w:trPr>
          <w:trHeight w:val="567"/>
          <w:tblCellSpacing w:w="7" w:type="dxa"/>
        </w:trPr>
        <w:tc>
          <w:tcPr>
            <w:tcW w:w="1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1291" w:rsidRPr="00961291" w:rsidRDefault="00961291" w:rsidP="00961291">
            <w:pPr>
              <w:spacing w:before="100" w:beforeAutospacing="1" w:after="100" w:afterAutospacing="1"/>
              <w:jc w:val="left"/>
              <w:rPr>
                <w:rFonts w:cs="Arial"/>
                <w:lang w:val="en-US"/>
              </w:rPr>
            </w:pPr>
            <w:r w:rsidRPr="00961291">
              <w:rPr>
                <w:rFonts w:cs="Arial"/>
                <w:lang w:val="en-US"/>
              </w:rPr>
              <w:t>Purpose and Scope</w:t>
            </w:r>
          </w:p>
        </w:tc>
        <w:tc>
          <w:tcPr>
            <w:tcW w:w="3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1291" w:rsidRPr="00961291" w:rsidRDefault="00BB1254" w:rsidP="00961291">
            <w:pPr>
              <w:spacing w:before="100" w:beforeAutospacing="1" w:after="100" w:afterAutospacing="1"/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Represents reporting by </w:t>
            </w:r>
            <w:r w:rsidR="00821350">
              <w:rPr>
                <w:rFonts w:cs="Arial"/>
                <w:lang w:val="en-US"/>
              </w:rPr>
              <w:t xml:space="preserve">charities and charitable </w:t>
            </w:r>
            <w:r>
              <w:rPr>
                <w:rFonts w:cs="Arial"/>
                <w:lang w:val="en-US"/>
              </w:rPr>
              <w:t xml:space="preserve">companies </w:t>
            </w:r>
            <w:r w:rsidR="00821350">
              <w:rPr>
                <w:rFonts w:cs="Arial"/>
                <w:lang w:val="en-US"/>
              </w:rPr>
              <w:t xml:space="preserve">reporting and </w:t>
            </w:r>
            <w:r>
              <w:rPr>
                <w:rFonts w:cs="Arial"/>
                <w:lang w:val="en-US"/>
              </w:rPr>
              <w:t xml:space="preserve">filing under </w:t>
            </w:r>
            <w:r w:rsidR="00821350">
              <w:rPr>
                <w:rFonts w:cs="Arial"/>
                <w:lang w:val="en-US"/>
              </w:rPr>
              <w:t>Charit</w:t>
            </w:r>
            <w:r w:rsidR="0042383B">
              <w:rPr>
                <w:rFonts w:cs="Arial"/>
                <w:lang w:val="en-US"/>
              </w:rPr>
              <w:t>ies FRS 102 SORP</w:t>
            </w:r>
          </w:p>
        </w:tc>
      </w:tr>
      <w:tr w:rsidR="00961291" w:rsidRPr="00474785" w:rsidTr="00D36D3C">
        <w:trPr>
          <w:trHeight w:val="340"/>
          <w:tblCellSpacing w:w="7" w:type="dxa"/>
        </w:trPr>
        <w:tc>
          <w:tcPr>
            <w:tcW w:w="1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1291" w:rsidRPr="00474785" w:rsidRDefault="00961291" w:rsidP="00961291">
            <w:pPr>
              <w:spacing w:before="100" w:beforeAutospacing="1" w:after="100" w:afterAutospacing="1"/>
              <w:jc w:val="left"/>
              <w:rPr>
                <w:rFonts w:cs="Arial"/>
                <w:lang w:val="en-US"/>
              </w:rPr>
            </w:pPr>
            <w:r w:rsidRPr="00474785">
              <w:rPr>
                <w:rFonts w:cs="Arial"/>
                <w:lang w:val="en-US"/>
              </w:rPr>
              <w:t>Owner</w:t>
            </w:r>
          </w:p>
        </w:tc>
        <w:tc>
          <w:tcPr>
            <w:tcW w:w="3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1291" w:rsidRPr="00474785" w:rsidRDefault="008655D7" w:rsidP="00961291">
            <w:pPr>
              <w:spacing w:before="100" w:beforeAutospacing="1" w:after="100" w:afterAutospacing="1"/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Financial Report</w:t>
            </w:r>
            <w:r w:rsidR="00354EC9">
              <w:rPr>
                <w:rFonts w:cs="Arial"/>
                <w:lang w:val="en-US"/>
              </w:rPr>
              <w:t>ing</w:t>
            </w:r>
            <w:r>
              <w:rPr>
                <w:rFonts w:cs="Arial"/>
                <w:lang w:val="en-US"/>
              </w:rPr>
              <w:t xml:space="preserve"> Council (FRC)</w:t>
            </w:r>
          </w:p>
        </w:tc>
      </w:tr>
      <w:tr w:rsidR="00961291" w:rsidRPr="00474785" w:rsidTr="00D36D3C">
        <w:trPr>
          <w:trHeight w:val="340"/>
          <w:tblCellSpacing w:w="7" w:type="dxa"/>
        </w:trPr>
        <w:tc>
          <w:tcPr>
            <w:tcW w:w="1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1291" w:rsidRPr="00474785" w:rsidRDefault="00BB1254" w:rsidP="00961291">
            <w:pPr>
              <w:spacing w:before="100" w:beforeAutospacing="1" w:after="100" w:afterAutospacing="1"/>
              <w:jc w:val="left"/>
              <w:rPr>
                <w:rFonts w:cs="Arial"/>
                <w:lang w:val="en-US"/>
              </w:rPr>
            </w:pPr>
            <w:r w:rsidRPr="00474785">
              <w:rPr>
                <w:rFonts w:cs="Arial"/>
                <w:lang w:val="en-US"/>
              </w:rPr>
              <w:t>Formal version d</w:t>
            </w:r>
            <w:r w:rsidR="00961291" w:rsidRPr="00474785">
              <w:rPr>
                <w:rFonts w:cs="Arial"/>
                <w:lang w:val="en-US"/>
              </w:rPr>
              <w:t>ate</w:t>
            </w:r>
          </w:p>
        </w:tc>
        <w:tc>
          <w:tcPr>
            <w:tcW w:w="3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1291" w:rsidRPr="00474785" w:rsidRDefault="00BB1254" w:rsidP="00961291">
            <w:pPr>
              <w:spacing w:before="100" w:beforeAutospacing="1" w:after="100" w:afterAutospacing="1"/>
              <w:jc w:val="left"/>
              <w:rPr>
                <w:rFonts w:cs="Arial"/>
                <w:lang w:val="en-US"/>
              </w:rPr>
            </w:pPr>
            <w:r w:rsidRPr="00474785">
              <w:rPr>
                <w:rFonts w:cs="Arial"/>
                <w:lang w:val="en-US"/>
              </w:rPr>
              <w:t xml:space="preserve">1 </w:t>
            </w:r>
            <w:r w:rsidR="00821350">
              <w:rPr>
                <w:rFonts w:cs="Arial"/>
                <w:lang w:val="en-US"/>
              </w:rPr>
              <w:t>January</w:t>
            </w:r>
            <w:r w:rsidR="008655D7">
              <w:rPr>
                <w:rFonts w:cs="Arial"/>
                <w:lang w:val="en-US"/>
              </w:rPr>
              <w:t xml:space="preserve"> 201</w:t>
            </w:r>
            <w:r w:rsidR="00BB1264">
              <w:rPr>
                <w:rFonts w:cs="Arial"/>
                <w:lang w:val="en-US"/>
              </w:rPr>
              <w:t>6</w:t>
            </w:r>
          </w:p>
        </w:tc>
      </w:tr>
      <w:tr w:rsidR="00D36D3C" w:rsidRPr="00474785" w:rsidTr="00D36D3C">
        <w:trPr>
          <w:trHeight w:val="340"/>
          <w:tblCellSpacing w:w="7" w:type="dxa"/>
        </w:trPr>
        <w:tc>
          <w:tcPr>
            <w:tcW w:w="1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6D3C" w:rsidRPr="00474785" w:rsidRDefault="00D36D3C" w:rsidP="00961291">
            <w:pPr>
              <w:spacing w:before="100" w:beforeAutospacing="1" w:after="100" w:afterAutospacing="1"/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Version </w:t>
            </w:r>
            <w:r w:rsidR="008655D7">
              <w:rPr>
                <w:rFonts w:cs="Arial"/>
                <w:lang w:val="en-US"/>
              </w:rPr>
              <w:t>(</w:t>
            </w:r>
            <w:r>
              <w:rPr>
                <w:rFonts w:cs="Arial"/>
                <w:lang w:val="en-US"/>
              </w:rPr>
              <w:t>number</w:t>
            </w:r>
            <w:r w:rsidR="008655D7">
              <w:rPr>
                <w:rFonts w:cs="Arial"/>
                <w:lang w:val="en-US"/>
              </w:rPr>
              <w:t>)</w:t>
            </w:r>
          </w:p>
        </w:tc>
        <w:tc>
          <w:tcPr>
            <w:tcW w:w="3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2B16" w:rsidRPr="00474785" w:rsidRDefault="00BB1264" w:rsidP="00627D1F">
            <w:pPr>
              <w:spacing w:before="100" w:beforeAutospacing="1" w:after="100" w:afterAutospacing="1"/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  <w:r w:rsidR="00D82B16">
              <w:rPr>
                <w:rFonts w:cs="Arial"/>
                <w:lang w:val="en-US"/>
              </w:rPr>
              <w:t>.</w:t>
            </w:r>
            <w:r w:rsidR="00627D1F">
              <w:rPr>
                <w:rFonts w:cs="Arial"/>
                <w:lang w:val="en-US"/>
              </w:rPr>
              <w:t>1</w:t>
            </w:r>
            <w:r>
              <w:rPr>
                <w:rFonts w:cs="Arial"/>
                <w:lang w:val="en-US"/>
              </w:rPr>
              <w:t>.</w:t>
            </w:r>
            <w:r w:rsidR="001B6F8E">
              <w:rPr>
                <w:rFonts w:cs="Arial"/>
                <w:lang w:val="en-US"/>
              </w:rPr>
              <w:t>1</w:t>
            </w:r>
          </w:p>
        </w:tc>
      </w:tr>
      <w:tr w:rsidR="00961291" w:rsidRPr="00474785" w:rsidTr="00D36D3C">
        <w:trPr>
          <w:trHeight w:val="340"/>
          <w:tblCellSpacing w:w="7" w:type="dxa"/>
        </w:trPr>
        <w:tc>
          <w:tcPr>
            <w:tcW w:w="1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1291" w:rsidRPr="00474785" w:rsidRDefault="00961291" w:rsidP="00961291">
            <w:pPr>
              <w:spacing w:before="100" w:beforeAutospacing="1" w:after="100" w:afterAutospacing="1"/>
              <w:jc w:val="left"/>
              <w:rPr>
                <w:rFonts w:cs="Arial"/>
                <w:lang w:val="en-US"/>
              </w:rPr>
            </w:pPr>
            <w:r w:rsidRPr="00474785">
              <w:rPr>
                <w:rFonts w:cs="Arial"/>
                <w:lang w:val="en-US"/>
              </w:rPr>
              <w:t>Status</w:t>
            </w:r>
          </w:p>
        </w:tc>
        <w:tc>
          <w:tcPr>
            <w:tcW w:w="3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1291" w:rsidRPr="00522495" w:rsidRDefault="00BB1264" w:rsidP="00961291">
            <w:pPr>
              <w:spacing w:before="100" w:beforeAutospacing="1" w:after="100" w:afterAutospacing="1"/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FINAL</w:t>
            </w:r>
          </w:p>
        </w:tc>
      </w:tr>
      <w:tr w:rsidR="00474785" w:rsidRPr="00961291" w:rsidTr="00D36D3C">
        <w:trPr>
          <w:trHeight w:val="567"/>
          <w:tblCellSpacing w:w="7" w:type="dxa"/>
        </w:trPr>
        <w:tc>
          <w:tcPr>
            <w:tcW w:w="1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4785" w:rsidRDefault="00474785" w:rsidP="00961291">
            <w:pPr>
              <w:spacing w:before="100" w:beforeAutospacing="1" w:after="100" w:afterAutospacing="1"/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Contact</w:t>
            </w:r>
          </w:p>
        </w:tc>
        <w:tc>
          <w:tcPr>
            <w:tcW w:w="3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4785" w:rsidRPr="008655D7" w:rsidRDefault="00522495" w:rsidP="00961291">
            <w:pPr>
              <w:spacing w:before="100" w:beforeAutospacing="1" w:after="100" w:afterAutospacing="1"/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See </w:t>
            </w:r>
            <w:hyperlink r:id="rId7" w:history="1">
              <w:r w:rsidRPr="005A37E2">
                <w:rPr>
                  <w:rStyle w:val="Hyperlink"/>
                  <w:rFonts w:cs="Arial"/>
                  <w:lang w:val="en-US"/>
                </w:rPr>
                <w:t>https://xbrl.frc.org.uk/</w:t>
              </w:r>
            </w:hyperlink>
          </w:p>
        </w:tc>
      </w:tr>
      <w:tr w:rsidR="000909EA" w:rsidRPr="00961291" w:rsidTr="00D36D3C">
        <w:trPr>
          <w:trHeight w:val="567"/>
          <w:tblCellSpacing w:w="7" w:type="dxa"/>
        </w:trPr>
        <w:tc>
          <w:tcPr>
            <w:tcW w:w="1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9EA" w:rsidRDefault="000909EA" w:rsidP="00961291">
            <w:pPr>
              <w:spacing w:before="100" w:beforeAutospacing="1" w:after="100" w:afterAutospacing="1"/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Schema location and reference</w:t>
            </w:r>
          </w:p>
        </w:tc>
        <w:tc>
          <w:tcPr>
            <w:tcW w:w="3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9EA" w:rsidRPr="000909EA" w:rsidRDefault="005A503D" w:rsidP="00BB1264">
            <w:pPr>
              <w:spacing w:before="100" w:beforeAutospacing="1" w:after="100" w:afterAutospacing="1"/>
              <w:jc w:val="left"/>
              <w:rPr>
                <w:rFonts w:cs="Arial"/>
                <w:lang w:val="en-US"/>
              </w:rPr>
            </w:pPr>
            <w:hyperlink r:id="rId8" w:history="1">
              <w:r w:rsidR="00BB1264" w:rsidRPr="00365622">
                <w:rPr>
                  <w:rStyle w:val="Hyperlink"/>
                  <w:rFonts w:cs="Arial"/>
                  <w:lang w:val="en-US"/>
                </w:rPr>
                <w:t>https://xbrl.frc.org.uk/char/2016-01-01/char-2016-01-01.xsd</w:t>
              </w:r>
            </w:hyperlink>
            <w:r w:rsidR="00522495">
              <w:rPr>
                <w:rFonts w:cs="Arial"/>
              </w:rPr>
              <w:t xml:space="preserve"> </w:t>
            </w:r>
          </w:p>
        </w:tc>
      </w:tr>
      <w:tr w:rsidR="00961291" w:rsidRPr="00961291" w:rsidTr="00D36D3C">
        <w:trPr>
          <w:trHeight w:val="567"/>
          <w:tblCellSpacing w:w="7" w:type="dxa"/>
        </w:trPr>
        <w:tc>
          <w:tcPr>
            <w:tcW w:w="1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1291" w:rsidRPr="00961291" w:rsidRDefault="00E515F9" w:rsidP="00961291">
            <w:pPr>
              <w:spacing w:before="100" w:beforeAutospacing="1" w:after="100" w:afterAutospacing="1"/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Location of taxonomy zip file</w:t>
            </w:r>
          </w:p>
        </w:tc>
        <w:tc>
          <w:tcPr>
            <w:tcW w:w="3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1291" w:rsidRPr="008655D7" w:rsidRDefault="005A503D" w:rsidP="00961291">
            <w:pPr>
              <w:spacing w:before="100" w:beforeAutospacing="1" w:after="100" w:afterAutospacing="1"/>
              <w:jc w:val="left"/>
              <w:rPr>
                <w:rFonts w:cs="Arial"/>
                <w:lang w:val="en-US"/>
              </w:rPr>
            </w:pPr>
            <w:hyperlink r:id="rId9" w:history="1">
              <w:r w:rsidR="008655D7" w:rsidRPr="005A37E2">
                <w:rPr>
                  <w:rStyle w:val="Hyperlink"/>
                  <w:rFonts w:cs="Arial"/>
                  <w:lang w:val="en-US"/>
                </w:rPr>
                <w:t>https://xbrl.frc.org.uk/</w:t>
              </w:r>
            </w:hyperlink>
          </w:p>
        </w:tc>
      </w:tr>
    </w:tbl>
    <w:p w:rsidR="00C37B91" w:rsidRDefault="00C37B91" w:rsidP="009C27B7">
      <w:pPr>
        <w:rPr>
          <w:lang w:val="en-US"/>
        </w:rPr>
      </w:pPr>
    </w:p>
    <w:p w:rsidR="00961291" w:rsidRDefault="00961291" w:rsidP="009C27B7">
      <w:pPr>
        <w:rPr>
          <w:lang w:val="en-US"/>
        </w:rPr>
      </w:pPr>
    </w:p>
    <w:p w:rsidR="00903505" w:rsidRDefault="00903505" w:rsidP="009C27B7">
      <w:pPr>
        <w:rPr>
          <w:lang w:val="en-US"/>
        </w:rPr>
      </w:pPr>
    </w:p>
    <w:p w:rsidR="00E515F9" w:rsidRPr="00E515F9" w:rsidRDefault="00E515F9" w:rsidP="00E515F9">
      <w:pPr>
        <w:pStyle w:val="Heading2"/>
        <w:rPr>
          <w:lang w:val="en-US"/>
        </w:rPr>
      </w:pPr>
      <w:r>
        <w:rPr>
          <w:lang w:val="en-US"/>
        </w:rPr>
        <w:t xml:space="preserve">Viewing </w:t>
      </w:r>
      <w:r w:rsidRPr="00E515F9">
        <w:rPr>
          <w:lang w:val="en-US"/>
        </w:rPr>
        <w:t>the taxonomy</w:t>
      </w:r>
    </w:p>
    <w:p w:rsidR="00E515F9" w:rsidRDefault="00E515F9" w:rsidP="009C27B7">
      <w:pPr>
        <w:rPr>
          <w:lang w:val="en-US"/>
        </w:rPr>
      </w:pPr>
    </w:p>
    <w:p w:rsidR="00BB090E" w:rsidRPr="00BB090E" w:rsidRDefault="00BB090E" w:rsidP="00BB090E">
      <w:pPr>
        <w:rPr>
          <w:lang w:val="en-US"/>
        </w:rPr>
      </w:pPr>
      <w:r w:rsidRPr="00BB090E">
        <w:rPr>
          <w:lang w:val="en-US"/>
        </w:rPr>
        <w:t xml:space="preserve">The </w:t>
      </w:r>
      <w:r w:rsidR="00821350">
        <w:rPr>
          <w:lang w:val="en-US"/>
        </w:rPr>
        <w:t>Charity taxonomy</w:t>
      </w:r>
      <w:r w:rsidRPr="00BB090E">
        <w:rPr>
          <w:lang w:val="en-US"/>
        </w:rPr>
        <w:t xml:space="preserve"> </w:t>
      </w:r>
      <w:r>
        <w:rPr>
          <w:lang w:val="en-US"/>
        </w:rPr>
        <w:t xml:space="preserve">published by the Financial Reporting Council (FRC) </w:t>
      </w:r>
      <w:r w:rsidRPr="00BB090E">
        <w:rPr>
          <w:lang w:val="en-US"/>
        </w:rPr>
        <w:t xml:space="preserve">may be viewed on the internet through the ‘Yeti’ viewer at </w:t>
      </w:r>
      <w:hyperlink r:id="rId10" w:history="1">
        <w:r w:rsidRPr="005A37E2">
          <w:rPr>
            <w:rStyle w:val="Hyperlink"/>
            <w:lang w:val="en-US"/>
          </w:rPr>
          <w:t>https://uk-taxonomies-tdp.corefiling.com/yeti</w:t>
        </w:r>
      </w:hyperlink>
      <w:r>
        <w:rPr>
          <w:lang w:val="en-US"/>
        </w:rPr>
        <w:t xml:space="preserve">. </w:t>
      </w:r>
      <w:r w:rsidRPr="00BB090E">
        <w:rPr>
          <w:lang w:val="en-US"/>
        </w:rPr>
        <w:t xml:space="preserve"> This pr</w:t>
      </w:r>
      <w:r w:rsidR="00821350">
        <w:rPr>
          <w:lang w:val="en-US"/>
        </w:rPr>
        <w:t>ovides access to the taxonomy</w:t>
      </w:r>
      <w:r w:rsidRPr="00BB090E">
        <w:rPr>
          <w:lang w:val="en-US"/>
        </w:rPr>
        <w:t>.</w:t>
      </w:r>
      <w:r w:rsidR="00821350">
        <w:rPr>
          <w:lang w:val="en-US"/>
        </w:rPr>
        <w:t xml:space="preserve">  </w:t>
      </w:r>
      <w:r w:rsidRPr="00BB090E">
        <w:rPr>
          <w:lang w:val="en-US"/>
        </w:rPr>
        <w:t>No log in i</w:t>
      </w:r>
      <w:r w:rsidR="00821350">
        <w:rPr>
          <w:lang w:val="en-US"/>
        </w:rPr>
        <w:t>s required to see the taxonomy</w:t>
      </w:r>
      <w:r w:rsidRPr="00BB090E">
        <w:rPr>
          <w:lang w:val="en-US"/>
        </w:rPr>
        <w:t xml:space="preserve">.  </w:t>
      </w:r>
    </w:p>
    <w:p w:rsidR="00BB090E" w:rsidRPr="00BB090E" w:rsidRDefault="00BB090E" w:rsidP="00BB090E">
      <w:pPr>
        <w:rPr>
          <w:lang w:val="en-US"/>
        </w:rPr>
      </w:pPr>
    </w:p>
    <w:p w:rsidR="00BB090E" w:rsidRDefault="00522495" w:rsidP="00BB090E">
      <w:pPr>
        <w:rPr>
          <w:lang w:val="en-US"/>
        </w:rPr>
      </w:pPr>
      <w:r w:rsidRPr="00BB090E">
        <w:rPr>
          <w:lang w:val="en-US"/>
        </w:rPr>
        <w:t>The Yeti viewer shows the g</w:t>
      </w:r>
      <w:r w:rsidR="00821350">
        <w:rPr>
          <w:lang w:val="en-US"/>
        </w:rPr>
        <w:t>eneral content of the taxonomy</w:t>
      </w:r>
      <w:r w:rsidRPr="00BB090E">
        <w:rPr>
          <w:lang w:val="en-US"/>
        </w:rPr>
        <w:t xml:space="preserve"> but does not show the dimensions attached to individual tags or all technical details. (These dimension links can only been seen by viewing the taxonomy files through appropriate software.)  </w:t>
      </w:r>
      <w:r w:rsidR="00BB090E" w:rsidRPr="00BB090E">
        <w:rPr>
          <w:lang w:val="en-US"/>
        </w:rPr>
        <w:t xml:space="preserve"> </w:t>
      </w:r>
    </w:p>
    <w:p w:rsidR="00BB090E" w:rsidRDefault="00BB090E" w:rsidP="00BB090E">
      <w:pPr>
        <w:rPr>
          <w:lang w:val="en-US"/>
        </w:rPr>
      </w:pPr>
    </w:p>
    <w:p w:rsidR="00BB090E" w:rsidRDefault="00BB090E" w:rsidP="00BB090E">
      <w:pPr>
        <w:rPr>
          <w:rFonts w:cs="Arial"/>
          <w:lang w:val="en-US"/>
        </w:rPr>
      </w:pPr>
      <w:r>
        <w:rPr>
          <w:lang w:val="en-US"/>
        </w:rPr>
        <w:t xml:space="preserve">The taxonomy is also available by zip file which may be downloaded from </w:t>
      </w:r>
      <w:hyperlink r:id="rId11" w:history="1">
        <w:r w:rsidRPr="005A37E2">
          <w:rPr>
            <w:rStyle w:val="Hyperlink"/>
            <w:lang w:val="en-US"/>
          </w:rPr>
          <w:t>https://uk-taxonomies-tdp.corefiling.com/yeti</w:t>
        </w:r>
      </w:hyperlink>
      <w:r>
        <w:rPr>
          <w:lang w:val="en-US"/>
        </w:rPr>
        <w:t xml:space="preserve"> or the FRC website at </w:t>
      </w:r>
      <w:hyperlink r:id="rId12" w:history="1">
        <w:r w:rsidRPr="005A37E2">
          <w:rPr>
            <w:rStyle w:val="Hyperlink"/>
            <w:rFonts w:cs="Arial"/>
            <w:lang w:val="en-US"/>
          </w:rPr>
          <w:t>https://xbrl.frc.org.uk/</w:t>
        </w:r>
      </w:hyperlink>
      <w:r>
        <w:rPr>
          <w:rFonts w:cs="Arial"/>
          <w:lang w:val="en-US"/>
        </w:rPr>
        <w:t xml:space="preserve">.  The taxonomy files should be viewed through appropriate software.  </w:t>
      </w:r>
    </w:p>
    <w:p w:rsidR="00BB090E" w:rsidRDefault="00BB090E" w:rsidP="00BB090E">
      <w:pPr>
        <w:rPr>
          <w:rFonts w:cs="Arial"/>
          <w:lang w:val="en-US"/>
        </w:rPr>
      </w:pPr>
    </w:p>
    <w:p w:rsidR="00BB090E" w:rsidRDefault="00A22CF1" w:rsidP="00BB090E">
      <w:pPr>
        <w:rPr>
          <w:rFonts w:cs="Arial"/>
          <w:lang w:val="en-US"/>
        </w:rPr>
      </w:pPr>
      <w:r>
        <w:rPr>
          <w:rFonts w:cs="Arial"/>
          <w:lang w:val="en-US"/>
        </w:rPr>
        <w:t>The entry point</w:t>
      </w:r>
      <w:r w:rsidR="00BB090E">
        <w:rPr>
          <w:rFonts w:cs="Arial"/>
          <w:lang w:val="en-US"/>
        </w:rPr>
        <w:t xml:space="preserve"> for th</w:t>
      </w:r>
      <w:r w:rsidR="00D1215A">
        <w:rPr>
          <w:rFonts w:cs="Arial"/>
          <w:lang w:val="en-US"/>
        </w:rPr>
        <w:t>ose viewing the taxonomy files through XBRL software</w:t>
      </w:r>
      <w:r>
        <w:rPr>
          <w:rFonts w:cs="Arial"/>
          <w:lang w:val="en-US"/>
        </w:rPr>
        <w:t xml:space="preserve"> is</w:t>
      </w:r>
      <w:r w:rsidR="00BB090E">
        <w:rPr>
          <w:rFonts w:cs="Arial"/>
          <w:lang w:val="en-US"/>
        </w:rPr>
        <w:t xml:space="preserve"> listed overleaf.</w:t>
      </w:r>
    </w:p>
    <w:p w:rsidR="00BB090E" w:rsidRDefault="00BB090E" w:rsidP="00BB090E">
      <w:pPr>
        <w:rPr>
          <w:rFonts w:cs="Arial"/>
          <w:lang w:val="en-US"/>
        </w:rPr>
      </w:pPr>
    </w:p>
    <w:p w:rsidR="00BB090E" w:rsidRPr="00A528A5" w:rsidRDefault="00522495" w:rsidP="00D72F93">
      <w:pPr>
        <w:spacing w:before="240"/>
        <w:jc w:val="left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br w:type="page"/>
      </w:r>
      <w:r w:rsidR="00BB090E" w:rsidRPr="00A528A5">
        <w:rPr>
          <w:rFonts w:cs="Arial"/>
          <w:b/>
          <w:bCs/>
          <w:lang w:val="en-US"/>
        </w:rPr>
        <w:lastRenderedPageBreak/>
        <w:t>Entry points for the taxonomies are:</w:t>
      </w:r>
    </w:p>
    <w:p w:rsidR="00BB090E" w:rsidRDefault="00BB090E" w:rsidP="00BB090E">
      <w:pPr>
        <w:rPr>
          <w:rFonts w:cs="Arial"/>
          <w:lang w:val="en-US"/>
        </w:rPr>
      </w:pPr>
    </w:p>
    <w:p w:rsidR="00BB090E" w:rsidRPr="009528B3" w:rsidRDefault="00E659F6" w:rsidP="009528B3">
      <w:pPr>
        <w:tabs>
          <w:tab w:val="left" w:pos="2552"/>
        </w:tabs>
        <w:rPr>
          <w:rFonts w:cs="Arial"/>
          <w:b/>
          <w:color w:val="0000FF"/>
          <w:lang w:val="en-US"/>
        </w:rPr>
      </w:pPr>
      <w:r>
        <w:rPr>
          <w:rFonts w:cs="Arial"/>
          <w:b/>
          <w:color w:val="0000FF"/>
          <w:lang w:val="en-US"/>
        </w:rPr>
        <w:t>Charities FRS 102 SORP</w:t>
      </w:r>
      <w:r w:rsidR="00D1215A" w:rsidRPr="009528B3">
        <w:rPr>
          <w:rFonts w:cs="Arial"/>
          <w:b/>
          <w:color w:val="0000FF"/>
          <w:lang w:val="en-US"/>
        </w:rPr>
        <w:t>:</w:t>
      </w:r>
      <w:r w:rsidR="009528B3">
        <w:rPr>
          <w:rFonts w:cs="Arial"/>
          <w:b/>
          <w:color w:val="0000FF"/>
          <w:lang w:val="en-US"/>
        </w:rPr>
        <w:tab/>
      </w:r>
      <w:r w:rsidR="00BB1264">
        <w:rPr>
          <w:rFonts w:cs="Arial"/>
          <w:b/>
          <w:color w:val="0000FF"/>
          <w:lang w:val="en-US"/>
        </w:rPr>
        <w:t>char/2016-01-01/char-2016</w:t>
      </w:r>
      <w:r w:rsidR="00B02B08" w:rsidRPr="00B02B08">
        <w:rPr>
          <w:rFonts w:cs="Arial"/>
          <w:b/>
          <w:color w:val="0000FF"/>
          <w:lang w:val="en-US"/>
        </w:rPr>
        <w:t>-01-01.xsd</w:t>
      </w:r>
    </w:p>
    <w:p w:rsidR="00474785" w:rsidRPr="00474785" w:rsidRDefault="00474785" w:rsidP="00D72F93">
      <w:pPr>
        <w:spacing w:before="240"/>
        <w:jc w:val="left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Copyright and other information</w:t>
      </w:r>
    </w:p>
    <w:p w:rsidR="00961291" w:rsidRDefault="00961291" w:rsidP="009C27B7">
      <w:pPr>
        <w:rPr>
          <w:lang w:val="en-US"/>
        </w:rPr>
      </w:pPr>
    </w:p>
    <w:p w:rsidR="00527BFD" w:rsidRDefault="00527BFD" w:rsidP="00527BFD">
      <w:pPr>
        <w:rPr>
          <w:lang w:val="en-US"/>
        </w:rPr>
      </w:pPr>
      <w:r w:rsidRPr="00527BFD">
        <w:rPr>
          <w:lang w:val="en-US"/>
        </w:rPr>
        <w:t xml:space="preserve">The FRC </w:t>
      </w:r>
      <w:r w:rsidR="00A22CF1">
        <w:rPr>
          <w:lang w:val="en-US"/>
        </w:rPr>
        <w:t>and the Charity</w:t>
      </w:r>
      <w:r w:rsidR="00BA1F87">
        <w:rPr>
          <w:lang w:val="en-US"/>
        </w:rPr>
        <w:t xml:space="preserve"> Commission </w:t>
      </w:r>
      <w:r w:rsidRPr="00527BFD">
        <w:rPr>
          <w:lang w:val="en-US"/>
        </w:rPr>
        <w:t>does not accept any liability to any party for any loss, damage or</w:t>
      </w:r>
      <w:r>
        <w:rPr>
          <w:lang w:val="en-US"/>
        </w:rPr>
        <w:t xml:space="preserve"> </w:t>
      </w:r>
      <w:r w:rsidRPr="00527BFD">
        <w:rPr>
          <w:lang w:val="en-US"/>
        </w:rPr>
        <w:t>costs howsoever arising, whether directly or ind</w:t>
      </w:r>
      <w:r w:rsidR="00903505">
        <w:rPr>
          <w:lang w:val="en-US"/>
        </w:rPr>
        <w:t>i</w:t>
      </w:r>
      <w:r w:rsidRPr="00527BFD">
        <w:rPr>
          <w:lang w:val="en-US"/>
        </w:rPr>
        <w:t>rectly, whether in contract,</w:t>
      </w:r>
      <w:r>
        <w:rPr>
          <w:lang w:val="en-US"/>
        </w:rPr>
        <w:t xml:space="preserve"> </w:t>
      </w:r>
      <w:r w:rsidRPr="00527BFD">
        <w:rPr>
          <w:lang w:val="en-US"/>
        </w:rPr>
        <w:t>tort or otherwise from any action or decision taken (or not taken) as a result</w:t>
      </w:r>
      <w:r>
        <w:rPr>
          <w:lang w:val="en-US"/>
        </w:rPr>
        <w:t xml:space="preserve"> </w:t>
      </w:r>
      <w:r w:rsidRPr="00527BFD">
        <w:rPr>
          <w:lang w:val="en-US"/>
        </w:rPr>
        <w:t xml:space="preserve">of any person relying on or otherwise using </w:t>
      </w:r>
      <w:r w:rsidR="006F4063" w:rsidRPr="00527BFD">
        <w:rPr>
          <w:lang w:val="en-US"/>
        </w:rPr>
        <w:t xml:space="preserve">this </w:t>
      </w:r>
      <w:r w:rsidR="006F4063">
        <w:rPr>
          <w:lang w:val="en-US"/>
        </w:rPr>
        <w:t>taxonomy and associated documents</w:t>
      </w:r>
      <w:r w:rsidR="006F4063" w:rsidRPr="00527BFD">
        <w:rPr>
          <w:lang w:val="en-US"/>
        </w:rPr>
        <w:t xml:space="preserve"> or arising from</w:t>
      </w:r>
      <w:r w:rsidR="006F4063">
        <w:rPr>
          <w:lang w:val="en-US"/>
        </w:rPr>
        <w:t xml:space="preserve"> </w:t>
      </w:r>
      <w:r w:rsidR="006F4063" w:rsidRPr="00527BFD">
        <w:rPr>
          <w:lang w:val="en-US"/>
        </w:rPr>
        <w:t xml:space="preserve">any omission from </w:t>
      </w:r>
      <w:r w:rsidR="006F4063">
        <w:rPr>
          <w:lang w:val="en-US"/>
        </w:rPr>
        <w:t>them</w:t>
      </w:r>
      <w:r w:rsidR="006F4063" w:rsidRPr="00527BFD">
        <w:rPr>
          <w:lang w:val="en-US"/>
        </w:rPr>
        <w:t>.</w:t>
      </w:r>
      <w:r w:rsidR="00C755D5">
        <w:rPr>
          <w:lang w:val="en-US"/>
        </w:rPr>
        <w:t xml:space="preserve">  </w:t>
      </w:r>
    </w:p>
    <w:p w:rsidR="00527BFD" w:rsidRPr="00527BFD" w:rsidRDefault="00527BFD" w:rsidP="00527BFD">
      <w:pPr>
        <w:rPr>
          <w:lang w:val="en-US"/>
        </w:rPr>
      </w:pPr>
    </w:p>
    <w:p w:rsidR="00527BFD" w:rsidRDefault="00BB1264" w:rsidP="00527BFD">
      <w:pPr>
        <w:rPr>
          <w:lang w:val="en-US"/>
        </w:rPr>
      </w:pPr>
      <w:r w:rsidRPr="00BB1264">
        <w:rPr>
          <w:lang w:val="en-US"/>
        </w:rPr>
        <w:t>Copyright © The Financial Reporting Council and its licens</w:t>
      </w:r>
      <w:r w:rsidR="00B96F94">
        <w:rPr>
          <w:lang w:val="en-US"/>
        </w:rPr>
        <w:t>ors 2016</w:t>
      </w:r>
    </w:p>
    <w:p w:rsidR="00BB1264" w:rsidRPr="00527BFD" w:rsidRDefault="00BB1264" w:rsidP="00527BFD">
      <w:pPr>
        <w:rPr>
          <w:lang w:val="en-US"/>
        </w:rPr>
      </w:pPr>
    </w:p>
    <w:p w:rsidR="00527BFD" w:rsidRPr="00527BFD" w:rsidRDefault="00527BFD" w:rsidP="00527BFD">
      <w:pPr>
        <w:rPr>
          <w:i/>
          <w:lang w:val="en-US"/>
        </w:rPr>
      </w:pPr>
      <w:r w:rsidRPr="00527BFD">
        <w:rPr>
          <w:i/>
          <w:lang w:val="en-US"/>
        </w:rPr>
        <w:t>The Financial Reporting Council Limited is a company limited by guarantee.</w:t>
      </w:r>
    </w:p>
    <w:p w:rsidR="00527BFD" w:rsidRPr="00527BFD" w:rsidRDefault="00527BFD" w:rsidP="00527BFD">
      <w:pPr>
        <w:rPr>
          <w:i/>
          <w:lang w:val="en-US"/>
        </w:rPr>
      </w:pPr>
      <w:r w:rsidRPr="00527BFD">
        <w:rPr>
          <w:i/>
          <w:lang w:val="en-US"/>
        </w:rPr>
        <w:t>Registered in England number 2486368.</w:t>
      </w:r>
    </w:p>
    <w:p w:rsidR="009528B3" w:rsidRPr="00527BFD" w:rsidRDefault="00527BFD" w:rsidP="00527BFD">
      <w:pPr>
        <w:rPr>
          <w:i/>
          <w:lang w:val="en-US"/>
        </w:rPr>
      </w:pPr>
      <w:r w:rsidRPr="00527BFD">
        <w:rPr>
          <w:i/>
          <w:lang w:val="en-US"/>
        </w:rPr>
        <w:t xml:space="preserve">Registered Office: 5th Floor, Aldwych House, 71-91 Aldwych, </w:t>
      </w:r>
      <w:smartTag w:uri="urn:schemas-microsoft-com:office:smarttags" w:element="City">
        <w:smartTag w:uri="urn:schemas-microsoft-com:office:smarttags" w:element="place">
          <w:r w:rsidRPr="00527BFD">
            <w:rPr>
              <w:i/>
              <w:lang w:val="en-US"/>
            </w:rPr>
            <w:t>London</w:t>
          </w:r>
        </w:smartTag>
      </w:smartTag>
      <w:r w:rsidRPr="00527BFD">
        <w:rPr>
          <w:i/>
          <w:lang w:val="en-US"/>
        </w:rPr>
        <w:t xml:space="preserve"> WC2B 4HN.</w:t>
      </w:r>
    </w:p>
    <w:p w:rsidR="009528B3" w:rsidRDefault="009528B3" w:rsidP="009C27B7">
      <w:pPr>
        <w:rPr>
          <w:lang w:val="en-US"/>
        </w:rPr>
      </w:pPr>
    </w:p>
    <w:p w:rsidR="009528B3" w:rsidRPr="009528B3" w:rsidRDefault="009528B3" w:rsidP="009528B3">
      <w:pPr>
        <w:rPr>
          <w:lang w:val="en-US"/>
        </w:rPr>
      </w:pPr>
      <w:bookmarkStart w:id="0" w:name="_GoBack"/>
      <w:bookmarkEnd w:id="0"/>
    </w:p>
    <w:sectPr w:rsidR="009528B3" w:rsidRPr="009528B3">
      <w:pgSz w:w="11909" w:h="16834" w:code="9"/>
      <w:pgMar w:top="1985" w:right="1418" w:bottom="198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03D" w:rsidRDefault="005A503D">
      <w:r>
        <w:separator/>
      </w:r>
    </w:p>
  </w:endnote>
  <w:endnote w:type="continuationSeparator" w:id="0">
    <w:p w:rsidR="005A503D" w:rsidRDefault="005A5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03D" w:rsidRDefault="005A503D">
      <w:r>
        <w:separator/>
      </w:r>
    </w:p>
  </w:footnote>
  <w:footnote w:type="continuationSeparator" w:id="0">
    <w:p w:rsidR="005A503D" w:rsidRDefault="005A5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262A4"/>
    <w:multiLevelType w:val="hybridMultilevel"/>
    <w:tmpl w:val="FFCCF670"/>
    <w:lvl w:ilvl="0" w:tplc="73700B1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5332DF"/>
    <w:multiLevelType w:val="hybridMultilevel"/>
    <w:tmpl w:val="1CC05436"/>
    <w:lvl w:ilvl="0" w:tplc="3B9C208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7D35C3"/>
    <w:multiLevelType w:val="hybridMultilevel"/>
    <w:tmpl w:val="787253BE"/>
    <w:lvl w:ilvl="0" w:tplc="3B9C208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955D87"/>
    <w:multiLevelType w:val="multilevel"/>
    <w:tmpl w:val="B5C00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FD1288"/>
    <w:multiLevelType w:val="multilevel"/>
    <w:tmpl w:val="9AD0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3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291"/>
    <w:rsid w:val="000255B8"/>
    <w:rsid w:val="000909EA"/>
    <w:rsid w:val="0009388A"/>
    <w:rsid w:val="0016672C"/>
    <w:rsid w:val="00170F59"/>
    <w:rsid w:val="00172E59"/>
    <w:rsid w:val="001B6F8E"/>
    <w:rsid w:val="001D65EA"/>
    <w:rsid w:val="00207C7E"/>
    <w:rsid w:val="00220397"/>
    <w:rsid w:val="002B2D64"/>
    <w:rsid w:val="002C00A2"/>
    <w:rsid w:val="002F69C5"/>
    <w:rsid w:val="00300EAA"/>
    <w:rsid w:val="00320329"/>
    <w:rsid w:val="00354764"/>
    <w:rsid w:val="00354774"/>
    <w:rsid w:val="00354EC9"/>
    <w:rsid w:val="003F513A"/>
    <w:rsid w:val="004151B1"/>
    <w:rsid w:val="0042383B"/>
    <w:rsid w:val="0043767B"/>
    <w:rsid w:val="00464B17"/>
    <w:rsid w:val="00474785"/>
    <w:rsid w:val="004A3D68"/>
    <w:rsid w:val="00522495"/>
    <w:rsid w:val="00527BFD"/>
    <w:rsid w:val="005A503D"/>
    <w:rsid w:val="005A54F9"/>
    <w:rsid w:val="00617CCB"/>
    <w:rsid w:val="00627D1F"/>
    <w:rsid w:val="006A3F02"/>
    <w:rsid w:val="006B2ECD"/>
    <w:rsid w:val="006B501D"/>
    <w:rsid w:val="006F4063"/>
    <w:rsid w:val="006F79DA"/>
    <w:rsid w:val="00715006"/>
    <w:rsid w:val="0076703E"/>
    <w:rsid w:val="00780427"/>
    <w:rsid w:val="00784C2A"/>
    <w:rsid w:val="00787412"/>
    <w:rsid w:val="0079376E"/>
    <w:rsid w:val="00797D88"/>
    <w:rsid w:val="007C23DE"/>
    <w:rsid w:val="007D677C"/>
    <w:rsid w:val="00806A22"/>
    <w:rsid w:val="00821350"/>
    <w:rsid w:val="008655D7"/>
    <w:rsid w:val="00883C97"/>
    <w:rsid w:val="008C0DE7"/>
    <w:rsid w:val="00903505"/>
    <w:rsid w:val="00937275"/>
    <w:rsid w:val="009528B3"/>
    <w:rsid w:val="00952A5F"/>
    <w:rsid w:val="00961291"/>
    <w:rsid w:val="00967913"/>
    <w:rsid w:val="009C00BB"/>
    <w:rsid w:val="009C27B7"/>
    <w:rsid w:val="009D095B"/>
    <w:rsid w:val="009F6BE0"/>
    <w:rsid w:val="00A12DEA"/>
    <w:rsid w:val="00A22CF1"/>
    <w:rsid w:val="00A34F02"/>
    <w:rsid w:val="00A528A5"/>
    <w:rsid w:val="00AA53A4"/>
    <w:rsid w:val="00AF0F2B"/>
    <w:rsid w:val="00B02B08"/>
    <w:rsid w:val="00B53C1C"/>
    <w:rsid w:val="00B96F94"/>
    <w:rsid w:val="00BA1F87"/>
    <w:rsid w:val="00BB090E"/>
    <w:rsid w:val="00BB1254"/>
    <w:rsid w:val="00BB1264"/>
    <w:rsid w:val="00BC6EB5"/>
    <w:rsid w:val="00C37B91"/>
    <w:rsid w:val="00C44EDB"/>
    <w:rsid w:val="00C62DDB"/>
    <w:rsid w:val="00C72F7B"/>
    <w:rsid w:val="00C755D5"/>
    <w:rsid w:val="00CA1638"/>
    <w:rsid w:val="00CF4F00"/>
    <w:rsid w:val="00D02A23"/>
    <w:rsid w:val="00D03D02"/>
    <w:rsid w:val="00D076E8"/>
    <w:rsid w:val="00D1215A"/>
    <w:rsid w:val="00D36D3C"/>
    <w:rsid w:val="00D42BE4"/>
    <w:rsid w:val="00D42D47"/>
    <w:rsid w:val="00D72F93"/>
    <w:rsid w:val="00D82A34"/>
    <w:rsid w:val="00D82B16"/>
    <w:rsid w:val="00DA7225"/>
    <w:rsid w:val="00DA7B81"/>
    <w:rsid w:val="00DB6D73"/>
    <w:rsid w:val="00E14F10"/>
    <w:rsid w:val="00E515F9"/>
    <w:rsid w:val="00E54E05"/>
    <w:rsid w:val="00E659F6"/>
    <w:rsid w:val="00E87AC5"/>
    <w:rsid w:val="00EA574F"/>
    <w:rsid w:val="00EB1F12"/>
    <w:rsid w:val="00EC22C6"/>
    <w:rsid w:val="00F0460F"/>
    <w:rsid w:val="00F11882"/>
    <w:rsid w:val="00F15F96"/>
    <w:rsid w:val="00F25482"/>
    <w:rsid w:val="00F25B67"/>
    <w:rsid w:val="00F43AE3"/>
    <w:rsid w:val="00FC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74A13A83-E5A0-436D-A0A6-F2E11C8E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D68"/>
    <w:pPr>
      <w:jc w:val="both"/>
    </w:pPr>
    <w:rPr>
      <w:rFonts w:ascii="Arial" w:hAnsi="Arial"/>
      <w:lang w:val="en-GB" w:eastAsia="ja-JP"/>
    </w:rPr>
  </w:style>
  <w:style w:type="paragraph" w:styleId="Heading1">
    <w:name w:val="heading 1"/>
    <w:basedOn w:val="Normal"/>
    <w:next w:val="Normal"/>
    <w:qFormat/>
    <w:rsid w:val="00C37B91"/>
    <w:pPr>
      <w:tabs>
        <w:tab w:val="left" w:pos="680"/>
      </w:tabs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C37B91"/>
    <w:pPr>
      <w:keepNext/>
      <w:tabs>
        <w:tab w:val="left" w:pos="680"/>
      </w:tabs>
      <w:spacing w:before="120" w:after="60"/>
      <w:outlineLvl w:val="1"/>
    </w:pPr>
    <w:rPr>
      <w:rFonts w:cs="Arial"/>
      <w:b/>
      <w:bCs/>
      <w:i/>
      <w:iCs/>
      <w:sz w:val="22"/>
      <w:szCs w:val="28"/>
    </w:rPr>
  </w:style>
  <w:style w:type="paragraph" w:styleId="Heading3">
    <w:name w:val="heading 3"/>
    <w:basedOn w:val="Normal"/>
    <w:next w:val="Normal"/>
    <w:qFormat/>
    <w:rsid w:val="00C37B91"/>
    <w:pPr>
      <w:keepNext/>
      <w:tabs>
        <w:tab w:val="left" w:pos="680"/>
      </w:tabs>
      <w:spacing w:before="60"/>
      <w:outlineLvl w:val="2"/>
    </w:pPr>
    <w:rPr>
      <w:rFonts w:cs="Arial"/>
      <w:bCs/>
      <w:i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">
    <w:name w:val="Cover"/>
    <w:basedOn w:val="Normal"/>
    <w:pPr>
      <w:tabs>
        <w:tab w:val="left" w:pos="720"/>
        <w:tab w:val="left" w:pos="5760"/>
        <w:tab w:val="left" w:pos="7920"/>
      </w:tabs>
      <w:ind w:left="2160" w:hanging="2160"/>
    </w:pPr>
  </w:style>
  <w:style w:type="character" w:styleId="Hyperlink">
    <w:name w:val="Hyperlink"/>
    <w:basedOn w:val="DefaultParagraphFont"/>
    <w:rsid w:val="00961291"/>
    <w:rPr>
      <w:color w:val="0000FF"/>
      <w:u w:val="single"/>
    </w:rPr>
  </w:style>
  <w:style w:type="paragraph" w:styleId="NormalWeb">
    <w:name w:val="Normal (Web)"/>
    <w:basedOn w:val="Normal"/>
    <w:rsid w:val="00961291"/>
    <w:pPr>
      <w:spacing w:before="100" w:beforeAutospacing="1" w:after="100" w:afterAutospacing="1"/>
      <w:jc w:val="left"/>
    </w:pPr>
    <w:rPr>
      <w:rFonts w:cs="Arial"/>
      <w:lang w:val="en-US"/>
    </w:rPr>
  </w:style>
  <w:style w:type="paragraph" w:customStyle="1" w:styleId="bullet1">
    <w:name w:val="bullet1"/>
    <w:basedOn w:val="Normal"/>
    <w:pPr>
      <w:ind w:left="567" w:hanging="567"/>
    </w:pPr>
  </w:style>
  <w:style w:type="paragraph" w:customStyle="1" w:styleId="bullet2">
    <w:name w:val="bullet2"/>
    <w:basedOn w:val="bullet1"/>
    <w:pPr>
      <w:ind w:left="1021" w:hanging="454"/>
    </w:pPr>
  </w:style>
  <w:style w:type="paragraph" w:customStyle="1" w:styleId="Contents">
    <w:name w:val="Contents"/>
    <w:basedOn w:val="Normal"/>
    <w:pPr>
      <w:tabs>
        <w:tab w:val="left" w:pos="1304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320"/>
        <w:tab w:val="left" w:pos="7740"/>
        <w:tab w:val="right" w:pos="8640"/>
      </w:tabs>
      <w:ind w:right="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brl.frc.org.uk/char/2016-01-01/char-2016-01-01.xs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brl.frc.org.uk/" TargetMode="External"/><Relationship Id="rId12" Type="http://schemas.openxmlformats.org/officeDocument/2006/relationships/hyperlink" Target="https://xbrl.frc.org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-taxonomies-tdp.corefiling.com/yet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uk-taxonomies-tdp.corefiling.com/yet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brl.frc.org.u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Taxonomy key info - FRS 102</vt:lpstr>
    </vt:vector>
  </TitlesOfParts>
  <Company>FRC</Company>
  <LinksUpToDate>false</LinksUpToDate>
  <CharactersWithSpaces>2445</CharactersWithSpaces>
  <SharedDoc>false</SharedDoc>
  <HLinks>
    <vt:vector size="36" baseType="variant">
      <vt:variant>
        <vt:i4>4718607</vt:i4>
      </vt:variant>
      <vt:variant>
        <vt:i4>15</vt:i4>
      </vt:variant>
      <vt:variant>
        <vt:i4>0</vt:i4>
      </vt:variant>
      <vt:variant>
        <vt:i4>5</vt:i4>
      </vt:variant>
      <vt:variant>
        <vt:lpwstr>https://xbrl.frc.org.uk/</vt:lpwstr>
      </vt:variant>
      <vt:variant>
        <vt:lpwstr/>
      </vt:variant>
      <vt:variant>
        <vt:i4>1638425</vt:i4>
      </vt:variant>
      <vt:variant>
        <vt:i4>12</vt:i4>
      </vt:variant>
      <vt:variant>
        <vt:i4>0</vt:i4>
      </vt:variant>
      <vt:variant>
        <vt:i4>5</vt:i4>
      </vt:variant>
      <vt:variant>
        <vt:lpwstr>https://uk-taxonomies-tdp.corefiling.com/yeti</vt:lpwstr>
      </vt:variant>
      <vt:variant>
        <vt:lpwstr/>
      </vt:variant>
      <vt:variant>
        <vt:i4>1638425</vt:i4>
      </vt:variant>
      <vt:variant>
        <vt:i4>9</vt:i4>
      </vt:variant>
      <vt:variant>
        <vt:i4>0</vt:i4>
      </vt:variant>
      <vt:variant>
        <vt:i4>5</vt:i4>
      </vt:variant>
      <vt:variant>
        <vt:lpwstr>https://uk-taxonomies-tdp.corefiling.com/yeti</vt:lpwstr>
      </vt:variant>
      <vt:variant>
        <vt:lpwstr/>
      </vt:variant>
      <vt:variant>
        <vt:i4>4718607</vt:i4>
      </vt:variant>
      <vt:variant>
        <vt:i4>6</vt:i4>
      </vt:variant>
      <vt:variant>
        <vt:i4>0</vt:i4>
      </vt:variant>
      <vt:variant>
        <vt:i4>5</vt:i4>
      </vt:variant>
      <vt:variant>
        <vt:lpwstr>https://xbrl.frc.org.uk/</vt:lpwstr>
      </vt:variant>
      <vt:variant>
        <vt:lpwstr/>
      </vt:variant>
      <vt:variant>
        <vt:i4>4980739</vt:i4>
      </vt:variant>
      <vt:variant>
        <vt:i4>3</vt:i4>
      </vt:variant>
      <vt:variant>
        <vt:i4>0</vt:i4>
      </vt:variant>
      <vt:variant>
        <vt:i4>5</vt:i4>
      </vt:variant>
      <vt:variant>
        <vt:lpwstr>https://xbrl.frc.org.uk/FRS-102/2014-09-01/FRS-102-2014-09-01.xsd</vt:lpwstr>
      </vt:variant>
      <vt:variant>
        <vt:lpwstr/>
      </vt:variant>
      <vt:variant>
        <vt:i4>4718607</vt:i4>
      </vt:variant>
      <vt:variant>
        <vt:i4>0</vt:i4>
      </vt:variant>
      <vt:variant>
        <vt:i4>0</vt:i4>
      </vt:variant>
      <vt:variant>
        <vt:i4>5</vt:i4>
      </vt:variant>
      <vt:variant>
        <vt:lpwstr>https://xbrl.frc.org.uk/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Taxonomy key info - FRS 102</dc:title>
  <dc:creator>FRC</dc:creator>
  <cp:lastModifiedBy>Nicholas Robert Owen</cp:lastModifiedBy>
  <cp:revision>6</cp:revision>
  <dcterms:created xsi:type="dcterms:W3CDTF">2015-12-18T23:15:00Z</dcterms:created>
  <dcterms:modified xsi:type="dcterms:W3CDTF">2016-01-22T13:19:00Z</dcterms:modified>
</cp:coreProperties>
</file>