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EEF9" w14:textId="77777777" w:rsidR="00DE02B3" w:rsidRDefault="00000000">
      <w:pPr>
        <w:pStyle w:val="Heading1"/>
      </w:pPr>
      <w:r>
        <w:t>Weekly Status Report</w:t>
      </w:r>
    </w:p>
    <w:p w14:paraId="24018998" w14:textId="77777777" w:rsidR="00DE02B3" w:rsidRDefault="00000000">
      <w:pPr>
        <w:spacing w:after="160"/>
      </w:pPr>
      <w:r>
        <w:rPr>
          <w:i/>
          <w:iCs/>
          <w:color w:val="6A6A6A"/>
          <w:sz w:val="20"/>
          <w:szCs w:val="20"/>
        </w:rPr>
        <w:t xml:space="preserve">One page, every week (Weeks 2–7). Copy this, fill it in, and submit to the </w:t>
      </w:r>
      <w:proofErr w:type="spellStart"/>
      <w:r>
        <w:rPr>
          <w:i/>
          <w:iCs/>
          <w:color w:val="6A6A6A"/>
          <w:sz w:val="20"/>
          <w:szCs w:val="20"/>
        </w:rPr>
        <w:t>dropbox</w:t>
      </w:r>
      <w:proofErr w:type="spellEnd"/>
      <w:r>
        <w:rPr>
          <w:i/>
          <w:iCs/>
          <w:color w:val="6A6A6A"/>
          <w:sz w:val="20"/>
          <w:szCs w:val="20"/>
        </w:rPr>
        <w:t>. It's how I see where your project stands — and it's graded on substance, not length.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1872"/>
        <w:gridCol w:w="2808"/>
      </w:tblGrid>
      <w:tr w:rsidR="00DE02B3" w14:paraId="7333FAB6" w14:textId="77777777">
        <w:tc>
          <w:tcPr>
            <w:tcW w:w="1872" w:type="dxa"/>
            <w:tcBorders>
              <w:top w:val="single" w:sz="4" w:space="0" w:color="C9D6EC"/>
              <w:left w:val="single" w:sz="4" w:space="0" w:color="C9D6EC"/>
              <w:bottom w:val="single" w:sz="4" w:space="0" w:color="C9D6EC"/>
              <w:right w:val="single" w:sz="4" w:space="0" w:color="C9D6EC"/>
            </w:tcBorders>
            <w:shd w:val="clear" w:color="auto" w:fill="F0F4FB"/>
            <w:tcMar>
              <w:top w:w="80" w:type="dxa"/>
              <w:left w:w="120" w:type="dxa"/>
              <w:bottom w:w="80" w:type="dxa"/>
              <w:right w:w="120" w:type="dxa"/>
            </w:tcMar>
          </w:tcPr>
          <w:p w14:paraId="6A085C77" w14:textId="77777777" w:rsidR="00DE02B3" w:rsidRDefault="00000000">
            <w:r>
              <w:rPr>
                <w:b/>
                <w:bCs/>
                <w:color w:val="1F3864"/>
                <w:sz w:val="20"/>
                <w:szCs w:val="20"/>
              </w:rPr>
              <w:t>Name</w:t>
            </w:r>
          </w:p>
        </w:tc>
        <w:tc>
          <w:tcPr>
            <w:tcW w:w="2808" w:type="dxa"/>
            <w:tcBorders>
              <w:top w:val="single" w:sz="4" w:space="0" w:color="C9D6EC"/>
              <w:left w:val="single" w:sz="4" w:space="0" w:color="C9D6EC"/>
              <w:bottom w:val="single" w:sz="4" w:space="0" w:color="C9D6EC"/>
              <w:right w:val="single" w:sz="4" w:space="0" w:color="C9D6EC"/>
            </w:tcBorders>
            <w:tcMar>
              <w:top w:w="80" w:type="dxa"/>
              <w:left w:w="120" w:type="dxa"/>
              <w:bottom w:w="80" w:type="dxa"/>
              <w:right w:w="120" w:type="dxa"/>
            </w:tcMar>
          </w:tcPr>
          <w:p w14:paraId="5DD02FAC" w14:textId="07BCBF63" w:rsidR="00DE02B3" w:rsidRDefault="008D5E6D">
            <w:r w:rsidRPr="008D5E6D">
              <w:t>Jyothi Sanam</w:t>
            </w:r>
          </w:p>
        </w:tc>
        <w:tc>
          <w:tcPr>
            <w:tcW w:w="1872" w:type="dxa"/>
            <w:tcBorders>
              <w:top w:val="single" w:sz="4" w:space="0" w:color="C9D6EC"/>
              <w:left w:val="single" w:sz="4" w:space="0" w:color="C9D6EC"/>
              <w:bottom w:val="single" w:sz="4" w:space="0" w:color="C9D6EC"/>
              <w:right w:val="single" w:sz="4" w:space="0" w:color="C9D6EC"/>
            </w:tcBorders>
            <w:shd w:val="clear" w:color="auto" w:fill="F0F4FB"/>
            <w:tcMar>
              <w:top w:w="80" w:type="dxa"/>
              <w:left w:w="120" w:type="dxa"/>
              <w:bottom w:w="80" w:type="dxa"/>
              <w:right w:w="120" w:type="dxa"/>
            </w:tcMar>
          </w:tcPr>
          <w:p w14:paraId="16C1CFA6" w14:textId="77777777" w:rsidR="00DE02B3" w:rsidRDefault="00000000">
            <w:r>
              <w:rPr>
                <w:b/>
                <w:bCs/>
                <w:color w:val="1F3864"/>
                <w:sz w:val="20"/>
                <w:szCs w:val="20"/>
              </w:rPr>
              <w:t>Week / Date</w:t>
            </w:r>
          </w:p>
        </w:tc>
        <w:tc>
          <w:tcPr>
            <w:tcW w:w="2808" w:type="dxa"/>
            <w:tcBorders>
              <w:top w:val="single" w:sz="4" w:space="0" w:color="C9D6EC"/>
              <w:left w:val="single" w:sz="4" w:space="0" w:color="C9D6EC"/>
              <w:bottom w:val="single" w:sz="4" w:space="0" w:color="C9D6EC"/>
              <w:right w:val="single" w:sz="4" w:space="0" w:color="C9D6EC"/>
            </w:tcBorders>
            <w:tcMar>
              <w:top w:w="80" w:type="dxa"/>
              <w:left w:w="120" w:type="dxa"/>
              <w:bottom w:w="80" w:type="dxa"/>
              <w:right w:w="120" w:type="dxa"/>
            </w:tcMar>
          </w:tcPr>
          <w:p w14:paraId="2447D7F1" w14:textId="1737AC04" w:rsidR="00DE02B3" w:rsidRDefault="009D3108">
            <w:r>
              <w:t>7</w:t>
            </w:r>
            <w:r w:rsidR="00FD3D7B" w:rsidRPr="00FD3D7B">
              <w:t xml:space="preserve"> / </w:t>
            </w:r>
            <w:r w:rsidR="00BE6107">
              <w:t xml:space="preserve">August </w:t>
            </w:r>
            <w:r>
              <w:t>18</w:t>
            </w:r>
            <w:r w:rsidR="00FD3D7B" w:rsidRPr="00FD3D7B">
              <w:t>, 2026</w:t>
            </w:r>
          </w:p>
        </w:tc>
      </w:tr>
    </w:tbl>
    <w:p w14:paraId="2C2600DE" w14:textId="77777777" w:rsidR="00DE02B3" w:rsidRDefault="00DE02B3">
      <w:pPr>
        <w:spacing w:after="120"/>
      </w:pPr>
    </w:p>
    <w:p w14:paraId="48FC1C17" w14:textId="77777777" w:rsidR="00DE02B3" w:rsidRDefault="00000000">
      <w:pPr>
        <w:pStyle w:val="Heading2"/>
      </w:pPr>
      <w:r>
        <w:t>Project title</w:t>
      </w:r>
    </w:p>
    <w:p w14:paraId="0ACE7739" w14:textId="77777777" w:rsidR="00DE02B3" w:rsidRDefault="00DE02B3">
      <w:pPr>
        <w:spacing w:after="40"/>
      </w:pPr>
    </w:p>
    <w:p w14:paraId="2DC08985" w14:textId="423755BB" w:rsidR="00DE02B3" w:rsidRDefault="00334A5C">
      <w:pPr>
        <w:pBdr>
          <w:bottom w:val="single" w:sz="4" w:space="6" w:color="BBBBBB"/>
        </w:pBdr>
        <w:spacing w:after="140"/>
      </w:pPr>
      <w:r w:rsidRPr="00334A5C">
        <w:t>Consumer Complaint Triage – Predicting relief outcome of complaints at scale</w:t>
      </w:r>
    </w:p>
    <w:p w14:paraId="4E68758D" w14:textId="77777777" w:rsidR="00DE02B3" w:rsidRDefault="00000000">
      <w:pPr>
        <w:pStyle w:val="Heading2"/>
      </w:pPr>
      <w:r>
        <w:t>Project summary</w:t>
      </w:r>
    </w:p>
    <w:p w14:paraId="187291F2" w14:textId="77777777" w:rsidR="00DE02B3" w:rsidRDefault="00000000">
      <w:pPr>
        <w:spacing w:after="40"/>
      </w:pPr>
      <w:r>
        <w:rPr>
          <w:i/>
          <w:iCs/>
          <w:color w:val="6A6A6A"/>
          <w:sz w:val="20"/>
          <w:szCs w:val="20"/>
        </w:rPr>
        <w:t>One or two sentences: the goal and your analysis plan. Flag it if your data is unusual or complex.</w:t>
      </w:r>
    </w:p>
    <w:p w14:paraId="7E559DB8" w14:textId="3BDD1166" w:rsidR="00DE02B3" w:rsidRDefault="00565061">
      <w:pPr>
        <w:pBdr>
          <w:bottom w:val="single" w:sz="4" w:space="6" w:color="BBBBBB"/>
        </w:pBdr>
        <w:spacing w:after="140"/>
      </w:pPr>
      <w:r w:rsidRPr="00565061">
        <w:t>The goal is to build an intake triage model that predicts whether an incoming retail banking complaint will result in operational</w:t>
      </w:r>
      <w:r w:rsidR="003960DE">
        <w:t xml:space="preserve"> / </w:t>
      </w:r>
      <w:r w:rsidRPr="00565061">
        <w:t>financial relief</w:t>
      </w:r>
      <w:r w:rsidR="003960DE">
        <w:t xml:space="preserve"> or </w:t>
      </w:r>
      <w:r w:rsidR="008E7A89">
        <w:t>policy explanation</w:t>
      </w:r>
      <w:r w:rsidRPr="00565061">
        <w:t xml:space="preserve"> to optimize queue routing. The analysis plan involves training text classification and categorical ensemble models on a highly targeted, text-rich subset of the CFPB database representing core retail banking transactions</w:t>
      </w:r>
      <w:r w:rsidR="006E3A62">
        <w:t>.</w:t>
      </w:r>
    </w:p>
    <w:p w14:paraId="35908D83" w14:textId="77777777" w:rsidR="00DE02B3" w:rsidRDefault="00000000">
      <w:pPr>
        <w:pStyle w:val="Heading2"/>
      </w:pPr>
      <w:r>
        <w:t>Milestones</w:t>
      </w:r>
    </w:p>
    <w:p w14:paraId="0591A333" w14:textId="77777777" w:rsidR="00DE02B3" w:rsidRDefault="00000000">
      <w:pPr>
        <w:spacing w:after="40"/>
      </w:pPr>
      <w:r>
        <w:rPr>
          <w:i/>
          <w:iCs/>
          <w:color w:val="6A6A6A"/>
          <w:sz w:val="20"/>
          <w:szCs w:val="20"/>
        </w:rPr>
        <w:t>Your project's steps as bullets; tag DONE as you finish them (e.g., Data collection — DONE, Cleaning — DONE, EDA, Models: KNN/RF/SVM, Tuning, Visualization).</w:t>
      </w:r>
    </w:p>
    <w:p w14:paraId="3A9825EB" w14:textId="77777777" w:rsidR="007E21AE" w:rsidRPr="007E21AE" w:rsidRDefault="007E21AE" w:rsidP="007E21AE">
      <w:pPr>
        <w:numPr>
          <w:ilvl w:val="0"/>
          <w:numId w:val="12"/>
        </w:numPr>
        <w:spacing w:before="40" w:after="40"/>
        <w:ind w:left="714" w:hanging="357"/>
      </w:pPr>
      <w:r w:rsidRPr="007E21AE">
        <w:t xml:space="preserve">Project proposal &amp; problem formulation - </w:t>
      </w:r>
      <w:r w:rsidRPr="007E21AE">
        <w:rPr>
          <w:b/>
          <w:bCs/>
        </w:rPr>
        <w:t>DONE</w:t>
      </w:r>
    </w:p>
    <w:p w14:paraId="79F38BA6" w14:textId="77777777" w:rsidR="007E21AE" w:rsidRPr="007E21AE" w:rsidRDefault="007E21AE" w:rsidP="007E21AE">
      <w:pPr>
        <w:numPr>
          <w:ilvl w:val="0"/>
          <w:numId w:val="12"/>
        </w:numPr>
        <w:spacing w:before="40" w:after="40"/>
        <w:ind w:left="714" w:hanging="357"/>
      </w:pPr>
      <w:r w:rsidRPr="007E21AE">
        <w:t xml:space="preserve">Data vetting &amp; 4-paradigm interrogation - </w:t>
      </w:r>
      <w:r w:rsidRPr="007E21AE">
        <w:rPr>
          <w:b/>
          <w:bCs/>
        </w:rPr>
        <w:t>DONE</w:t>
      </w:r>
    </w:p>
    <w:p w14:paraId="0F4152FF" w14:textId="77777777" w:rsidR="007E21AE" w:rsidRPr="007E21AE" w:rsidRDefault="007E21AE" w:rsidP="007E21AE">
      <w:pPr>
        <w:numPr>
          <w:ilvl w:val="0"/>
          <w:numId w:val="12"/>
        </w:numPr>
        <w:spacing w:before="40" w:after="40"/>
        <w:ind w:left="714" w:hanging="357"/>
      </w:pPr>
      <w:r w:rsidRPr="007E21AE">
        <w:t xml:space="preserve">Data ingestion &amp; banking sector </w:t>
      </w:r>
      <w:proofErr w:type="spellStart"/>
      <w:r w:rsidRPr="007E21AE">
        <w:t>downsampling</w:t>
      </w:r>
      <w:proofErr w:type="spellEnd"/>
      <w:r w:rsidRPr="007E21AE">
        <w:t xml:space="preserve"> - </w:t>
      </w:r>
      <w:r w:rsidRPr="007E21AE">
        <w:rPr>
          <w:b/>
          <w:bCs/>
        </w:rPr>
        <w:t>DONE</w:t>
      </w:r>
    </w:p>
    <w:p w14:paraId="5819C57F" w14:textId="77777777" w:rsidR="007E21AE" w:rsidRPr="007E21AE" w:rsidRDefault="007E21AE" w:rsidP="007E21AE">
      <w:pPr>
        <w:numPr>
          <w:ilvl w:val="0"/>
          <w:numId w:val="12"/>
        </w:numPr>
        <w:spacing w:before="40" w:after="40"/>
        <w:ind w:left="714" w:hanging="357"/>
      </w:pPr>
      <w:r w:rsidRPr="007E21AE">
        <w:t xml:space="preserve">Exhaustive Trend EDA &amp; Statistical Validation - </w:t>
      </w:r>
      <w:r w:rsidRPr="007E21AE">
        <w:rPr>
          <w:b/>
          <w:bCs/>
        </w:rPr>
        <w:t>DONE</w:t>
      </w:r>
    </w:p>
    <w:p w14:paraId="6FBA7033" w14:textId="77777777" w:rsidR="007E21AE" w:rsidRPr="007E21AE" w:rsidRDefault="007E21AE" w:rsidP="007E21AE">
      <w:pPr>
        <w:numPr>
          <w:ilvl w:val="0"/>
          <w:numId w:val="12"/>
        </w:numPr>
        <w:spacing w:before="40" w:after="40"/>
        <w:ind w:left="714" w:hanging="357"/>
      </w:pPr>
      <w:r w:rsidRPr="007E21AE">
        <w:t xml:space="preserve">Data cleaning &amp; tokenization QA (Handling anonymized XXXX mask tokens) - </w:t>
      </w:r>
      <w:r w:rsidRPr="007E21AE">
        <w:rPr>
          <w:b/>
          <w:bCs/>
        </w:rPr>
        <w:t>DONE</w:t>
      </w:r>
    </w:p>
    <w:p w14:paraId="5E6F5747" w14:textId="77777777" w:rsidR="007E21AE" w:rsidRPr="007E21AE" w:rsidRDefault="007E21AE" w:rsidP="007E21AE">
      <w:pPr>
        <w:numPr>
          <w:ilvl w:val="0"/>
          <w:numId w:val="12"/>
        </w:numPr>
        <w:spacing w:before="40" w:after="40"/>
        <w:ind w:left="714" w:hanging="357"/>
      </w:pPr>
      <w:r w:rsidRPr="007E21AE">
        <w:t>Feature extraction pipeline (Text embeddings + Metadata encoding) - DONE</w:t>
      </w:r>
    </w:p>
    <w:p w14:paraId="70741748" w14:textId="77777777" w:rsidR="007E21AE" w:rsidRPr="007E21AE" w:rsidRDefault="007E21AE" w:rsidP="007E21AE">
      <w:pPr>
        <w:numPr>
          <w:ilvl w:val="0"/>
          <w:numId w:val="12"/>
        </w:numPr>
        <w:spacing w:before="40" w:after="40"/>
        <w:ind w:left="714" w:hanging="357"/>
      </w:pPr>
      <w:r w:rsidRPr="007E21AE">
        <w:t xml:space="preserve">Baseline model training (TF-IDF + </w:t>
      </w:r>
      <w:proofErr w:type="spellStart"/>
      <w:r w:rsidRPr="007E21AE">
        <w:t>LightGBM</w:t>
      </w:r>
      <w:proofErr w:type="spellEnd"/>
      <w:r w:rsidRPr="007E21AE">
        <w:t xml:space="preserve"> / </w:t>
      </w:r>
      <w:proofErr w:type="spellStart"/>
      <w:r w:rsidRPr="007E21AE">
        <w:t>DistilBERT</w:t>
      </w:r>
      <w:proofErr w:type="spellEnd"/>
      <w:r w:rsidRPr="007E21AE">
        <w:t xml:space="preserve">) - </w:t>
      </w:r>
      <w:r w:rsidRPr="007E21AE">
        <w:rPr>
          <w:b/>
          <w:bCs/>
        </w:rPr>
        <w:t>DONE</w:t>
      </w:r>
    </w:p>
    <w:p w14:paraId="30AE12DA" w14:textId="77777777" w:rsidR="007E21AE" w:rsidRPr="007E21AE" w:rsidRDefault="007E21AE" w:rsidP="007E21AE">
      <w:pPr>
        <w:numPr>
          <w:ilvl w:val="0"/>
          <w:numId w:val="12"/>
        </w:numPr>
        <w:spacing w:before="40" w:after="40"/>
        <w:ind w:left="714" w:hanging="357"/>
      </w:pPr>
      <w:r w:rsidRPr="007E21AE">
        <w:t xml:space="preserve">Model evaluation &amp; error analysis (F1-score optimization) - </w:t>
      </w:r>
      <w:r w:rsidRPr="007E21AE">
        <w:rPr>
          <w:b/>
          <w:bCs/>
        </w:rPr>
        <w:t>DONE</w:t>
      </w:r>
    </w:p>
    <w:p w14:paraId="21160C0A" w14:textId="77777777" w:rsidR="007E21AE" w:rsidRPr="007E21AE" w:rsidRDefault="007E21AE" w:rsidP="007E21AE">
      <w:pPr>
        <w:numPr>
          <w:ilvl w:val="0"/>
          <w:numId w:val="12"/>
        </w:numPr>
        <w:spacing w:before="40" w:after="40"/>
        <w:ind w:left="714" w:hanging="357"/>
      </w:pPr>
      <w:r w:rsidRPr="007E21AE">
        <w:t xml:space="preserve">Threshold Calibration &amp; Business Logic Mapping - </w:t>
      </w:r>
      <w:r w:rsidRPr="007E21AE">
        <w:rPr>
          <w:b/>
          <w:bCs/>
        </w:rPr>
        <w:t>DONE</w:t>
      </w:r>
    </w:p>
    <w:p w14:paraId="4051B0E3" w14:textId="6EAC6A9C" w:rsidR="007E21AE" w:rsidRPr="009062CB" w:rsidRDefault="007E21AE" w:rsidP="007E21AE">
      <w:pPr>
        <w:numPr>
          <w:ilvl w:val="0"/>
          <w:numId w:val="12"/>
        </w:numPr>
        <w:spacing w:before="40" w:after="40"/>
        <w:ind w:left="714" w:hanging="357"/>
      </w:pPr>
      <w:r w:rsidRPr="007E21AE">
        <w:t>Final Visual Deliverables &amp; Presentation Deck Generation</w:t>
      </w:r>
      <w:r w:rsidR="00B336E7">
        <w:t xml:space="preserve"> </w:t>
      </w:r>
      <w:r w:rsidR="009062CB">
        <w:t>–</w:t>
      </w:r>
      <w:r w:rsidR="00B336E7" w:rsidRPr="007E21AE">
        <w:t xml:space="preserve"> </w:t>
      </w:r>
      <w:r w:rsidR="00B336E7" w:rsidRPr="007E21AE">
        <w:rPr>
          <w:b/>
          <w:bCs/>
        </w:rPr>
        <w:t>DONE</w:t>
      </w:r>
    </w:p>
    <w:p w14:paraId="6B090EDB" w14:textId="256841BA" w:rsidR="009062CB" w:rsidRPr="009D3108" w:rsidRDefault="009062CB" w:rsidP="007E21AE">
      <w:pPr>
        <w:numPr>
          <w:ilvl w:val="0"/>
          <w:numId w:val="12"/>
        </w:numPr>
        <w:spacing w:before="40" w:after="40"/>
        <w:ind w:left="714" w:hanging="357"/>
      </w:pPr>
      <w:r>
        <w:t>Rehearse and polish the Final Presentation</w:t>
      </w:r>
      <w:r w:rsidR="009D3108">
        <w:t xml:space="preserve"> – </w:t>
      </w:r>
      <w:r w:rsidR="009D3108" w:rsidRPr="007E21AE">
        <w:rPr>
          <w:b/>
          <w:bCs/>
        </w:rPr>
        <w:t>DONE</w:t>
      </w:r>
    </w:p>
    <w:p w14:paraId="4A4AB2E0" w14:textId="3687F695" w:rsidR="009D3108" w:rsidRDefault="009D3108" w:rsidP="007E21AE">
      <w:pPr>
        <w:numPr>
          <w:ilvl w:val="0"/>
          <w:numId w:val="12"/>
        </w:numPr>
        <w:spacing w:before="40" w:after="40"/>
        <w:ind w:left="714" w:hanging="357"/>
      </w:pPr>
      <w:r>
        <w:t xml:space="preserve">Update presentation on Feedback and deliver </w:t>
      </w:r>
      <w:r w:rsidR="00104E6D">
        <w:t>F</w:t>
      </w:r>
      <w:r>
        <w:t xml:space="preserve">inal </w:t>
      </w:r>
      <w:r w:rsidR="00104E6D">
        <w:t>T</w:t>
      </w:r>
      <w:r>
        <w:t>alk</w:t>
      </w:r>
    </w:p>
    <w:p w14:paraId="1C1F97FD" w14:textId="2AF13DC3" w:rsidR="007E21AE" w:rsidRPr="006E3A62" w:rsidRDefault="006E3A62" w:rsidP="006E3A62">
      <w:pPr>
        <w:pBdr>
          <w:bottom w:val="single" w:sz="4" w:space="6" w:color="BBBBBB"/>
        </w:pBdr>
        <w:tabs>
          <w:tab w:val="left" w:pos="2064"/>
        </w:tabs>
        <w:spacing w:after="140"/>
        <w:rPr>
          <w:sz w:val="16"/>
          <w:szCs w:val="16"/>
        </w:rPr>
      </w:pPr>
      <w:r>
        <w:tab/>
      </w:r>
    </w:p>
    <w:p w14:paraId="783F4A63" w14:textId="77777777" w:rsidR="00DE02B3" w:rsidRDefault="00000000">
      <w:pPr>
        <w:pStyle w:val="Heading2"/>
      </w:pPr>
      <w:r>
        <w:t>Last week's “To Do”</w:t>
      </w:r>
    </w:p>
    <w:p w14:paraId="2F15A31D" w14:textId="77777777" w:rsidR="00DE02B3" w:rsidRDefault="00000000">
      <w:pPr>
        <w:spacing w:after="40"/>
      </w:pPr>
      <w:r>
        <w:rPr>
          <w:i/>
          <w:iCs/>
          <w:color w:val="6A6A6A"/>
          <w:sz w:val="20"/>
          <w:szCs w:val="20"/>
        </w:rPr>
        <w:t>Paste your TO DO from last week's report, so we can both see what you said you'd do.</w:t>
      </w:r>
    </w:p>
    <w:p w14:paraId="5441AB24" w14:textId="77777777" w:rsidR="009D3108" w:rsidRPr="00ED5353" w:rsidRDefault="009D3108" w:rsidP="009D3108">
      <w:pPr>
        <w:numPr>
          <w:ilvl w:val="0"/>
          <w:numId w:val="11"/>
        </w:numPr>
        <w:spacing w:before="40" w:after="40"/>
      </w:pPr>
      <w:r>
        <w:t>Rehearse</w:t>
      </w:r>
      <w:r w:rsidRPr="00ED5353">
        <w:t xml:space="preserve"> final presentation</w:t>
      </w:r>
      <w:r>
        <w:t xml:space="preserve"> with full content</w:t>
      </w:r>
    </w:p>
    <w:p w14:paraId="2097B9B8" w14:textId="511A3F34" w:rsidR="00A604FC" w:rsidRPr="006E3A62" w:rsidRDefault="00A604FC" w:rsidP="008344E5">
      <w:pPr>
        <w:pStyle w:val="Heading2"/>
        <w:numPr>
          <w:ilvl w:val="0"/>
          <w:numId w:val="11"/>
        </w:numPr>
        <w:spacing w:before="40"/>
        <w:ind w:left="714" w:hanging="357"/>
        <w:rPr>
          <w:sz w:val="2"/>
          <w:szCs w:val="2"/>
        </w:rPr>
      </w:pPr>
    </w:p>
    <w:p w14:paraId="0AAA6A1B" w14:textId="77777777" w:rsidR="00DE02B3" w:rsidRDefault="00000000">
      <w:pPr>
        <w:pStyle w:val="Heading2"/>
      </w:pPr>
      <w:r>
        <w:t>This week's progress</w:t>
      </w:r>
    </w:p>
    <w:p w14:paraId="36166192" w14:textId="1A6AE0F6" w:rsidR="00AF5145" w:rsidRPr="00AF5145" w:rsidRDefault="00000000" w:rsidP="00766AD4">
      <w:pPr>
        <w:spacing w:after="40"/>
      </w:pPr>
      <w:proofErr w:type="gramStart"/>
      <w:r>
        <w:rPr>
          <w:i/>
          <w:iCs/>
          <w:color w:val="6A6A6A"/>
          <w:sz w:val="20"/>
          <w:szCs w:val="20"/>
        </w:rPr>
        <w:t>Specifically</w:t>
      </w:r>
      <w:proofErr w:type="gramEnd"/>
      <w:r>
        <w:rPr>
          <w:i/>
          <w:iCs/>
          <w:color w:val="6A6A6A"/>
          <w:sz w:val="20"/>
          <w:szCs w:val="20"/>
        </w:rPr>
        <w:t xml:space="preserve"> what you accomplished or worked through this week. Tie it back to a milestone. Be concrete — “built and compared three models,” not “made progress.”</w:t>
      </w:r>
    </w:p>
    <w:p w14:paraId="0D998145" w14:textId="77777777" w:rsidR="009D09AF" w:rsidRPr="009D09AF" w:rsidRDefault="009D09AF" w:rsidP="001870C1">
      <w:pPr>
        <w:spacing w:before="40" w:after="40"/>
      </w:pPr>
      <w:r w:rsidRPr="009D09AF">
        <w:t>This week was heavily focused on delivery, pacing, and polishing my final submissions.</w:t>
      </w:r>
    </w:p>
    <w:p w14:paraId="5500F88D" w14:textId="77777777" w:rsidR="009D09AF" w:rsidRPr="009D09AF" w:rsidRDefault="009D09AF" w:rsidP="001870C1">
      <w:pPr>
        <w:numPr>
          <w:ilvl w:val="0"/>
          <w:numId w:val="19"/>
        </w:numPr>
        <w:spacing w:before="40" w:after="40"/>
      </w:pPr>
      <w:r w:rsidRPr="009D09AF">
        <w:t>I completed 3 full rehearsal attempts of the presentation, successfully trimming the content and transitions to hit the strict 10-minute goal.</w:t>
      </w:r>
    </w:p>
    <w:p w14:paraId="7EA0DD30" w14:textId="482D12ED" w:rsidR="009D09AF" w:rsidRPr="009D09AF" w:rsidRDefault="009D09AF" w:rsidP="001870C1">
      <w:pPr>
        <w:numPr>
          <w:ilvl w:val="0"/>
          <w:numId w:val="19"/>
        </w:numPr>
        <w:spacing w:before="40" w:after="40"/>
      </w:pPr>
      <w:r w:rsidRPr="009D09AF">
        <w:lastRenderedPageBreak/>
        <w:t xml:space="preserve">After reviewing the Week 7 lecture, I went back into the deck and added a dedicated final slide (Headline: </w:t>
      </w:r>
      <w:r w:rsidRPr="009D09AF">
        <w:rPr>
          <w:b/>
          <w:bCs/>
        </w:rPr>
        <w:t>"Start with a Shadow Launch next quarter."</w:t>
      </w:r>
      <w:r w:rsidRPr="009D09AF">
        <w:t xml:space="preserve">) covering project limitations and strategic next steps. I mapped out </w:t>
      </w:r>
      <w:r>
        <w:t xml:space="preserve">some limitations </w:t>
      </w:r>
      <w:r w:rsidRPr="009D09AF">
        <w:t xml:space="preserve">and </w:t>
      </w:r>
      <w:r>
        <w:t>brainstormed rough next steps</w:t>
      </w:r>
      <w:r w:rsidRPr="009D09AF">
        <w:t>:</w:t>
      </w:r>
    </w:p>
    <w:p w14:paraId="4BC6811E" w14:textId="77777777" w:rsidR="009D09AF" w:rsidRPr="009D09AF" w:rsidRDefault="009D09AF" w:rsidP="001870C1">
      <w:pPr>
        <w:pStyle w:val="NormalWeb"/>
        <w:numPr>
          <w:ilvl w:val="0"/>
          <w:numId w:val="19"/>
        </w:numPr>
        <w:spacing w:before="40" w:beforeAutospacing="0" w:after="40" w:afterAutospacing="0"/>
        <w:rPr>
          <w:rFonts w:ascii="Arial" w:hAnsi="Arial" w:cs="Arial"/>
          <w:sz w:val="22"/>
          <w:szCs w:val="22"/>
        </w:rPr>
      </w:pPr>
      <w:r w:rsidRPr="009D09AF">
        <w:rPr>
          <w:rStyle w:val="Strong"/>
          <w:rFonts w:ascii="Arial" w:hAnsi="Arial" w:cs="Arial"/>
          <w:b w:val="0"/>
          <w:bCs w:val="0"/>
          <w:sz w:val="22"/>
          <w:szCs w:val="22"/>
        </w:rPr>
        <w:t>Limits</w:t>
      </w:r>
      <w:r w:rsidRPr="009D09AF">
        <w:rPr>
          <w:rStyle w:val="Strong"/>
          <w:rFonts w:ascii="Arial" w:hAnsi="Arial" w:cs="Arial"/>
          <w:sz w:val="22"/>
          <w:szCs w:val="22"/>
        </w:rPr>
        <w:t>:</w:t>
      </w:r>
    </w:p>
    <w:p w14:paraId="19543C42" w14:textId="77777777" w:rsidR="009D09AF" w:rsidRPr="009D09AF" w:rsidRDefault="009D09AF" w:rsidP="001870C1">
      <w:pPr>
        <w:pStyle w:val="NormalWeb"/>
        <w:numPr>
          <w:ilvl w:val="1"/>
          <w:numId w:val="19"/>
        </w:numPr>
        <w:spacing w:before="40" w:beforeAutospacing="0" w:after="40" w:afterAutospacing="0"/>
        <w:rPr>
          <w:rFonts w:ascii="Arial" w:hAnsi="Arial" w:cs="Arial"/>
          <w:sz w:val="22"/>
          <w:szCs w:val="22"/>
        </w:rPr>
      </w:pPr>
      <w:r w:rsidRPr="009D09AF">
        <w:rPr>
          <w:rStyle w:val="Strong"/>
          <w:rFonts w:ascii="Arial" w:hAnsi="Arial" w:cs="Arial"/>
          <w:sz w:val="22"/>
          <w:szCs w:val="22"/>
        </w:rPr>
        <w:t>Static Regex &amp; Slang Decay:</w:t>
      </w:r>
      <w:r w:rsidRPr="009D09AF">
        <w:rPr>
          <w:rFonts w:ascii="Arial" w:hAnsi="Arial" w:cs="Arial"/>
          <w:sz w:val="22"/>
          <w:szCs w:val="22"/>
        </w:rPr>
        <w:t xml:space="preserve"> My model relies on hardcoded keywords (like "</w:t>
      </w:r>
      <w:proofErr w:type="spellStart"/>
      <w:r w:rsidRPr="009D09AF">
        <w:rPr>
          <w:rFonts w:ascii="Arial" w:hAnsi="Arial" w:cs="Arial"/>
          <w:sz w:val="22"/>
          <w:szCs w:val="22"/>
        </w:rPr>
        <w:t>venmo</w:t>
      </w:r>
      <w:proofErr w:type="spellEnd"/>
      <w:r w:rsidRPr="009D09AF">
        <w:rPr>
          <w:rFonts w:ascii="Arial" w:hAnsi="Arial" w:cs="Arial"/>
          <w:sz w:val="22"/>
          <w:szCs w:val="22"/>
        </w:rPr>
        <w:t>" or "identity theft"). If a new scam app launches or consumers adopt new slang, the model will miss those signals completely until manually updated.</w:t>
      </w:r>
    </w:p>
    <w:p w14:paraId="4F987A14" w14:textId="77777777" w:rsidR="009D09AF" w:rsidRPr="009D09AF" w:rsidRDefault="009D09AF" w:rsidP="001870C1">
      <w:pPr>
        <w:pStyle w:val="NormalWeb"/>
        <w:numPr>
          <w:ilvl w:val="1"/>
          <w:numId w:val="19"/>
        </w:numPr>
        <w:spacing w:before="40" w:beforeAutospacing="0" w:after="40" w:afterAutospacing="0"/>
        <w:rPr>
          <w:rFonts w:ascii="Arial" w:hAnsi="Arial" w:cs="Arial"/>
          <w:sz w:val="22"/>
          <w:szCs w:val="22"/>
        </w:rPr>
      </w:pPr>
      <w:r w:rsidRPr="009D09AF">
        <w:rPr>
          <w:rStyle w:val="Strong"/>
          <w:rFonts w:ascii="Arial" w:hAnsi="Arial" w:cs="Arial"/>
          <w:sz w:val="22"/>
          <w:szCs w:val="22"/>
        </w:rPr>
        <w:t>Length Bias:</w:t>
      </w:r>
      <w:r w:rsidRPr="009D09AF">
        <w:rPr>
          <w:rFonts w:ascii="Arial" w:hAnsi="Arial" w:cs="Arial"/>
          <w:sz w:val="22"/>
          <w:szCs w:val="22"/>
        </w:rPr>
        <w:t xml:space="preserve"> Because complaint word count is a heavy predictor, the model risks deprioritizing concise complaints from highly vulnerable consumers (like non-native English speakers) who simply write less text.</w:t>
      </w:r>
    </w:p>
    <w:p w14:paraId="279043C2" w14:textId="59592301" w:rsidR="009D09AF" w:rsidRPr="009D09AF" w:rsidRDefault="009D09AF" w:rsidP="001870C1">
      <w:pPr>
        <w:pStyle w:val="NormalWeb"/>
        <w:numPr>
          <w:ilvl w:val="1"/>
          <w:numId w:val="19"/>
        </w:numPr>
        <w:spacing w:before="40" w:beforeAutospacing="0" w:after="40" w:afterAutospacing="0"/>
        <w:rPr>
          <w:rFonts w:ascii="Arial" w:hAnsi="Arial" w:cs="Arial"/>
          <w:sz w:val="22"/>
          <w:szCs w:val="22"/>
        </w:rPr>
      </w:pPr>
      <w:r w:rsidRPr="009D09AF">
        <w:rPr>
          <w:rStyle w:val="Strong"/>
          <w:rFonts w:ascii="Arial" w:hAnsi="Arial" w:cs="Arial"/>
          <w:sz w:val="22"/>
          <w:szCs w:val="22"/>
        </w:rPr>
        <w:t>Blindness to Sarcasm:</w:t>
      </w:r>
      <w:r w:rsidRPr="009D09AF">
        <w:rPr>
          <w:rFonts w:ascii="Arial" w:hAnsi="Arial" w:cs="Arial"/>
          <w:sz w:val="22"/>
          <w:szCs w:val="22"/>
        </w:rPr>
        <w:t xml:space="preserve"> The approach struggles with human tone. If a customer writes, "Oh great, another $35 fee," the model might misinterpret "great" as a positive signal.</w:t>
      </w:r>
    </w:p>
    <w:p w14:paraId="648431EE" w14:textId="77777777" w:rsidR="009D09AF" w:rsidRPr="009D09AF" w:rsidRDefault="009D09AF" w:rsidP="001870C1">
      <w:pPr>
        <w:pStyle w:val="NormalWeb"/>
        <w:numPr>
          <w:ilvl w:val="0"/>
          <w:numId w:val="19"/>
        </w:numPr>
        <w:spacing w:before="40" w:beforeAutospacing="0" w:after="40" w:afterAutospacing="0"/>
        <w:rPr>
          <w:rFonts w:ascii="Arial" w:hAnsi="Arial" w:cs="Arial"/>
          <w:sz w:val="22"/>
          <w:szCs w:val="22"/>
        </w:rPr>
      </w:pPr>
      <w:r w:rsidRPr="009D09AF">
        <w:rPr>
          <w:rStyle w:val="Strong"/>
          <w:rFonts w:ascii="Arial" w:hAnsi="Arial" w:cs="Arial"/>
          <w:b w:val="0"/>
          <w:bCs w:val="0"/>
          <w:sz w:val="22"/>
          <w:szCs w:val="22"/>
        </w:rPr>
        <w:t>Next Steps</w:t>
      </w:r>
      <w:r w:rsidRPr="009D09AF">
        <w:rPr>
          <w:rStyle w:val="Strong"/>
          <w:rFonts w:ascii="Arial" w:hAnsi="Arial" w:cs="Arial"/>
          <w:sz w:val="22"/>
          <w:szCs w:val="22"/>
        </w:rPr>
        <w:t>:</w:t>
      </w:r>
    </w:p>
    <w:p w14:paraId="45FF3DD6" w14:textId="77777777" w:rsidR="009D09AF" w:rsidRPr="009D09AF" w:rsidRDefault="009D09AF" w:rsidP="001870C1">
      <w:pPr>
        <w:pStyle w:val="NormalWeb"/>
        <w:numPr>
          <w:ilvl w:val="1"/>
          <w:numId w:val="19"/>
        </w:numPr>
        <w:spacing w:before="40" w:beforeAutospacing="0" w:after="40" w:afterAutospacing="0"/>
        <w:rPr>
          <w:rFonts w:ascii="Arial" w:hAnsi="Arial" w:cs="Arial"/>
          <w:sz w:val="22"/>
          <w:szCs w:val="22"/>
        </w:rPr>
      </w:pPr>
      <w:r w:rsidRPr="009D09AF">
        <w:rPr>
          <w:rStyle w:val="Strong"/>
          <w:rFonts w:ascii="Arial" w:hAnsi="Arial" w:cs="Arial"/>
          <w:sz w:val="22"/>
          <w:szCs w:val="22"/>
        </w:rPr>
        <w:t>Dynamic Dictionaries:</w:t>
      </w:r>
      <w:r w:rsidRPr="009D09AF">
        <w:rPr>
          <w:rFonts w:ascii="Arial" w:hAnsi="Arial" w:cs="Arial"/>
          <w:sz w:val="22"/>
          <w:szCs w:val="22"/>
        </w:rPr>
        <w:t xml:space="preserve"> Implementing an automated loop that scans new complaints for trending words, proposing new slang and app names to update our regex engine to fight decay.</w:t>
      </w:r>
    </w:p>
    <w:p w14:paraId="6BF42523" w14:textId="77777777" w:rsidR="009D09AF" w:rsidRPr="009D09AF" w:rsidRDefault="009D09AF" w:rsidP="001870C1">
      <w:pPr>
        <w:pStyle w:val="NormalWeb"/>
        <w:numPr>
          <w:ilvl w:val="1"/>
          <w:numId w:val="19"/>
        </w:numPr>
        <w:spacing w:before="40" w:beforeAutospacing="0" w:after="40" w:afterAutospacing="0"/>
        <w:rPr>
          <w:rFonts w:ascii="Arial" w:hAnsi="Arial" w:cs="Arial"/>
          <w:sz w:val="22"/>
          <w:szCs w:val="22"/>
        </w:rPr>
      </w:pPr>
      <w:r w:rsidRPr="009D09AF">
        <w:rPr>
          <w:rStyle w:val="Strong"/>
          <w:rFonts w:ascii="Arial" w:hAnsi="Arial" w:cs="Arial"/>
          <w:sz w:val="22"/>
          <w:szCs w:val="22"/>
        </w:rPr>
        <w:t>Agent-Facing Explainability (SHAP UI):</w:t>
      </w:r>
      <w:r w:rsidRPr="009D09AF">
        <w:rPr>
          <w:rFonts w:ascii="Arial" w:hAnsi="Arial" w:cs="Arial"/>
          <w:sz w:val="22"/>
          <w:szCs w:val="22"/>
        </w:rPr>
        <w:t xml:space="preserve"> Integrating a visual dashboard for human reviewers that actively highlights the exact trigger words that caused the routing, cutting their reading time in half.</w:t>
      </w:r>
    </w:p>
    <w:p w14:paraId="6AB9495E" w14:textId="3F349E48" w:rsidR="009D09AF" w:rsidRDefault="009D09AF" w:rsidP="001870C1">
      <w:pPr>
        <w:pStyle w:val="NormalWeb"/>
        <w:numPr>
          <w:ilvl w:val="1"/>
          <w:numId w:val="19"/>
        </w:numPr>
        <w:spacing w:before="40" w:beforeAutospacing="0" w:after="40" w:afterAutospacing="0"/>
        <w:rPr>
          <w:rFonts w:ascii="Arial" w:hAnsi="Arial" w:cs="Arial"/>
          <w:sz w:val="22"/>
          <w:szCs w:val="22"/>
        </w:rPr>
      </w:pPr>
      <w:r w:rsidRPr="009D09AF">
        <w:rPr>
          <w:rStyle w:val="Strong"/>
          <w:rFonts w:ascii="Arial" w:hAnsi="Arial" w:cs="Arial"/>
          <w:sz w:val="22"/>
          <w:szCs w:val="22"/>
        </w:rPr>
        <w:t>Closed-Loop Human Feedback:</w:t>
      </w:r>
      <w:r w:rsidRPr="009D09AF">
        <w:rPr>
          <w:rFonts w:ascii="Arial" w:hAnsi="Arial" w:cs="Arial"/>
          <w:sz w:val="22"/>
          <w:szCs w:val="22"/>
        </w:rPr>
        <w:t xml:space="preserve"> Adding an override button for agents. When the model makes a mistake, the agent's correction is captured in a database that automatically retrains the model.</w:t>
      </w:r>
    </w:p>
    <w:p w14:paraId="321CD238" w14:textId="01C4465E" w:rsidR="00B336E7" w:rsidRDefault="009D09AF" w:rsidP="001870C1">
      <w:pPr>
        <w:pStyle w:val="NormalWeb"/>
        <w:numPr>
          <w:ilvl w:val="0"/>
          <w:numId w:val="19"/>
        </w:numPr>
        <w:spacing w:before="40" w:beforeAutospacing="0" w:after="40" w:afterAutospacing="0"/>
        <w:rPr>
          <w:rFonts w:ascii="Arial" w:hAnsi="Arial" w:cs="Arial"/>
          <w:sz w:val="22"/>
          <w:szCs w:val="22"/>
        </w:rPr>
      </w:pPr>
      <w:r>
        <w:rPr>
          <w:rStyle w:val="Strong"/>
          <w:rFonts w:ascii="Arial" w:hAnsi="Arial" w:cs="Arial"/>
          <w:b w:val="0"/>
          <w:bCs w:val="0"/>
          <w:sz w:val="22"/>
          <w:szCs w:val="22"/>
        </w:rPr>
        <w:t xml:space="preserve">Like any process improvement, </w:t>
      </w:r>
      <w:r w:rsidRPr="009D09AF">
        <w:rPr>
          <w:rFonts w:ascii="Arial" w:hAnsi="Arial" w:cs="Arial"/>
          <w:sz w:val="22"/>
          <w:szCs w:val="22"/>
        </w:rPr>
        <w:t xml:space="preserve">the model </w:t>
      </w:r>
      <w:r>
        <w:rPr>
          <w:rFonts w:ascii="Arial" w:hAnsi="Arial" w:cs="Arial"/>
          <w:sz w:val="22"/>
          <w:szCs w:val="22"/>
        </w:rPr>
        <w:t xml:space="preserve">needs </w:t>
      </w:r>
      <w:r w:rsidRPr="009D09AF">
        <w:rPr>
          <w:rFonts w:ascii="Arial" w:hAnsi="Arial" w:cs="Arial"/>
          <w:sz w:val="22"/>
          <w:szCs w:val="22"/>
        </w:rPr>
        <w:t xml:space="preserve">to run silently alongside the current first-in, first-out queue for a full quarter </w:t>
      </w:r>
      <w:r>
        <w:rPr>
          <w:rFonts w:ascii="Arial" w:hAnsi="Arial" w:cs="Arial"/>
          <w:sz w:val="22"/>
          <w:szCs w:val="22"/>
        </w:rPr>
        <w:t xml:space="preserve">in shadow mode </w:t>
      </w:r>
      <w:r w:rsidRPr="009D09AF">
        <w:rPr>
          <w:rFonts w:ascii="Arial" w:hAnsi="Arial" w:cs="Arial"/>
          <w:sz w:val="22"/>
          <w:szCs w:val="22"/>
        </w:rPr>
        <w:t>to validate actual ROI and catch edge cases without risking operational disruption.</w:t>
      </w:r>
    </w:p>
    <w:p w14:paraId="5899018C" w14:textId="6FFE129F" w:rsidR="00104E6D" w:rsidRDefault="00104E6D" w:rsidP="001870C1">
      <w:pPr>
        <w:numPr>
          <w:ilvl w:val="0"/>
          <w:numId w:val="19"/>
        </w:numPr>
        <w:spacing w:before="40" w:after="40"/>
      </w:pPr>
      <w:r w:rsidRPr="009D09AF">
        <w:t xml:space="preserve">I polished the near-final deck and </w:t>
      </w:r>
      <w:r>
        <w:t xml:space="preserve">looked at </w:t>
      </w:r>
      <w:r w:rsidRPr="009D09AF">
        <w:t xml:space="preserve">the LLM </w:t>
      </w:r>
      <w:r>
        <w:t>logs to understand where it was wrong and how I guided it towards the path, which suits my requirements.</w:t>
      </w:r>
    </w:p>
    <w:p w14:paraId="542A6ADA" w14:textId="2CF3C19A" w:rsidR="00104E6D" w:rsidRDefault="00104E6D" w:rsidP="00104E6D">
      <w:pPr>
        <w:pStyle w:val="Heading2"/>
      </w:pPr>
      <w:r>
        <w:t>LLM Reflection (Weeks 1-7)</w:t>
      </w:r>
    </w:p>
    <w:p w14:paraId="0A06355E" w14:textId="77777777" w:rsidR="00104E6D" w:rsidRPr="00104E6D" w:rsidRDefault="00104E6D" w:rsidP="00104E6D">
      <w:pPr>
        <w:pStyle w:val="Heading2"/>
        <w:spacing w:before="80"/>
        <w:rPr>
          <w:rFonts w:eastAsia="Times New Roman"/>
          <w:color w:val="auto"/>
          <w:sz w:val="22"/>
          <w:szCs w:val="22"/>
        </w:rPr>
      </w:pPr>
      <w:r w:rsidRPr="00104E6D">
        <w:rPr>
          <w:rFonts w:eastAsia="Times New Roman"/>
          <w:color w:val="auto"/>
          <w:sz w:val="22"/>
          <w:szCs w:val="22"/>
        </w:rPr>
        <w:t>Week 1</w:t>
      </w:r>
    </w:p>
    <w:p w14:paraId="2B3A12B8" w14:textId="77777777" w:rsidR="00104E6D" w:rsidRPr="00104E6D" w:rsidRDefault="00104E6D" w:rsidP="00104E6D">
      <w:pPr>
        <w:pStyle w:val="Heading2"/>
        <w:numPr>
          <w:ilvl w:val="0"/>
          <w:numId w:val="24"/>
        </w:numPr>
        <w:spacing w:before="80"/>
        <w:rPr>
          <w:rFonts w:eastAsia="Times New Roman"/>
          <w:b w:val="0"/>
          <w:bCs w:val="0"/>
          <w:color w:val="auto"/>
          <w:sz w:val="22"/>
          <w:szCs w:val="22"/>
        </w:rPr>
      </w:pPr>
      <w:r w:rsidRPr="00104E6D">
        <w:rPr>
          <w:rFonts w:eastAsia="Times New Roman"/>
          <w:color w:val="auto"/>
          <w:sz w:val="22"/>
          <w:szCs w:val="22"/>
        </w:rPr>
        <w:t>Conversation Summary</w:t>
      </w:r>
      <w:r w:rsidRPr="00104E6D">
        <w:rPr>
          <w:rFonts w:eastAsia="Times New Roman"/>
          <w:b w:val="0"/>
          <w:bCs w:val="0"/>
          <w:color w:val="auto"/>
          <w:sz w:val="22"/>
          <w:szCs w:val="22"/>
        </w:rPr>
        <w:t>: I discussed how to prioritize banking complaints beyond a simple first-in, first-out queue. My goal was to identify practical ways to spot high-risk issues early. I brainstormed ideas to extract distress signals and regulatory triggers from the text without getting lost in complicated scoring math just yet.</w:t>
      </w:r>
    </w:p>
    <w:p w14:paraId="6DECDFD4" w14:textId="77777777" w:rsidR="00104E6D" w:rsidRPr="00104E6D" w:rsidRDefault="00104E6D" w:rsidP="00104E6D">
      <w:pPr>
        <w:pStyle w:val="Heading2"/>
        <w:numPr>
          <w:ilvl w:val="0"/>
          <w:numId w:val="24"/>
        </w:numPr>
        <w:spacing w:before="80"/>
        <w:rPr>
          <w:rFonts w:eastAsia="Times New Roman"/>
          <w:b w:val="0"/>
          <w:bCs w:val="0"/>
          <w:color w:val="auto"/>
          <w:sz w:val="22"/>
          <w:szCs w:val="22"/>
        </w:rPr>
      </w:pPr>
      <w:r w:rsidRPr="00104E6D">
        <w:rPr>
          <w:rFonts w:eastAsia="Times New Roman"/>
          <w:color w:val="auto"/>
          <w:sz w:val="22"/>
          <w:szCs w:val="22"/>
        </w:rPr>
        <w:t>Reflection</w:t>
      </w:r>
      <w:r w:rsidRPr="00104E6D">
        <w:rPr>
          <w:rFonts w:eastAsia="Times New Roman"/>
          <w:b w:val="0"/>
          <w:bCs w:val="0"/>
          <w:color w:val="auto"/>
          <w:sz w:val="22"/>
          <w:szCs w:val="22"/>
        </w:rPr>
        <w:t>: Claude advised me to set up automated rules that instantly escalate complaints based on exact angry keywords. I rejected this because it ignores how banking actually works. Just because a customer types angry words doesn't mean they are financially vulnerable. If I had followed this advice, my model would just focus on noisy complaints instead of real risks.</w:t>
      </w:r>
    </w:p>
    <w:p w14:paraId="3353B0B1" w14:textId="77777777" w:rsidR="00104E6D" w:rsidRPr="00104E6D" w:rsidRDefault="00104E6D" w:rsidP="00104E6D">
      <w:pPr>
        <w:pStyle w:val="Heading2"/>
        <w:spacing w:before="80"/>
        <w:rPr>
          <w:rFonts w:eastAsia="Times New Roman"/>
          <w:color w:val="auto"/>
          <w:sz w:val="22"/>
          <w:szCs w:val="22"/>
        </w:rPr>
      </w:pPr>
      <w:r w:rsidRPr="00104E6D">
        <w:rPr>
          <w:rFonts w:eastAsia="Times New Roman"/>
          <w:color w:val="auto"/>
          <w:sz w:val="22"/>
          <w:szCs w:val="22"/>
        </w:rPr>
        <w:t>Week 2</w:t>
      </w:r>
    </w:p>
    <w:p w14:paraId="2CAE46B3" w14:textId="77777777" w:rsidR="00104E6D" w:rsidRPr="00104E6D" w:rsidRDefault="00104E6D" w:rsidP="00104E6D">
      <w:pPr>
        <w:pStyle w:val="Heading2"/>
        <w:numPr>
          <w:ilvl w:val="0"/>
          <w:numId w:val="25"/>
        </w:numPr>
        <w:spacing w:before="80"/>
        <w:rPr>
          <w:rFonts w:eastAsia="Times New Roman"/>
          <w:b w:val="0"/>
          <w:bCs w:val="0"/>
          <w:color w:val="auto"/>
          <w:sz w:val="22"/>
          <w:szCs w:val="22"/>
        </w:rPr>
      </w:pPr>
      <w:r w:rsidRPr="00104E6D">
        <w:rPr>
          <w:rFonts w:eastAsia="Times New Roman"/>
          <w:color w:val="auto"/>
          <w:sz w:val="22"/>
          <w:szCs w:val="22"/>
        </w:rPr>
        <w:t>Conversation Summary</w:t>
      </w:r>
      <w:r w:rsidRPr="00104E6D">
        <w:rPr>
          <w:rFonts w:eastAsia="Times New Roman"/>
          <w:b w:val="0"/>
          <w:bCs w:val="0"/>
          <w:color w:val="auto"/>
          <w:sz w:val="22"/>
          <w:szCs w:val="22"/>
        </w:rPr>
        <w:t>: I wrote a script to load a massive dataset of over 12 million complaints in small chunks to prevent my computer from crashing. I then filtered it down to only retail banking products and removed columns that would accidentally give the model the answer before it made a prediction.</w:t>
      </w:r>
    </w:p>
    <w:p w14:paraId="34DB170C" w14:textId="77777777" w:rsidR="00104E6D" w:rsidRPr="00104E6D" w:rsidRDefault="00104E6D" w:rsidP="00104E6D">
      <w:pPr>
        <w:pStyle w:val="Heading2"/>
        <w:numPr>
          <w:ilvl w:val="0"/>
          <w:numId w:val="25"/>
        </w:numPr>
        <w:spacing w:before="80"/>
        <w:rPr>
          <w:rFonts w:eastAsia="Times New Roman"/>
          <w:b w:val="0"/>
          <w:bCs w:val="0"/>
          <w:color w:val="auto"/>
          <w:sz w:val="22"/>
          <w:szCs w:val="22"/>
        </w:rPr>
      </w:pPr>
      <w:r w:rsidRPr="00104E6D">
        <w:rPr>
          <w:rFonts w:eastAsia="Times New Roman"/>
          <w:color w:val="auto"/>
          <w:sz w:val="22"/>
          <w:szCs w:val="22"/>
        </w:rPr>
        <w:t>Reflection</w:t>
      </w:r>
      <w:r w:rsidRPr="00104E6D">
        <w:rPr>
          <w:rFonts w:eastAsia="Times New Roman"/>
          <w:b w:val="0"/>
          <w:bCs w:val="0"/>
          <w:color w:val="auto"/>
          <w:sz w:val="22"/>
          <w:szCs w:val="22"/>
        </w:rPr>
        <w:t xml:space="preserve">: After I saw my data was mostly rejections, Gemini confidently told me to use a technique called SMOTE to balance the numbers. I completely ignored this advice </w:t>
      </w:r>
      <w:r w:rsidRPr="00104E6D">
        <w:rPr>
          <w:rFonts w:eastAsia="Times New Roman"/>
          <w:b w:val="0"/>
          <w:bCs w:val="0"/>
          <w:color w:val="auto"/>
          <w:sz w:val="22"/>
          <w:szCs w:val="22"/>
        </w:rPr>
        <w:lastRenderedPageBreak/>
        <w:t>because applying that method on text data just creates fake, nonsensical words. If I had listened to it, my model would have been trained on absolute gibberish instead of actual, authentic human complaints.</w:t>
      </w:r>
    </w:p>
    <w:p w14:paraId="540FEEEA" w14:textId="77777777" w:rsidR="00104E6D" w:rsidRPr="009F2510" w:rsidRDefault="00104E6D" w:rsidP="00104E6D">
      <w:pPr>
        <w:pStyle w:val="Heading2"/>
        <w:spacing w:before="80"/>
        <w:rPr>
          <w:rFonts w:eastAsia="Times New Roman"/>
          <w:color w:val="auto"/>
          <w:sz w:val="22"/>
          <w:szCs w:val="22"/>
        </w:rPr>
      </w:pPr>
      <w:r w:rsidRPr="009F2510">
        <w:rPr>
          <w:rFonts w:eastAsia="Times New Roman"/>
          <w:color w:val="auto"/>
          <w:sz w:val="22"/>
          <w:szCs w:val="22"/>
        </w:rPr>
        <w:t>Week 3</w:t>
      </w:r>
    </w:p>
    <w:p w14:paraId="024D72C2" w14:textId="77777777" w:rsidR="00104E6D" w:rsidRPr="00104E6D" w:rsidRDefault="00104E6D" w:rsidP="00104E6D">
      <w:pPr>
        <w:pStyle w:val="Heading2"/>
        <w:numPr>
          <w:ilvl w:val="0"/>
          <w:numId w:val="26"/>
        </w:numPr>
        <w:spacing w:before="80"/>
        <w:rPr>
          <w:rFonts w:eastAsia="Times New Roman"/>
          <w:b w:val="0"/>
          <w:bCs w:val="0"/>
          <w:color w:val="auto"/>
          <w:sz w:val="22"/>
          <w:szCs w:val="22"/>
        </w:rPr>
      </w:pPr>
      <w:r w:rsidRPr="009F2510">
        <w:rPr>
          <w:rFonts w:eastAsia="Times New Roman"/>
          <w:color w:val="auto"/>
          <w:sz w:val="22"/>
          <w:szCs w:val="22"/>
        </w:rPr>
        <w:t>Conversation Summary</w:t>
      </w:r>
      <w:r w:rsidRPr="00104E6D">
        <w:rPr>
          <w:rFonts w:eastAsia="Times New Roman"/>
          <w:b w:val="0"/>
          <w:bCs w:val="0"/>
          <w:color w:val="auto"/>
          <w:sz w:val="22"/>
          <w:szCs w:val="22"/>
        </w:rPr>
        <w:t>: I built a data pipeline to track how complaint outcomes changed over the last three years across different banks. I also ran a statistical test that proved human reviewers actively ignore strict bank rules to give refunds when customers mention specific hardships like eviction, rent, or utility cutoffs.</w:t>
      </w:r>
    </w:p>
    <w:p w14:paraId="70383798" w14:textId="77777777" w:rsidR="00104E6D" w:rsidRPr="00104E6D" w:rsidRDefault="00104E6D" w:rsidP="00104E6D">
      <w:pPr>
        <w:pStyle w:val="Heading2"/>
        <w:numPr>
          <w:ilvl w:val="0"/>
          <w:numId w:val="26"/>
        </w:numPr>
        <w:spacing w:before="80"/>
        <w:rPr>
          <w:rFonts w:eastAsia="Times New Roman"/>
          <w:b w:val="0"/>
          <w:bCs w:val="0"/>
          <w:color w:val="auto"/>
          <w:sz w:val="22"/>
          <w:szCs w:val="22"/>
        </w:rPr>
      </w:pPr>
      <w:r w:rsidRPr="009F2510">
        <w:rPr>
          <w:rFonts w:eastAsia="Times New Roman"/>
          <w:color w:val="auto"/>
          <w:sz w:val="22"/>
          <w:szCs w:val="22"/>
        </w:rPr>
        <w:t>Reflection</w:t>
      </w:r>
      <w:r w:rsidRPr="00104E6D">
        <w:rPr>
          <w:rFonts w:eastAsia="Times New Roman"/>
          <w:b w:val="0"/>
          <w:bCs w:val="0"/>
          <w:color w:val="auto"/>
          <w:sz w:val="22"/>
          <w:szCs w:val="22"/>
        </w:rPr>
        <w:t xml:space="preserve">: I asked Gemini to write a script searching for specific fraud terms like </w:t>
      </w:r>
      <w:proofErr w:type="spellStart"/>
      <w:r w:rsidRPr="00104E6D">
        <w:rPr>
          <w:rFonts w:eastAsia="Times New Roman"/>
          <w:b w:val="0"/>
          <w:bCs w:val="0"/>
          <w:color w:val="auto"/>
          <w:sz w:val="22"/>
          <w:szCs w:val="22"/>
        </w:rPr>
        <w:t>venmo</w:t>
      </w:r>
      <w:proofErr w:type="spellEnd"/>
      <w:r w:rsidRPr="00104E6D">
        <w:rPr>
          <w:rFonts w:eastAsia="Times New Roman"/>
          <w:b w:val="0"/>
          <w:bCs w:val="0"/>
          <w:color w:val="auto"/>
          <w:sz w:val="22"/>
          <w:szCs w:val="22"/>
        </w:rPr>
        <w:t xml:space="preserve"> and cash app. It just acted like a yes-man, praising my idea and writing the code. It completely failed to warn me that this approach is rigid and breaks if customers misspell words or use new slang, leaving me to discover that major flaw entirely by myself.</w:t>
      </w:r>
    </w:p>
    <w:p w14:paraId="37B9A820" w14:textId="77777777" w:rsidR="00104E6D" w:rsidRPr="009F2510" w:rsidRDefault="00104E6D" w:rsidP="00104E6D">
      <w:pPr>
        <w:pStyle w:val="Heading2"/>
        <w:spacing w:before="80"/>
        <w:rPr>
          <w:rFonts w:eastAsia="Times New Roman"/>
          <w:color w:val="auto"/>
          <w:sz w:val="22"/>
          <w:szCs w:val="22"/>
        </w:rPr>
      </w:pPr>
      <w:r w:rsidRPr="009F2510">
        <w:rPr>
          <w:rFonts w:eastAsia="Times New Roman"/>
          <w:color w:val="auto"/>
          <w:sz w:val="22"/>
          <w:szCs w:val="22"/>
        </w:rPr>
        <w:t>Week 4</w:t>
      </w:r>
    </w:p>
    <w:p w14:paraId="68739F60" w14:textId="7F993AB3" w:rsidR="00104E6D" w:rsidRPr="00104E6D" w:rsidRDefault="00104E6D" w:rsidP="00104E6D">
      <w:pPr>
        <w:pStyle w:val="Heading2"/>
        <w:numPr>
          <w:ilvl w:val="0"/>
          <w:numId w:val="27"/>
        </w:numPr>
        <w:spacing w:before="80"/>
        <w:rPr>
          <w:rFonts w:eastAsia="Times New Roman"/>
          <w:b w:val="0"/>
          <w:bCs w:val="0"/>
          <w:color w:val="auto"/>
          <w:sz w:val="22"/>
          <w:szCs w:val="22"/>
        </w:rPr>
      </w:pPr>
      <w:r w:rsidRPr="009F2510">
        <w:rPr>
          <w:rFonts w:eastAsia="Times New Roman"/>
          <w:color w:val="auto"/>
          <w:sz w:val="22"/>
          <w:szCs w:val="22"/>
        </w:rPr>
        <w:t>Conversation Summary</w:t>
      </w:r>
      <w:r w:rsidRPr="00104E6D">
        <w:rPr>
          <w:rFonts w:eastAsia="Times New Roman"/>
          <w:b w:val="0"/>
          <w:bCs w:val="0"/>
          <w:color w:val="auto"/>
          <w:sz w:val="22"/>
          <w:szCs w:val="22"/>
        </w:rPr>
        <w:t xml:space="preserve">: My basic models were missing over eighty percent of the cases that actually needed a refund. I asked Gemini for help, and it suggested using a very complex deep learning model. Instead, I added five specific </w:t>
      </w:r>
      <w:r w:rsidR="009F2510" w:rsidRPr="00104E6D">
        <w:rPr>
          <w:rFonts w:eastAsia="Times New Roman"/>
          <w:b w:val="0"/>
          <w:bCs w:val="0"/>
          <w:color w:val="auto"/>
          <w:sz w:val="22"/>
          <w:szCs w:val="22"/>
        </w:rPr>
        <w:t>behavioural</w:t>
      </w:r>
      <w:r w:rsidRPr="00104E6D">
        <w:rPr>
          <w:rFonts w:eastAsia="Times New Roman"/>
          <w:b w:val="0"/>
          <w:bCs w:val="0"/>
          <w:color w:val="auto"/>
          <w:sz w:val="22"/>
          <w:szCs w:val="22"/>
        </w:rPr>
        <w:t xml:space="preserve"> features to a simpler model to boost its accuracy myself.</w:t>
      </w:r>
    </w:p>
    <w:p w14:paraId="36B61837" w14:textId="5977FBD7" w:rsidR="00104E6D" w:rsidRPr="00104E6D" w:rsidRDefault="00104E6D" w:rsidP="00104E6D">
      <w:pPr>
        <w:pStyle w:val="Heading2"/>
        <w:numPr>
          <w:ilvl w:val="0"/>
          <w:numId w:val="27"/>
        </w:numPr>
        <w:spacing w:before="80"/>
        <w:rPr>
          <w:rFonts w:eastAsia="Times New Roman"/>
          <w:b w:val="0"/>
          <w:bCs w:val="0"/>
          <w:color w:val="auto"/>
          <w:sz w:val="22"/>
          <w:szCs w:val="22"/>
        </w:rPr>
      </w:pPr>
      <w:r w:rsidRPr="009F2510">
        <w:rPr>
          <w:rFonts w:eastAsia="Times New Roman"/>
          <w:color w:val="auto"/>
          <w:sz w:val="22"/>
          <w:szCs w:val="22"/>
        </w:rPr>
        <w:t>Reflection</w:t>
      </w:r>
      <w:r w:rsidRPr="00104E6D">
        <w:rPr>
          <w:rFonts w:eastAsia="Times New Roman"/>
          <w:b w:val="0"/>
          <w:bCs w:val="0"/>
          <w:color w:val="auto"/>
          <w:sz w:val="22"/>
          <w:szCs w:val="22"/>
        </w:rPr>
        <w:t>: Gemini kept pushing for a complex deep learning model</w:t>
      </w:r>
      <w:r w:rsidR="009F2510">
        <w:rPr>
          <w:rFonts w:eastAsia="Times New Roman"/>
          <w:b w:val="0"/>
          <w:bCs w:val="0"/>
          <w:color w:val="auto"/>
          <w:sz w:val="22"/>
          <w:szCs w:val="22"/>
        </w:rPr>
        <w:t xml:space="preserve"> </w:t>
      </w:r>
      <w:proofErr w:type="spellStart"/>
      <w:r w:rsidR="009F2510">
        <w:rPr>
          <w:rFonts w:eastAsia="Times New Roman"/>
          <w:b w:val="0"/>
          <w:bCs w:val="0"/>
          <w:color w:val="auto"/>
          <w:sz w:val="22"/>
          <w:szCs w:val="22"/>
        </w:rPr>
        <w:t>DistillBert</w:t>
      </w:r>
      <w:proofErr w:type="spellEnd"/>
      <w:r w:rsidRPr="00104E6D">
        <w:rPr>
          <w:rFonts w:eastAsia="Times New Roman"/>
          <w:b w:val="0"/>
          <w:bCs w:val="0"/>
          <w:color w:val="auto"/>
          <w:sz w:val="22"/>
          <w:szCs w:val="22"/>
        </w:rPr>
        <w:t xml:space="preserve"> just because it had a slightly better catch rate. I pushed back because deep learning is a complete black box and costs a lot to run. My simpler model runs on a normal </w:t>
      </w:r>
      <w:r w:rsidR="009F2510">
        <w:rPr>
          <w:rFonts w:eastAsia="Times New Roman"/>
          <w:b w:val="0"/>
          <w:bCs w:val="0"/>
          <w:color w:val="auto"/>
          <w:sz w:val="22"/>
          <w:szCs w:val="22"/>
        </w:rPr>
        <w:t>standard CPU</w:t>
      </w:r>
      <w:r w:rsidRPr="00104E6D">
        <w:rPr>
          <w:rFonts w:eastAsia="Times New Roman"/>
          <w:b w:val="0"/>
          <w:bCs w:val="0"/>
          <w:color w:val="auto"/>
          <w:sz w:val="22"/>
          <w:szCs w:val="22"/>
        </w:rPr>
        <w:t xml:space="preserve"> and lets me clearly explain my decisions to banking regulators, </w:t>
      </w:r>
      <w:r w:rsidR="009F2510">
        <w:rPr>
          <w:rFonts w:eastAsia="Times New Roman"/>
          <w:b w:val="0"/>
          <w:bCs w:val="0"/>
          <w:color w:val="auto"/>
          <w:sz w:val="22"/>
          <w:szCs w:val="22"/>
        </w:rPr>
        <w:t>where compliance and transparency is required more.</w:t>
      </w:r>
    </w:p>
    <w:p w14:paraId="02CBD6DE" w14:textId="77777777" w:rsidR="00104E6D" w:rsidRPr="009F2510" w:rsidRDefault="00104E6D" w:rsidP="00104E6D">
      <w:pPr>
        <w:pStyle w:val="Heading2"/>
        <w:spacing w:before="80"/>
        <w:rPr>
          <w:rFonts w:eastAsia="Times New Roman"/>
          <w:color w:val="auto"/>
          <w:sz w:val="22"/>
          <w:szCs w:val="22"/>
        </w:rPr>
      </w:pPr>
      <w:r w:rsidRPr="009F2510">
        <w:rPr>
          <w:rFonts w:eastAsia="Times New Roman"/>
          <w:color w:val="auto"/>
          <w:sz w:val="22"/>
          <w:szCs w:val="22"/>
        </w:rPr>
        <w:t>Week 5</w:t>
      </w:r>
    </w:p>
    <w:p w14:paraId="60FEB0CD" w14:textId="77777777" w:rsidR="00104E6D" w:rsidRPr="00104E6D" w:rsidRDefault="00104E6D" w:rsidP="00104E6D">
      <w:pPr>
        <w:pStyle w:val="Heading2"/>
        <w:numPr>
          <w:ilvl w:val="0"/>
          <w:numId w:val="28"/>
        </w:numPr>
        <w:spacing w:before="80"/>
        <w:rPr>
          <w:rFonts w:eastAsia="Times New Roman"/>
          <w:b w:val="0"/>
          <w:bCs w:val="0"/>
          <w:color w:val="auto"/>
          <w:sz w:val="22"/>
          <w:szCs w:val="22"/>
        </w:rPr>
      </w:pPr>
      <w:r w:rsidRPr="009F2510">
        <w:rPr>
          <w:rFonts w:eastAsia="Times New Roman"/>
          <w:color w:val="auto"/>
          <w:sz w:val="22"/>
          <w:szCs w:val="22"/>
        </w:rPr>
        <w:t>Conversation Summary</w:t>
      </w:r>
      <w:r w:rsidRPr="00104E6D">
        <w:rPr>
          <w:rFonts w:eastAsia="Times New Roman"/>
          <w:b w:val="0"/>
          <w:bCs w:val="0"/>
          <w:color w:val="auto"/>
          <w:sz w:val="22"/>
          <w:szCs w:val="22"/>
        </w:rPr>
        <w:t>: I focused on making charts to explain the business value of my model to the panel. I mapped out a huge spike in complaints from last year and showed how changing the model's sensitivity directly changes the physical number of files landing on a human agent's desk for review.</w:t>
      </w:r>
    </w:p>
    <w:p w14:paraId="25D1A47C" w14:textId="5232FDC9" w:rsidR="00104E6D" w:rsidRPr="00104E6D" w:rsidRDefault="00104E6D" w:rsidP="00104E6D">
      <w:pPr>
        <w:pStyle w:val="Heading2"/>
        <w:numPr>
          <w:ilvl w:val="0"/>
          <w:numId w:val="28"/>
        </w:numPr>
        <w:spacing w:before="80"/>
        <w:rPr>
          <w:rFonts w:eastAsia="Times New Roman"/>
          <w:b w:val="0"/>
          <w:bCs w:val="0"/>
          <w:color w:val="auto"/>
          <w:sz w:val="22"/>
          <w:szCs w:val="22"/>
        </w:rPr>
      </w:pPr>
      <w:r w:rsidRPr="009F2510">
        <w:rPr>
          <w:rFonts w:eastAsia="Times New Roman"/>
          <w:color w:val="auto"/>
          <w:sz w:val="22"/>
          <w:szCs w:val="22"/>
        </w:rPr>
        <w:t>Reflection</w:t>
      </w:r>
      <w:r w:rsidRPr="00104E6D">
        <w:rPr>
          <w:rFonts w:eastAsia="Times New Roman"/>
          <w:b w:val="0"/>
          <w:bCs w:val="0"/>
          <w:color w:val="auto"/>
          <w:sz w:val="22"/>
          <w:szCs w:val="22"/>
        </w:rPr>
        <w:t>: Gemini tried to give me standard, academic charts that are fine for data scientists but terrible for business executives</w:t>
      </w:r>
      <w:r w:rsidR="009F2510">
        <w:rPr>
          <w:rFonts w:eastAsia="Times New Roman"/>
          <w:b w:val="0"/>
          <w:bCs w:val="0"/>
          <w:color w:val="auto"/>
          <w:sz w:val="22"/>
          <w:szCs w:val="22"/>
        </w:rPr>
        <w:t xml:space="preserve">. For example, Gemini gave me a bar chart of random bank’s relief rates. I told Gemini to use a scatter plot on strategy difference between Navy Federal and </w:t>
      </w:r>
      <w:proofErr w:type="spellStart"/>
      <w:r w:rsidR="009F2510">
        <w:rPr>
          <w:rFonts w:eastAsia="Times New Roman"/>
          <w:b w:val="0"/>
          <w:bCs w:val="0"/>
          <w:color w:val="auto"/>
          <w:sz w:val="22"/>
          <w:szCs w:val="22"/>
        </w:rPr>
        <w:t>BoA</w:t>
      </w:r>
      <w:proofErr w:type="spellEnd"/>
      <w:r w:rsidR="009F2510">
        <w:rPr>
          <w:rFonts w:eastAsia="Times New Roman"/>
          <w:b w:val="0"/>
          <w:bCs w:val="0"/>
          <w:color w:val="auto"/>
          <w:sz w:val="22"/>
          <w:szCs w:val="22"/>
        </w:rPr>
        <w:t xml:space="preserve"> and </w:t>
      </w:r>
      <w:proofErr w:type="spellStart"/>
      <w:r w:rsidR="009F2510">
        <w:rPr>
          <w:rFonts w:eastAsia="Times New Roman"/>
          <w:b w:val="0"/>
          <w:bCs w:val="0"/>
          <w:color w:val="auto"/>
          <w:sz w:val="22"/>
          <w:szCs w:val="22"/>
        </w:rPr>
        <w:t>color</w:t>
      </w:r>
      <w:proofErr w:type="spellEnd"/>
      <w:r w:rsidR="009F2510">
        <w:rPr>
          <w:rFonts w:eastAsia="Times New Roman"/>
          <w:b w:val="0"/>
          <w:bCs w:val="0"/>
          <w:color w:val="auto"/>
          <w:sz w:val="22"/>
          <w:szCs w:val="22"/>
        </w:rPr>
        <w:t xml:space="preserve"> only those outlier banks. Initially, Gemini gave me a ROC AUC curve of the hybrid model which would have made no sense to my stakeholders. I guided the LLM to give me the curve on how much manual reviews are still required and how much is the risk in the approach.</w:t>
      </w:r>
    </w:p>
    <w:p w14:paraId="769FE4C3" w14:textId="77777777" w:rsidR="00104E6D" w:rsidRPr="009F2510" w:rsidRDefault="00104E6D" w:rsidP="00104E6D">
      <w:pPr>
        <w:pStyle w:val="Heading2"/>
        <w:spacing w:before="80"/>
        <w:rPr>
          <w:rFonts w:eastAsia="Times New Roman"/>
          <w:color w:val="auto"/>
          <w:sz w:val="22"/>
          <w:szCs w:val="22"/>
        </w:rPr>
      </w:pPr>
      <w:r w:rsidRPr="009F2510">
        <w:rPr>
          <w:rFonts w:eastAsia="Times New Roman"/>
          <w:color w:val="auto"/>
          <w:sz w:val="22"/>
          <w:szCs w:val="22"/>
        </w:rPr>
        <w:t>Week 6</w:t>
      </w:r>
    </w:p>
    <w:p w14:paraId="6F180420" w14:textId="77777777" w:rsidR="00104E6D" w:rsidRPr="00104E6D" w:rsidRDefault="00104E6D" w:rsidP="00104E6D">
      <w:pPr>
        <w:pStyle w:val="Heading2"/>
        <w:numPr>
          <w:ilvl w:val="0"/>
          <w:numId w:val="29"/>
        </w:numPr>
        <w:spacing w:before="80"/>
        <w:rPr>
          <w:rFonts w:eastAsia="Times New Roman"/>
          <w:b w:val="0"/>
          <w:bCs w:val="0"/>
          <w:color w:val="auto"/>
          <w:sz w:val="22"/>
          <w:szCs w:val="22"/>
        </w:rPr>
      </w:pPr>
      <w:r w:rsidRPr="009F2510">
        <w:rPr>
          <w:rFonts w:eastAsia="Times New Roman"/>
          <w:color w:val="auto"/>
          <w:sz w:val="22"/>
          <w:szCs w:val="22"/>
        </w:rPr>
        <w:t>Conversation Summary</w:t>
      </w:r>
      <w:r w:rsidRPr="00104E6D">
        <w:rPr>
          <w:rFonts w:eastAsia="Times New Roman"/>
          <w:b w:val="0"/>
          <w:bCs w:val="0"/>
          <w:color w:val="auto"/>
          <w:sz w:val="22"/>
          <w:szCs w:val="22"/>
        </w:rPr>
        <w:t>: I worked on designing the final presentation deck. I wanted a format that put the bottom-line recommendation right at the beginning. I went back and forth with Gemini multiple times to refine the headlines so that they told a complete, easy-to-follow story without needing to read the bullet points.</w:t>
      </w:r>
    </w:p>
    <w:p w14:paraId="07632010" w14:textId="28982068" w:rsidR="00104E6D" w:rsidRPr="00104E6D" w:rsidRDefault="00104E6D" w:rsidP="00104E6D">
      <w:pPr>
        <w:pStyle w:val="Heading2"/>
        <w:numPr>
          <w:ilvl w:val="0"/>
          <w:numId w:val="29"/>
        </w:numPr>
        <w:spacing w:before="80"/>
        <w:rPr>
          <w:rFonts w:eastAsia="Times New Roman"/>
          <w:b w:val="0"/>
          <w:bCs w:val="0"/>
          <w:color w:val="auto"/>
          <w:sz w:val="22"/>
          <w:szCs w:val="22"/>
        </w:rPr>
      </w:pPr>
      <w:r w:rsidRPr="009F2510">
        <w:rPr>
          <w:rFonts w:eastAsia="Times New Roman"/>
          <w:color w:val="auto"/>
          <w:sz w:val="22"/>
          <w:szCs w:val="22"/>
        </w:rPr>
        <w:t>Reflection</w:t>
      </w:r>
      <w:r w:rsidRPr="00104E6D">
        <w:rPr>
          <w:rFonts w:eastAsia="Times New Roman"/>
          <w:b w:val="0"/>
          <w:bCs w:val="0"/>
          <w:color w:val="auto"/>
          <w:sz w:val="22"/>
          <w:szCs w:val="22"/>
        </w:rPr>
        <w:t>: Gemini suggested an academic slide deck filled with complex architecture diagrams and confusing math matrices. I had to reject this entirely because executives do not care about tokenization algorithms. I forced Gemini to drop the academic charts, replace them with simple numbers, and focus entirely on the business impact</w:t>
      </w:r>
      <w:r w:rsidR="009F2510">
        <w:rPr>
          <w:rFonts w:eastAsia="Times New Roman"/>
          <w:b w:val="0"/>
          <w:bCs w:val="0"/>
          <w:color w:val="auto"/>
          <w:sz w:val="22"/>
          <w:szCs w:val="22"/>
        </w:rPr>
        <w:t>. I feel with my guidance, Gemini was able to cut out the slide content gracefully but I had to write the final headlines as crisp assertions.</w:t>
      </w:r>
    </w:p>
    <w:p w14:paraId="00D1B09A" w14:textId="77777777" w:rsidR="00104E6D" w:rsidRPr="001870C1" w:rsidRDefault="00104E6D" w:rsidP="00104E6D">
      <w:pPr>
        <w:pStyle w:val="Heading2"/>
        <w:spacing w:before="80"/>
        <w:rPr>
          <w:rFonts w:eastAsia="Times New Roman"/>
          <w:color w:val="auto"/>
          <w:sz w:val="22"/>
          <w:szCs w:val="22"/>
        </w:rPr>
      </w:pPr>
      <w:r w:rsidRPr="001870C1">
        <w:rPr>
          <w:rFonts w:eastAsia="Times New Roman"/>
          <w:color w:val="auto"/>
          <w:sz w:val="22"/>
          <w:szCs w:val="22"/>
        </w:rPr>
        <w:t>Week 7</w:t>
      </w:r>
    </w:p>
    <w:p w14:paraId="0770AC8F" w14:textId="77777777" w:rsidR="00104E6D" w:rsidRPr="00104E6D" w:rsidRDefault="00104E6D" w:rsidP="00104E6D">
      <w:pPr>
        <w:pStyle w:val="Heading2"/>
        <w:numPr>
          <w:ilvl w:val="0"/>
          <w:numId w:val="30"/>
        </w:numPr>
        <w:spacing w:before="80"/>
        <w:rPr>
          <w:rFonts w:eastAsia="Times New Roman"/>
          <w:b w:val="0"/>
          <w:bCs w:val="0"/>
          <w:color w:val="auto"/>
          <w:sz w:val="22"/>
          <w:szCs w:val="22"/>
        </w:rPr>
      </w:pPr>
      <w:r w:rsidRPr="001870C1">
        <w:rPr>
          <w:rFonts w:eastAsia="Times New Roman"/>
          <w:color w:val="auto"/>
          <w:sz w:val="22"/>
          <w:szCs w:val="22"/>
        </w:rPr>
        <w:lastRenderedPageBreak/>
        <w:t>Conversation Summary</w:t>
      </w:r>
      <w:r w:rsidRPr="00104E6D">
        <w:rPr>
          <w:rFonts w:eastAsia="Times New Roman"/>
          <w:b w:val="0"/>
          <w:bCs w:val="0"/>
          <w:color w:val="auto"/>
          <w:sz w:val="22"/>
          <w:szCs w:val="22"/>
        </w:rPr>
        <w:t>: I finalized the last slide of my presentation to cover the model's weaknesses and my deployment strategy. I mapped out real issues like how the model relies heavily on complaint length and outlined a 90-day shadow launch plan that includes continuous feedback loops from the human agents reviewing the files.</w:t>
      </w:r>
    </w:p>
    <w:p w14:paraId="0898AEAA" w14:textId="7C26AD73" w:rsidR="00104E6D" w:rsidRPr="00104E6D" w:rsidRDefault="00104E6D" w:rsidP="00104E6D">
      <w:pPr>
        <w:pStyle w:val="Heading2"/>
        <w:numPr>
          <w:ilvl w:val="0"/>
          <w:numId w:val="30"/>
        </w:numPr>
        <w:spacing w:before="80"/>
        <w:rPr>
          <w:rFonts w:eastAsia="Times New Roman"/>
          <w:b w:val="0"/>
          <w:bCs w:val="0"/>
          <w:color w:val="auto"/>
          <w:sz w:val="22"/>
          <w:szCs w:val="22"/>
        </w:rPr>
      </w:pPr>
      <w:r w:rsidRPr="001870C1">
        <w:rPr>
          <w:rFonts w:eastAsia="Times New Roman"/>
          <w:color w:val="auto"/>
          <w:sz w:val="22"/>
          <w:szCs w:val="22"/>
        </w:rPr>
        <w:t>Reflection</w:t>
      </w:r>
      <w:r w:rsidRPr="00104E6D">
        <w:rPr>
          <w:rFonts w:eastAsia="Times New Roman"/>
          <w:b w:val="0"/>
          <w:bCs w:val="0"/>
          <w:color w:val="auto"/>
          <w:sz w:val="22"/>
          <w:szCs w:val="22"/>
        </w:rPr>
        <w:t>: When we discussed the fact that most customers leave the complaint text blank, Gemini confidently suggested using a generative model to hallucinate fake complaint narratives to fill in the blanks</w:t>
      </w:r>
      <w:r w:rsidR="001870C1">
        <w:rPr>
          <w:rFonts w:eastAsia="Times New Roman"/>
          <w:b w:val="0"/>
          <w:bCs w:val="0"/>
          <w:color w:val="auto"/>
          <w:sz w:val="22"/>
          <w:szCs w:val="22"/>
        </w:rPr>
        <w:t xml:space="preserve"> in the final model pipeline</w:t>
      </w:r>
      <w:r w:rsidRPr="00104E6D">
        <w:rPr>
          <w:rFonts w:eastAsia="Times New Roman"/>
          <w:b w:val="0"/>
          <w:bCs w:val="0"/>
          <w:color w:val="auto"/>
          <w:sz w:val="22"/>
          <w:szCs w:val="22"/>
        </w:rPr>
        <w:t>. I immediately shot this down. Fabricating federal complaint text is a massive compliance violation in banking. I decided the real solution is capturing text earlier in a chat portal.</w:t>
      </w:r>
      <w:r w:rsidR="001870C1">
        <w:rPr>
          <w:rFonts w:eastAsia="Times New Roman"/>
          <w:b w:val="0"/>
          <w:bCs w:val="0"/>
          <w:color w:val="auto"/>
          <w:sz w:val="22"/>
          <w:szCs w:val="22"/>
        </w:rPr>
        <w:t xml:space="preserve"> If there is no customer narrative, the complaint should take the manual route.</w:t>
      </w:r>
    </w:p>
    <w:p w14:paraId="71801A9F" w14:textId="77777777" w:rsidR="00DE02B3" w:rsidRDefault="00000000">
      <w:pPr>
        <w:pStyle w:val="Heading2"/>
      </w:pPr>
      <w:r>
        <w:t>Issues &amp; discussion</w:t>
      </w:r>
    </w:p>
    <w:p w14:paraId="5A8A2F42" w14:textId="77777777" w:rsidR="00DE02B3" w:rsidRDefault="00000000">
      <w:pPr>
        <w:spacing w:after="40"/>
      </w:pPr>
      <w:r>
        <w:rPr>
          <w:i/>
          <w:iCs/>
          <w:color w:val="6A6A6A"/>
          <w:sz w:val="20"/>
          <w:szCs w:val="20"/>
        </w:rPr>
        <w:t>Real blockers and anything you want to talk through. If you want to meet sooner, say so here.</w:t>
      </w:r>
    </w:p>
    <w:p w14:paraId="61CC40D7" w14:textId="77777777" w:rsidR="009D09AF" w:rsidRPr="009D09AF" w:rsidRDefault="009D09AF" w:rsidP="00104E6D">
      <w:pPr>
        <w:numPr>
          <w:ilvl w:val="0"/>
          <w:numId w:val="20"/>
        </w:numPr>
        <w:spacing w:before="40" w:after="40"/>
        <w:ind w:left="714" w:hanging="357"/>
      </w:pPr>
      <w:r w:rsidRPr="009D09AF">
        <w:rPr>
          <w:b/>
          <w:bCs/>
        </w:rPr>
        <w:t>Hitting the Time Limit:</w:t>
      </w:r>
      <w:r w:rsidRPr="009D09AF">
        <w:t xml:space="preserve"> My biggest challenge this week was fitting all the technical nuances and business context into a 10-minute window. I had to practice balancing how much time I spend explaining my 5 engineered behavioural indicators against the time needed to prove the business ROI on the final queue-size chart.</w:t>
      </w:r>
    </w:p>
    <w:p w14:paraId="73E056E4" w14:textId="77777777" w:rsidR="009D09AF" w:rsidRPr="009D09AF" w:rsidRDefault="009D09AF" w:rsidP="00104E6D">
      <w:pPr>
        <w:numPr>
          <w:ilvl w:val="0"/>
          <w:numId w:val="20"/>
        </w:numPr>
        <w:spacing w:before="40" w:after="40"/>
        <w:ind w:left="714" w:hanging="357"/>
      </w:pPr>
      <w:r w:rsidRPr="009D09AF">
        <w:rPr>
          <w:b/>
          <w:bCs/>
        </w:rPr>
        <w:t>Structuring the Weaknesses:</w:t>
      </w:r>
      <w:r w:rsidRPr="009D09AF">
        <w:t xml:space="preserve"> It was initially difficult to admit the model's flaws on the final slide </w:t>
      </w:r>
      <w:r>
        <w:t xml:space="preserve">at the final step of </w:t>
      </w:r>
      <w:r w:rsidRPr="009D09AF">
        <w:t>the whole project. I resolved this by pairing each limitation directly with a concrete, actionable next step (like using a closed-loop human feedback system)</w:t>
      </w:r>
      <w:r>
        <w:t>.</w:t>
      </w:r>
    </w:p>
    <w:p w14:paraId="6FAD9A16" w14:textId="77777777" w:rsidR="009062CB" w:rsidRPr="009062CB" w:rsidRDefault="009062CB" w:rsidP="009062CB">
      <w:pPr>
        <w:pBdr>
          <w:bottom w:val="single" w:sz="4" w:space="6" w:color="BBBBBB"/>
        </w:pBdr>
        <w:spacing w:after="140"/>
        <w:rPr>
          <w:rFonts w:eastAsia="Times New Roman"/>
          <w:sz w:val="2"/>
          <w:szCs w:val="2"/>
        </w:rPr>
      </w:pPr>
    </w:p>
    <w:p w14:paraId="02FE81F1" w14:textId="77777777" w:rsidR="00DE02B3" w:rsidRDefault="00000000">
      <w:pPr>
        <w:pStyle w:val="Heading2"/>
      </w:pPr>
      <w:r>
        <w:t>Next week's “To Do”</w:t>
      </w:r>
    </w:p>
    <w:p w14:paraId="78CBA3FC" w14:textId="77777777" w:rsidR="00DE02B3" w:rsidRDefault="00000000">
      <w:pPr>
        <w:spacing w:after="40"/>
      </w:pPr>
      <w:r>
        <w:rPr>
          <w:i/>
          <w:iCs/>
          <w:color w:val="6A6A6A"/>
          <w:sz w:val="20"/>
          <w:szCs w:val="20"/>
        </w:rPr>
        <w:t>Your concrete plan for the coming week — bullets are fine.</w:t>
      </w:r>
    </w:p>
    <w:p w14:paraId="13DCFFE2" w14:textId="5B945800" w:rsidR="00ED5353" w:rsidRDefault="009D09AF" w:rsidP="000C2CFC">
      <w:pPr>
        <w:numPr>
          <w:ilvl w:val="0"/>
          <w:numId w:val="15"/>
        </w:numPr>
        <w:spacing w:before="40" w:after="40"/>
        <w:ind w:left="714" w:hanging="357"/>
      </w:pPr>
      <w:r>
        <w:t>Accept feedback on the Full Dry run and made edits to the slide deck</w:t>
      </w:r>
      <w:r w:rsidR="00104E6D">
        <w:t xml:space="preserve"> and code</w:t>
      </w:r>
    </w:p>
    <w:p w14:paraId="692E0FF9" w14:textId="2BF65DFD" w:rsidR="00104E6D" w:rsidRDefault="00104E6D" w:rsidP="000C2CFC">
      <w:pPr>
        <w:numPr>
          <w:ilvl w:val="0"/>
          <w:numId w:val="15"/>
        </w:numPr>
        <w:spacing w:before="40" w:after="40"/>
        <w:ind w:left="714" w:hanging="357"/>
      </w:pPr>
      <w:r>
        <w:t>Deliver the final main talk</w:t>
      </w:r>
    </w:p>
    <w:p w14:paraId="72317BB3" w14:textId="0470F5F3" w:rsidR="009D09AF" w:rsidRDefault="009D09AF" w:rsidP="000C2CFC">
      <w:pPr>
        <w:numPr>
          <w:ilvl w:val="0"/>
          <w:numId w:val="15"/>
        </w:numPr>
        <w:spacing w:before="40" w:after="40"/>
        <w:ind w:left="714" w:hanging="357"/>
      </w:pPr>
      <w:r>
        <w:t>Compile raw logs of conversation with LLM along with reflection – week wise</w:t>
      </w:r>
    </w:p>
    <w:p w14:paraId="71A47202" w14:textId="1071E2DB" w:rsidR="009D09AF" w:rsidRPr="00ED5353" w:rsidRDefault="00104E6D" w:rsidP="000C2CFC">
      <w:pPr>
        <w:numPr>
          <w:ilvl w:val="0"/>
          <w:numId w:val="15"/>
        </w:numPr>
        <w:spacing w:before="40" w:after="40"/>
        <w:ind w:left="714" w:hanging="357"/>
      </w:pPr>
      <w:r>
        <w:t>Provide the link to the final model pipeline code on GitHub</w:t>
      </w:r>
    </w:p>
    <w:p w14:paraId="4975F493" w14:textId="0D14B208" w:rsidR="00025EB2" w:rsidRPr="006E3A62" w:rsidRDefault="00025EB2" w:rsidP="00025EB2">
      <w:pPr>
        <w:pBdr>
          <w:bottom w:val="single" w:sz="4" w:space="6" w:color="BBBBBB"/>
        </w:pBdr>
        <w:spacing w:after="140"/>
        <w:rPr>
          <w:sz w:val="2"/>
          <w:szCs w:val="2"/>
        </w:rPr>
      </w:pPr>
    </w:p>
    <w:p w14:paraId="520B3863" w14:textId="77777777" w:rsidR="00DE02B3" w:rsidRDefault="00000000">
      <w:pPr>
        <w:pStyle w:val="Heading2"/>
      </w:pPr>
      <w:r>
        <w:t>Resources (optional)</w:t>
      </w:r>
    </w:p>
    <w:p w14:paraId="137F0A48" w14:textId="77777777" w:rsidR="00DE02B3" w:rsidRDefault="00000000">
      <w:pPr>
        <w:spacing w:after="40"/>
      </w:pPr>
      <w:r>
        <w:rPr>
          <w:i/>
          <w:iCs/>
          <w:color w:val="6A6A6A"/>
          <w:sz w:val="20"/>
          <w:szCs w:val="20"/>
        </w:rPr>
        <w:t>Links or references you want to share with me.</w:t>
      </w:r>
    </w:p>
    <w:p w14:paraId="7D1A6A01" w14:textId="6BFD255A" w:rsidR="00DE02B3" w:rsidRPr="00CE4C2E" w:rsidRDefault="00CE4C2E" w:rsidP="00ED5353">
      <w:pPr>
        <w:pBdr>
          <w:bottom w:val="single" w:sz="4" w:space="6" w:color="BBBBBB"/>
        </w:pBdr>
        <w:spacing w:after="140"/>
      </w:pPr>
      <w:r w:rsidRPr="00CE4C2E">
        <w:t xml:space="preserve">Jupyter notebook - </w:t>
      </w:r>
      <w:hyperlink r:id="rId5" w:history="1">
        <w:r w:rsidRPr="00CE4C2E">
          <w:rPr>
            <w:rStyle w:val="Hyperlink"/>
          </w:rPr>
          <w:t>https://github.com/jyothisanam1/MSDS696_S70_Data-Science-Practicum-II/blob/main/ConsumerComplaintTriage_Project_Notebook.ipynb</w:t>
        </w:r>
      </w:hyperlink>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02B3" w14:paraId="32A95321" w14:textId="77777777">
        <w:tc>
          <w:tcPr>
            <w:tcW w:w="9360" w:type="dxa"/>
            <w:tcBorders>
              <w:top w:val="single" w:sz="4" w:space="0" w:color="9FD9BC"/>
              <w:left w:val="single" w:sz="4" w:space="0" w:color="9FD9BC"/>
              <w:bottom w:val="single" w:sz="4" w:space="0" w:color="9FD9BC"/>
              <w:right w:val="single" w:sz="4" w:space="0" w:color="9FD9BC"/>
            </w:tcBorders>
            <w:shd w:val="clear" w:color="auto" w:fill="E7F6EE"/>
            <w:tcMar>
              <w:top w:w="100" w:type="dxa"/>
              <w:left w:w="160" w:type="dxa"/>
              <w:bottom w:w="100" w:type="dxa"/>
              <w:right w:w="160" w:type="dxa"/>
            </w:tcMar>
          </w:tcPr>
          <w:p w14:paraId="7961A950" w14:textId="77777777" w:rsidR="00DE02B3" w:rsidRDefault="00000000">
            <w:r>
              <w:rPr>
                <w:b/>
                <w:bCs/>
                <w:color w:val="2C5F2D"/>
                <w:sz w:val="20"/>
                <w:szCs w:val="20"/>
              </w:rPr>
              <w:t xml:space="preserve">How it's graded: </w:t>
            </w:r>
            <w:r>
              <w:rPr>
                <w:sz w:val="20"/>
                <w:szCs w:val="20"/>
              </w:rPr>
              <w:t>Concrete, verifiable progress against your plan; clear enough that a reader can follow your project's state; and real blockers named with a next-week plan.</w:t>
            </w:r>
          </w:p>
        </w:tc>
      </w:tr>
    </w:tbl>
    <w:p w14:paraId="24E6F693" w14:textId="77777777" w:rsidR="00540200" w:rsidRDefault="00540200"/>
    <w:sectPr w:rsidR="00540200">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C8E"/>
    <w:multiLevelType w:val="hybridMultilevel"/>
    <w:tmpl w:val="749CE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921DF5"/>
    <w:multiLevelType w:val="hybridMultilevel"/>
    <w:tmpl w:val="03704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703DE1"/>
    <w:multiLevelType w:val="multilevel"/>
    <w:tmpl w:val="3E94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E5505"/>
    <w:multiLevelType w:val="hybridMultilevel"/>
    <w:tmpl w:val="DC240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5B1492"/>
    <w:multiLevelType w:val="hybridMultilevel"/>
    <w:tmpl w:val="D4B23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225266"/>
    <w:multiLevelType w:val="hybridMultilevel"/>
    <w:tmpl w:val="778EDE90"/>
    <w:lvl w:ilvl="0" w:tplc="0B2AB76E">
      <w:start w:val="7"/>
      <w:numFmt w:val="bullet"/>
      <w:lvlText w:val="-"/>
      <w:lvlJc w:val="left"/>
      <w:pPr>
        <w:ind w:left="720" w:hanging="360"/>
      </w:pPr>
      <w:rPr>
        <w:rFonts w:ascii="Arial" w:eastAsia="Times New Roman" w:hAnsi="Arial" w:cs="Aria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8642D8"/>
    <w:multiLevelType w:val="multilevel"/>
    <w:tmpl w:val="4304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A60E6"/>
    <w:multiLevelType w:val="multilevel"/>
    <w:tmpl w:val="47EC8D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70255"/>
    <w:multiLevelType w:val="hybridMultilevel"/>
    <w:tmpl w:val="6562E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C93718"/>
    <w:multiLevelType w:val="multilevel"/>
    <w:tmpl w:val="C8FE3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515F3"/>
    <w:multiLevelType w:val="hybridMultilevel"/>
    <w:tmpl w:val="79F2CF9A"/>
    <w:lvl w:ilvl="0" w:tplc="635AE62C">
      <w:numFmt w:val="bullet"/>
      <w:lvlText w:val="-"/>
      <w:lvlJc w:val="left"/>
      <w:pPr>
        <w:ind w:left="720" w:hanging="360"/>
      </w:pPr>
      <w:rPr>
        <w:rFonts w:ascii="Arial" w:eastAsia="Times New Roman" w:hAnsi="Arial" w:cs="Aria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2E28A2"/>
    <w:multiLevelType w:val="multilevel"/>
    <w:tmpl w:val="C7FE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E6016"/>
    <w:multiLevelType w:val="multilevel"/>
    <w:tmpl w:val="C7FEF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2262E"/>
    <w:multiLevelType w:val="multilevel"/>
    <w:tmpl w:val="F99EB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C3127"/>
    <w:multiLevelType w:val="hybridMultilevel"/>
    <w:tmpl w:val="CAEAE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424D9B"/>
    <w:multiLevelType w:val="multilevel"/>
    <w:tmpl w:val="138A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D2214"/>
    <w:multiLevelType w:val="multilevel"/>
    <w:tmpl w:val="8D9614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Arial" w:eastAsia="Arial" w:hAnsi="Arial" w:cs="Arial"/>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43A2C"/>
    <w:multiLevelType w:val="multilevel"/>
    <w:tmpl w:val="C7FE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B4D4E"/>
    <w:multiLevelType w:val="hybridMultilevel"/>
    <w:tmpl w:val="F6DCF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DB1BAF"/>
    <w:multiLevelType w:val="hybridMultilevel"/>
    <w:tmpl w:val="7AC8BA72"/>
    <w:lvl w:ilvl="0" w:tplc="FE7C99FA">
      <w:start w:val="7"/>
      <w:numFmt w:val="bullet"/>
      <w:lvlText w:val="-"/>
      <w:lvlJc w:val="left"/>
      <w:pPr>
        <w:ind w:left="720" w:hanging="360"/>
      </w:pPr>
      <w:rPr>
        <w:rFonts w:ascii="Arial" w:eastAsia="Times New Roman" w:hAnsi="Arial" w:cs="Aria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B9573B"/>
    <w:multiLevelType w:val="hybridMultilevel"/>
    <w:tmpl w:val="5956A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B870E6"/>
    <w:multiLevelType w:val="multilevel"/>
    <w:tmpl w:val="C7FE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845BB0"/>
    <w:multiLevelType w:val="hybridMultilevel"/>
    <w:tmpl w:val="FDF68A54"/>
    <w:lvl w:ilvl="0" w:tplc="40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CF736EA"/>
    <w:multiLevelType w:val="multilevel"/>
    <w:tmpl w:val="C4E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37C19"/>
    <w:multiLevelType w:val="hybridMultilevel"/>
    <w:tmpl w:val="1A720490"/>
    <w:lvl w:ilvl="0" w:tplc="7FF67E58">
      <w:start w:val="1"/>
      <w:numFmt w:val="bullet"/>
      <w:lvlText w:val="●"/>
      <w:lvlJc w:val="left"/>
      <w:pPr>
        <w:ind w:left="720" w:hanging="360"/>
      </w:pPr>
    </w:lvl>
    <w:lvl w:ilvl="1" w:tplc="53FC3F2C">
      <w:start w:val="1"/>
      <w:numFmt w:val="bullet"/>
      <w:lvlText w:val="○"/>
      <w:lvlJc w:val="left"/>
      <w:pPr>
        <w:ind w:left="1440" w:hanging="360"/>
      </w:pPr>
    </w:lvl>
    <w:lvl w:ilvl="2" w:tplc="EFB0D1D0">
      <w:start w:val="1"/>
      <w:numFmt w:val="bullet"/>
      <w:lvlText w:val="■"/>
      <w:lvlJc w:val="left"/>
      <w:pPr>
        <w:ind w:left="2160" w:hanging="360"/>
      </w:pPr>
    </w:lvl>
    <w:lvl w:ilvl="3" w:tplc="C9D2F7FC">
      <w:start w:val="1"/>
      <w:numFmt w:val="bullet"/>
      <w:lvlText w:val="●"/>
      <w:lvlJc w:val="left"/>
      <w:pPr>
        <w:ind w:left="2880" w:hanging="360"/>
      </w:pPr>
    </w:lvl>
    <w:lvl w:ilvl="4" w:tplc="FFCAA93A">
      <w:start w:val="1"/>
      <w:numFmt w:val="bullet"/>
      <w:lvlText w:val="○"/>
      <w:lvlJc w:val="left"/>
      <w:pPr>
        <w:ind w:left="3600" w:hanging="360"/>
      </w:pPr>
    </w:lvl>
    <w:lvl w:ilvl="5" w:tplc="A2041B2E">
      <w:start w:val="1"/>
      <w:numFmt w:val="bullet"/>
      <w:lvlText w:val="■"/>
      <w:lvlJc w:val="left"/>
      <w:pPr>
        <w:ind w:left="4320" w:hanging="360"/>
      </w:pPr>
    </w:lvl>
    <w:lvl w:ilvl="6" w:tplc="3BEAF0CA">
      <w:start w:val="1"/>
      <w:numFmt w:val="bullet"/>
      <w:lvlText w:val="●"/>
      <w:lvlJc w:val="left"/>
      <w:pPr>
        <w:ind w:left="5040" w:hanging="360"/>
      </w:pPr>
    </w:lvl>
    <w:lvl w:ilvl="7" w:tplc="362E1256">
      <w:start w:val="1"/>
      <w:numFmt w:val="bullet"/>
      <w:lvlText w:val="●"/>
      <w:lvlJc w:val="left"/>
      <w:pPr>
        <w:ind w:left="5760" w:hanging="360"/>
      </w:pPr>
    </w:lvl>
    <w:lvl w:ilvl="8" w:tplc="DD3600A4">
      <w:start w:val="1"/>
      <w:numFmt w:val="bullet"/>
      <w:lvlText w:val="●"/>
      <w:lvlJc w:val="left"/>
      <w:pPr>
        <w:ind w:left="6480" w:hanging="360"/>
      </w:pPr>
    </w:lvl>
  </w:abstractNum>
  <w:abstractNum w:abstractNumId="25" w15:restartNumberingAfterBreak="0">
    <w:nsid w:val="67A44CE1"/>
    <w:multiLevelType w:val="multilevel"/>
    <w:tmpl w:val="C7FE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7638EE"/>
    <w:multiLevelType w:val="multilevel"/>
    <w:tmpl w:val="C7FE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DD4767"/>
    <w:multiLevelType w:val="multilevel"/>
    <w:tmpl w:val="C7FE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BC2553"/>
    <w:multiLevelType w:val="multilevel"/>
    <w:tmpl w:val="C7FE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A1F62"/>
    <w:multiLevelType w:val="hybridMultilevel"/>
    <w:tmpl w:val="BDBAFC00"/>
    <w:lvl w:ilvl="0" w:tplc="635AE62C">
      <w:numFmt w:val="bullet"/>
      <w:lvlText w:val="-"/>
      <w:lvlJc w:val="left"/>
      <w:pPr>
        <w:ind w:left="720" w:hanging="360"/>
      </w:pPr>
      <w:rPr>
        <w:rFonts w:ascii="Arial" w:eastAsia="Times New Roman" w:hAnsi="Arial" w:cs="Aria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8937045">
    <w:abstractNumId w:val="24"/>
    <w:lvlOverride w:ilvl="0">
      <w:startOverride w:val="1"/>
    </w:lvlOverride>
  </w:num>
  <w:num w:numId="2" w16cid:durableId="1708948434">
    <w:abstractNumId w:val="1"/>
  </w:num>
  <w:num w:numId="3" w16cid:durableId="667176824">
    <w:abstractNumId w:val="3"/>
  </w:num>
  <w:num w:numId="4" w16cid:durableId="534273645">
    <w:abstractNumId w:val="20"/>
  </w:num>
  <w:num w:numId="5" w16cid:durableId="687801852">
    <w:abstractNumId w:val="18"/>
  </w:num>
  <w:num w:numId="6" w16cid:durableId="164437814">
    <w:abstractNumId w:val="4"/>
  </w:num>
  <w:num w:numId="7" w16cid:durableId="769667563">
    <w:abstractNumId w:val="14"/>
  </w:num>
  <w:num w:numId="8" w16cid:durableId="722025486">
    <w:abstractNumId w:val="8"/>
  </w:num>
  <w:num w:numId="9" w16cid:durableId="1123767041">
    <w:abstractNumId w:val="6"/>
  </w:num>
  <w:num w:numId="10" w16cid:durableId="28727313">
    <w:abstractNumId w:val="23"/>
  </w:num>
  <w:num w:numId="11" w16cid:durableId="1378627343">
    <w:abstractNumId w:val="0"/>
  </w:num>
  <w:num w:numId="12" w16cid:durableId="242951334">
    <w:abstractNumId w:val="15"/>
  </w:num>
  <w:num w:numId="13" w16cid:durableId="1723404141">
    <w:abstractNumId w:val="13"/>
  </w:num>
  <w:num w:numId="14" w16cid:durableId="41446564">
    <w:abstractNumId w:val="7"/>
  </w:num>
  <w:num w:numId="15" w16cid:durableId="872422616">
    <w:abstractNumId w:val="16"/>
  </w:num>
  <w:num w:numId="16" w16cid:durableId="1182938373">
    <w:abstractNumId w:val="29"/>
  </w:num>
  <w:num w:numId="17" w16cid:durableId="1698001131">
    <w:abstractNumId w:val="10"/>
  </w:num>
  <w:num w:numId="18" w16cid:durableId="946741533">
    <w:abstractNumId w:val="22"/>
  </w:num>
  <w:num w:numId="19" w16cid:durableId="24214833">
    <w:abstractNumId w:val="12"/>
  </w:num>
  <w:num w:numId="20" w16cid:durableId="4292175">
    <w:abstractNumId w:val="2"/>
  </w:num>
  <w:num w:numId="21" w16cid:durableId="1771462405">
    <w:abstractNumId w:val="9"/>
  </w:num>
  <w:num w:numId="22" w16cid:durableId="670764022">
    <w:abstractNumId w:val="19"/>
  </w:num>
  <w:num w:numId="23" w16cid:durableId="20250983">
    <w:abstractNumId w:val="5"/>
  </w:num>
  <w:num w:numId="24" w16cid:durableId="75320963">
    <w:abstractNumId w:val="21"/>
  </w:num>
  <w:num w:numId="25" w16cid:durableId="1521817617">
    <w:abstractNumId w:val="17"/>
  </w:num>
  <w:num w:numId="26" w16cid:durableId="121926072">
    <w:abstractNumId w:val="25"/>
  </w:num>
  <w:num w:numId="27" w16cid:durableId="976379225">
    <w:abstractNumId w:val="26"/>
  </w:num>
  <w:num w:numId="28" w16cid:durableId="103382243">
    <w:abstractNumId w:val="27"/>
  </w:num>
  <w:num w:numId="29" w16cid:durableId="707534380">
    <w:abstractNumId w:val="28"/>
  </w:num>
  <w:num w:numId="30" w16cid:durableId="20926600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2B3"/>
    <w:rsid w:val="00025EB2"/>
    <w:rsid w:val="00052A9D"/>
    <w:rsid w:val="00093ECB"/>
    <w:rsid w:val="000B5B5A"/>
    <w:rsid w:val="000C2CFC"/>
    <w:rsid w:val="00104E6D"/>
    <w:rsid w:val="00142B1B"/>
    <w:rsid w:val="00157C5D"/>
    <w:rsid w:val="001870C1"/>
    <w:rsid w:val="00190030"/>
    <w:rsid w:val="0019649B"/>
    <w:rsid w:val="001F22B9"/>
    <w:rsid w:val="00216CAE"/>
    <w:rsid w:val="002E316C"/>
    <w:rsid w:val="00310E36"/>
    <w:rsid w:val="00334A5C"/>
    <w:rsid w:val="003700B0"/>
    <w:rsid w:val="003960DE"/>
    <w:rsid w:val="003B6634"/>
    <w:rsid w:val="003C6420"/>
    <w:rsid w:val="0041785B"/>
    <w:rsid w:val="00456396"/>
    <w:rsid w:val="004A6110"/>
    <w:rsid w:val="004E4291"/>
    <w:rsid w:val="004F5B02"/>
    <w:rsid w:val="00527306"/>
    <w:rsid w:val="00540200"/>
    <w:rsid w:val="00565061"/>
    <w:rsid w:val="005804B7"/>
    <w:rsid w:val="005912F3"/>
    <w:rsid w:val="005D5916"/>
    <w:rsid w:val="005D6932"/>
    <w:rsid w:val="00637045"/>
    <w:rsid w:val="00642CCA"/>
    <w:rsid w:val="006E3A62"/>
    <w:rsid w:val="00704553"/>
    <w:rsid w:val="00750616"/>
    <w:rsid w:val="00763ED9"/>
    <w:rsid w:val="00766AD4"/>
    <w:rsid w:val="007B321C"/>
    <w:rsid w:val="007E21AE"/>
    <w:rsid w:val="008344E5"/>
    <w:rsid w:val="008D5E6D"/>
    <w:rsid w:val="008E7A89"/>
    <w:rsid w:val="009062CB"/>
    <w:rsid w:val="00914333"/>
    <w:rsid w:val="009D09AF"/>
    <w:rsid w:val="009D3108"/>
    <w:rsid w:val="009F0E9F"/>
    <w:rsid w:val="009F2510"/>
    <w:rsid w:val="00A318D7"/>
    <w:rsid w:val="00A4050F"/>
    <w:rsid w:val="00A604FC"/>
    <w:rsid w:val="00A95586"/>
    <w:rsid w:val="00AF1AD5"/>
    <w:rsid w:val="00AF5145"/>
    <w:rsid w:val="00B019E7"/>
    <w:rsid w:val="00B336E7"/>
    <w:rsid w:val="00B9330D"/>
    <w:rsid w:val="00BA316C"/>
    <w:rsid w:val="00BB0DBC"/>
    <w:rsid w:val="00BB3432"/>
    <w:rsid w:val="00BE6107"/>
    <w:rsid w:val="00C24214"/>
    <w:rsid w:val="00C42BFC"/>
    <w:rsid w:val="00CA1F0C"/>
    <w:rsid w:val="00CE4C2E"/>
    <w:rsid w:val="00D71276"/>
    <w:rsid w:val="00DA40A6"/>
    <w:rsid w:val="00DB0316"/>
    <w:rsid w:val="00DB3EC2"/>
    <w:rsid w:val="00DC7048"/>
    <w:rsid w:val="00DE02B3"/>
    <w:rsid w:val="00DF29BD"/>
    <w:rsid w:val="00E07F3E"/>
    <w:rsid w:val="00E112D9"/>
    <w:rsid w:val="00E45799"/>
    <w:rsid w:val="00E55B9D"/>
    <w:rsid w:val="00E70481"/>
    <w:rsid w:val="00E75133"/>
    <w:rsid w:val="00ED49EE"/>
    <w:rsid w:val="00ED5353"/>
    <w:rsid w:val="00ED7066"/>
    <w:rsid w:val="00F032DA"/>
    <w:rsid w:val="00F701B0"/>
    <w:rsid w:val="00F765F6"/>
    <w:rsid w:val="00F8788B"/>
    <w:rsid w:val="00F949B7"/>
    <w:rsid w:val="00FC00A1"/>
    <w:rsid w:val="00FD3D7B"/>
    <w:rsid w:val="00FE12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DEA3A"/>
  <w15:docId w15:val="{02B64E2D-20E8-44F6-A9AE-DE972B028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108"/>
  </w:style>
  <w:style w:type="paragraph" w:styleId="Heading1">
    <w:name w:val="heading 1"/>
    <w:uiPriority w:val="9"/>
    <w:qFormat/>
    <w:pPr>
      <w:spacing w:before="120" w:after="80"/>
      <w:outlineLvl w:val="0"/>
    </w:pPr>
    <w:rPr>
      <w:b/>
      <w:bCs/>
      <w:color w:val="1F3864"/>
      <w:sz w:val="34"/>
      <w:szCs w:val="34"/>
    </w:rPr>
  </w:style>
  <w:style w:type="paragraph" w:styleId="Heading2">
    <w:name w:val="heading 2"/>
    <w:link w:val="Heading2Char"/>
    <w:uiPriority w:val="9"/>
    <w:unhideWhenUsed/>
    <w:qFormat/>
    <w:pPr>
      <w:spacing w:before="220" w:after="4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032DA"/>
    <w:rPr>
      <w:color w:val="605E5C"/>
      <w:shd w:val="clear" w:color="auto" w:fill="E1DFDD"/>
    </w:rPr>
  </w:style>
  <w:style w:type="character" w:customStyle="1" w:styleId="Heading2Char">
    <w:name w:val="Heading 2 Char"/>
    <w:basedOn w:val="DefaultParagraphFont"/>
    <w:link w:val="Heading2"/>
    <w:uiPriority w:val="9"/>
    <w:rsid w:val="00A604FC"/>
    <w:rPr>
      <w:b/>
      <w:bCs/>
      <w:color w:val="1F3864"/>
      <w:sz w:val="24"/>
      <w:szCs w:val="24"/>
    </w:rPr>
  </w:style>
  <w:style w:type="paragraph" w:styleId="NormalWeb">
    <w:name w:val="Normal (Web)"/>
    <w:basedOn w:val="Normal"/>
    <w:uiPriority w:val="99"/>
    <w:unhideWhenUsed/>
    <w:rsid w:val="003C642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C6420"/>
    <w:rPr>
      <w:b/>
      <w:bCs/>
    </w:rPr>
  </w:style>
  <w:style w:type="character" w:styleId="HTMLCode">
    <w:name w:val="HTML Code"/>
    <w:basedOn w:val="DefaultParagraphFont"/>
    <w:uiPriority w:val="99"/>
    <w:semiHidden/>
    <w:unhideWhenUsed/>
    <w:rsid w:val="003C642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CE4C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yothisanam1/MSDS696_S70_Data-Science-Practicum-II/blob/main/ConsumerComplaintTriage_Project_Notebook.ipyn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TotalTime>
  <Pages>4</Pages>
  <Words>1642</Words>
  <Characters>9365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Neeladri Pal</cp:lastModifiedBy>
  <cp:revision>70</cp:revision>
  <dcterms:created xsi:type="dcterms:W3CDTF">2026-07-19T15:02:00Z</dcterms:created>
  <dcterms:modified xsi:type="dcterms:W3CDTF">2026-08-18T21:46:00Z</dcterms:modified>
</cp:coreProperties>
</file>