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ED523" w14:textId="5D0762F6" w:rsidR="00371AF6" w:rsidRDefault="00793E46" w:rsidP="00793E46">
      <w:pPr>
        <w:jc w:val="center"/>
        <w:rPr>
          <w:b/>
          <w:bCs/>
          <w:sz w:val="28"/>
          <w:szCs w:val="28"/>
        </w:rPr>
      </w:pPr>
      <w:r w:rsidRPr="00793E46">
        <w:rPr>
          <w:b/>
          <w:bCs/>
          <w:sz w:val="28"/>
          <w:szCs w:val="28"/>
        </w:rPr>
        <w:t>MCP (Model Context Protocol)</w:t>
      </w:r>
    </w:p>
    <w:p w14:paraId="794631FE" w14:textId="6CFC098B" w:rsidR="00793E46" w:rsidRDefault="002C38D4" w:rsidP="00215BC3">
      <w:pPr>
        <w:jc w:val="center"/>
        <w:rPr>
          <w:i/>
          <w:iCs/>
          <w:sz w:val="28"/>
          <w:szCs w:val="28"/>
          <w:u w:val="single"/>
        </w:rPr>
      </w:pPr>
      <w:r w:rsidRPr="002C38D4">
        <w:rPr>
          <w:i/>
          <w:iCs/>
          <w:sz w:val="28"/>
          <w:szCs w:val="28"/>
          <w:u w:val="single"/>
        </w:rPr>
        <w:t>Why MCP needed?</w:t>
      </w:r>
    </w:p>
    <w:p w14:paraId="533EAA24" w14:textId="06095514" w:rsidR="002C38D4" w:rsidRDefault="00215BC3" w:rsidP="00215BC3">
      <w:pPr>
        <w:jc w:val="center"/>
        <w:rPr>
          <w:sz w:val="28"/>
          <w:szCs w:val="28"/>
        </w:rPr>
      </w:pPr>
      <w:r>
        <w:rPr>
          <w:noProof/>
          <w:sz w:val="28"/>
          <w:szCs w:val="28"/>
        </w:rPr>
        <w:drawing>
          <wp:inline distT="0" distB="0" distL="0" distR="0" wp14:anchorId="2F11826F" wp14:editId="016E42DF">
            <wp:extent cx="3003176" cy="2794000"/>
            <wp:effectExtent l="0" t="0" r="6985" b="6350"/>
            <wp:docPr id="195243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2179" name="Picture 1952432179"/>
                    <pic:cNvPicPr/>
                  </pic:nvPicPr>
                  <pic:blipFill>
                    <a:blip r:embed="rId5">
                      <a:extLst>
                        <a:ext uri="{28A0092B-C50C-407E-A947-70E740481C1C}">
                          <a14:useLocalDpi xmlns:a14="http://schemas.microsoft.com/office/drawing/2010/main" val="0"/>
                        </a:ext>
                      </a:extLst>
                    </a:blip>
                    <a:stretch>
                      <a:fillRect/>
                    </a:stretch>
                  </pic:blipFill>
                  <pic:spPr>
                    <a:xfrm>
                      <a:off x="0" y="0"/>
                      <a:ext cx="3006115" cy="2796735"/>
                    </a:xfrm>
                    <a:prstGeom prst="rect">
                      <a:avLst/>
                    </a:prstGeom>
                  </pic:spPr>
                </pic:pic>
              </a:graphicData>
            </a:graphic>
          </wp:inline>
        </w:drawing>
      </w:r>
    </w:p>
    <w:p w14:paraId="7F429570" w14:textId="748BDB8F" w:rsidR="009304AB" w:rsidRDefault="009304AB" w:rsidP="00215BC3">
      <w:pPr>
        <w:pStyle w:val="ListParagraph"/>
        <w:numPr>
          <w:ilvl w:val="0"/>
          <w:numId w:val="1"/>
        </w:numPr>
        <w:jc w:val="both"/>
        <w:rPr>
          <w:sz w:val="28"/>
          <w:szCs w:val="28"/>
        </w:rPr>
      </w:pPr>
      <w:r w:rsidRPr="009304AB">
        <w:rPr>
          <w:sz w:val="28"/>
          <w:szCs w:val="28"/>
        </w:rPr>
        <w:t xml:space="preserve">The </w:t>
      </w:r>
      <w:r w:rsidRPr="009304AB">
        <w:rPr>
          <w:b/>
          <w:bCs/>
          <w:sz w:val="28"/>
          <w:szCs w:val="28"/>
        </w:rPr>
        <w:t>Model Context Protocol (MCP)</w:t>
      </w:r>
      <w:r w:rsidRPr="009304AB">
        <w:rPr>
          <w:sz w:val="28"/>
          <w:szCs w:val="28"/>
        </w:rPr>
        <w:t xml:space="preserve"> is needed to ensure </w:t>
      </w:r>
      <w:r w:rsidRPr="009304AB">
        <w:rPr>
          <w:b/>
          <w:bCs/>
          <w:sz w:val="28"/>
          <w:szCs w:val="28"/>
        </w:rPr>
        <w:t>structured, consistent, and extensible communication between AI models and tools, interfaces, or other models</w:t>
      </w:r>
      <w:r w:rsidRPr="009304AB">
        <w:rPr>
          <w:sz w:val="28"/>
          <w:szCs w:val="28"/>
        </w:rPr>
        <w:t>.</w:t>
      </w:r>
    </w:p>
    <w:p w14:paraId="62E1A7D4" w14:textId="4EE34107" w:rsidR="00215BC3" w:rsidRPr="00215BC3" w:rsidRDefault="00215BC3" w:rsidP="00215BC3">
      <w:pPr>
        <w:pStyle w:val="ListParagraph"/>
        <w:numPr>
          <w:ilvl w:val="0"/>
          <w:numId w:val="1"/>
        </w:numPr>
        <w:jc w:val="both"/>
        <w:rPr>
          <w:sz w:val="28"/>
          <w:szCs w:val="28"/>
        </w:rPr>
      </w:pPr>
      <w:r>
        <w:rPr>
          <w:sz w:val="28"/>
          <w:szCs w:val="28"/>
        </w:rPr>
        <w:t xml:space="preserve">For agent’s tools, </w:t>
      </w:r>
      <w:r w:rsidRPr="00215BC3">
        <w:rPr>
          <w:sz w:val="28"/>
          <w:szCs w:val="28"/>
        </w:rPr>
        <w:t>generally we would need to</w:t>
      </w:r>
      <w:r w:rsidR="00E4647B">
        <w:rPr>
          <w:sz w:val="28"/>
          <w:szCs w:val="28"/>
        </w:rPr>
        <w:t xml:space="preserve"> </w:t>
      </w:r>
      <w:r w:rsidRPr="00215BC3">
        <w:rPr>
          <w:sz w:val="28"/>
          <w:szCs w:val="28"/>
        </w:rPr>
        <w:t xml:space="preserve">implement those </w:t>
      </w:r>
      <w:r w:rsidR="00E4647B">
        <w:rPr>
          <w:sz w:val="28"/>
          <w:szCs w:val="28"/>
        </w:rPr>
        <w:t xml:space="preserve">custom </w:t>
      </w:r>
      <w:r w:rsidRPr="004B6AA2">
        <w:rPr>
          <w:sz w:val="28"/>
          <w:szCs w:val="28"/>
        </w:rPr>
        <w:t>functionalit</w:t>
      </w:r>
      <w:r w:rsidR="00090361" w:rsidRPr="004B6AA2">
        <w:rPr>
          <w:sz w:val="28"/>
          <w:szCs w:val="28"/>
        </w:rPr>
        <w:t>ies</w:t>
      </w:r>
      <w:r w:rsidRPr="004B6AA2">
        <w:rPr>
          <w:sz w:val="28"/>
          <w:szCs w:val="28"/>
        </w:rPr>
        <w:t xml:space="preserve"> like work with the Slack API or the Gmail API </w:t>
      </w:r>
      <w:r w:rsidR="004B6AA2">
        <w:rPr>
          <w:sz w:val="28"/>
          <w:szCs w:val="28"/>
        </w:rPr>
        <w:t xml:space="preserve">or make DB queries </w:t>
      </w:r>
      <w:r w:rsidRPr="004B6AA2">
        <w:rPr>
          <w:sz w:val="28"/>
          <w:szCs w:val="28"/>
        </w:rPr>
        <w:t>and wrap</w:t>
      </w:r>
      <w:r w:rsidR="00D30D20" w:rsidRPr="004B6AA2">
        <w:rPr>
          <w:sz w:val="28"/>
          <w:szCs w:val="28"/>
        </w:rPr>
        <w:t xml:space="preserve"> them </w:t>
      </w:r>
      <w:r w:rsidRPr="004B6AA2">
        <w:rPr>
          <w:sz w:val="28"/>
          <w:szCs w:val="28"/>
        </w:rPr>
        <w:t xml:space="preserve">around as a tool. </w:t>
      </w:r>
      <w:r w:rsidR="00090361" w:rsidRPr="004B6AA2">
        <w:rPr>
          <w:sz w:val="28"/>
          <w:szCs w:val="28"/>
        </w:rPr>
        <w:t xml:space="preserve">(we can also use provided tools in </w:t>
      </w:r>
      <w:proofErr w:type="spellStart"/>
      <w:r w:rsidR="00090361" w:rsidRPr="004B6AA2">
        <w:rPr>
          <w:sz w:val="28"/>
          <w:szCs w:val="28"/>
        </w:rPr>
        <w:t>langchain</w:t>
      </w:r>
      <w:proofErr w:type="spellEnd"/>
      <w:r w:rsidR="00090361" w:rsidRPr="004B6AA2">
        <w:rPr>
          <w:sz w:val="28"/>
          <w:szCs w:val="28"/>
        </w:rPr>
        <w:t xml:space="preserve"> framework like </w:t>
      </w:r>
      <w:proofErr w:type="spellStart"/>
      <w:r w:rsidR="00090361" w:rsidRPr="004B6AA2">
        <w:rPr>
          <w:sz w:val="28"/>
          <w:szCs w:val="28"/>
        </w:rPr>
        <w:t>gmail</w:t>
      </w:r>
      <w:proofErr w:type="spellEnd"/>
      <w:r w:rsidR="00090361" w:rsidRPr="004B6AA2">
        <w:rPr>
          <w:sz w:val="28"/>
          <w:szCs w:val="28"/>
        </w:rPr>
        <w:t xml:space="preserve"> API but for example we do not want our agent to delete the emails and for that instead of using the generic tool by </w:t>
      </w:r>
      <w:proofErr w:type="spellStart"/>
      <w:r w:rsidR="00090361" w:rsidRPr="004B6AA2">
        <w:rPr>
          <w:sz w:val="28"/>
          <w:szCs w:val="28"/>
        </w:rPr>
        <w:t>langchain</w:t>
      </w:r>
      <w:proofErr w:type="spellEnd"/>
      <w:r w:rsidR="00090361" w:rsidRPr="004B6AA2">
        <w:rPr>
          <w:sz w:val="28"/>
          <w:szCs w:val="28"/>
        </w:rPr>
        <w:t xml:space="preserve"> we have to implement our own custom </w:t>
      </w:r>
      <w:proofErr w:type="spellStart"/>
      <w:r w:rsidR="00090361" w:rsidRPr="004B6AA2">
        <w:rPr>
          <w:sz w:val="28"/>
          <w:szCs w:val="28"/>
        </w:rPr>
        <w:t>gmail</w:t>
      </w:r>
      <w:proofErr w:type="spellEnd"/>
      <w:r w:rsidR="00090361" w:rsidRPr="004B6AA2">
        <w:rPr>
          <w:sz w:val="28"/>
          <w:szCs w:val="28"/>
        </w:rPr>
        <w:t xml:space="preserve"> API).</w:t>
      </w:r>
      <w:r w:rsidR="00090361">
        <w:rPr>
          <w:sz w:val="28"/>
          <w:szCs w:val="28"/>
          <w:u w:val="single"/>
        </w:rPr>
        <w:t xml:space="preserve"> </w:t>
      </w:r>
    </w:p>
    <w:p w14:paraId="2B23D2F9" w14:textId="7191C15F" w:rsidR="00215BC3" w:rsidRDefault="004B6AA2" w:rsidP="00215BC3">
      <w:pPr>
        <w:pStyle w:val="ListParagraph"/>
        <w:numPr>
          <w:ilvl w:val="0"/>
          <w:numId w:val="1"/>
        </w:numPr>
        <w:jc w:val="both"/>
        <w:rPr>
          <w:sz w:val="28"/>
          <w:szCs w:val="28"/>
        </w:rPr>
      </w:pPr>
      <w:r>
        <w:rPr>
          <w:sz w:val="28"/>
          <w:szCs w:val="28"/>
        </w:rPr>
        <w:t xml:space="preserve">Now, for example, the agent is Cursor and all these tools are implemented for cursor only. </w:t>
      </w:r>
    </w:p>
    <w:p w14:paraId="4119DEE3" w14:textId="1F2D285C" w:rsidR="004B6AA2" w:rsidRDefault="004B6AA2" w:rsidP="00215BC3">
      <w:pPr>
        <w:pStyle w:val="ListParagraph"/>
        <w:numPr>
          <w:ilvl w:val="0"/>
          <w:numId w:val="1"/>
        </w:numPr>
        <w:jc w:val="both"/>
        <w:rPr>
          <w:sz w:val="28"/>
          <w:szCs w:val="28"/>
        </w:rPr>
      </w:pPr>
      <w:r>
        <w:rPr>
          <w:sz w:val="28"/>
          <w:szCs w:val="28"/>
        </w:rPr>
        <w:t xml:space="preserve">After that, another agent comes like Windsurf and want to use the functionalities, but since the previous functionalities are tailor-made to cursor only, for Windsurf we have to implement the functionalities </w:t>
      </w:r>
      <w:r w:rsidR="00A979C5">
        <w:rPr>
          <w:sz w:val="28"/>
          <w:szCs w:val="28"/>
        </w:rPr>
        <w:t xml:space="preserve">and integration </w:t>
      </w:r>
      <w:r>
        <w:rPr>
          <w:sz w:val="28"/>
          <w:szCs w:val="28"/>
        </w:rPr>
        <w:t xml:space="preserve">again. </w:t>
      </w:r>
    </w:p>
    <w:p w14:paraId="1764D16B" w14:textId="1F9002DB" w:rsidR="00A979C5" w:rsidRDefault="004C6452" w:rsidP="004C6452">
      <w:pPr>
        <w:pStyle w:val="ListParagraph"/>
        <w:numPr>
          <w:ilvl w:val="0"/>
          <w:numId w:val="1"/>
        </w:numPr>
        <w:jc w:val="both"/>
        <w:rPr>
          <w:sz w:val="28"/>
          <w:szCs w:val="28"/>
        </w:rPr>
      </w:pPr>
      <w:r w:rsidRPr="004C6452">
        <w:rPr>
          <w:sz w:val="28"/>
          <w:szCs w:val="28"/>
        </w:rPr>
        <w:t>So</w:t>
      </w:r>
      <w:r>
        <w:rPr>
          <w:sz w:val="28"/>
          <w:szCs w:val="28"/>
        </w:rPr>
        <w:t xml:space="preserve">, </w:t>
      </w:r>
      <w:r w:rsidRPr="004C6452">
        <w:rPr>
          <w:sz w:val="28"/>
          <w:szCs w:val="28"/>
        </w:rPr>
        <w:t>it really adds up a lot of code that we need to write.</w:t>
      </w:r>
      <w:r>
        <w:rPr>
          <w:sz w:val="28"/>
          <w:szCs w:val="28"/>
        </w:rPr>
        <w:t xml:space="preserve"> </w:t>
      </w:r>
      <w:r w:rsidRPr="004C6452">
        <w:rPr>
          <w:sz w:val="28"/>
          <w:szCs w:val="28"/>
        </w:rPr>
        <w:t>And if you want to add it to Lovable, or to Bolt,</w:t>
      </w:r>
      <w:r>
        <w:rPr>
          <w:sz w:val="28"/>
          <w:szCs w:val="28"/>
        </w:rPr>
        <w:t xml:space="preserve"> </w:t>
      </w:r>
      <w:r w:rsidRPr="004C6452">
        <w:rPr>
          <w:sz w:val="28"/>
          <w:szCs w:val="28"/>
        </w:rPr>
        <w:t>or to GitHub Copilot, or to every AI code assistant,</w:t>
      </w:r>
      <w:r>
        <w:rPr>
          <w:sz w:val="28"/>
          <w:szCs w:val="28"/>
        </w:rPr>
        <w:t xml:space="preserve"> </w:t>
      </w:r>
      <w:r w:rsidRPr="004C6452">
        <w:rPr>
          <w:sz w:val="28"/>
          <w:szCs w:val="28"/>
        </w:rPr>
        <w:t>we need to do it over and over again</w:t>
      </w:r>
      <w:r>
        <w:rPr>
          <w:sz w:val="28"/>
          <w:szCs w:val="28"/>
        </w:rPr>
        <w:t xml:space="preserve"> </w:t>
      </w:r>
      <w:r w:rsidRPr="004C6452">
        <w:rPr>
          <w:sz w:val="28"/>
          <w:szCs w:val="28"/>
        </w:rPr>
        <w:t>to write the integration to that custom agent,</w:t>
      </w:r>
      <w:r>
        <w:rPr>
          <w:sz w:val="28"/>
          <w:szCs w:val="28"/>
        </w:rPr>
        <w:t xml:space="preserve"> </w:t>
      </w:r>
      <w:r w:rsidRPr="004C6452">
        <w:rPr>
          <w:sz w:val="28"/>
          <w:szCs w:val="28"/>
        </w:rPr>
        <w:t>and who wants to write a thousand integrations?</w:t>
      </w:r>
    </w:p>
    <w:p w14:paraId="615218BC" w14:textId="1B5E38AA" w:rsidR="00EB062F" w:rsidRPr="00EB062F" w:rsidRDefault="00EB062F" w:rsidP="00EB062F">
      <w:pPr>
        <w:ind w:left="360"/>
        <w:jc w:val="both"/>
        <w:rPr>
          <w:sz w:val="28"/>
          <w:szCs w:val="28"/>
        </w:rPr>
      </w:pPr>
      <w:r>
        <w:rPr>
          <w:noProof/>
          <w:sz w:val="28"/>
          <w:szCs w:val="28"/>
        </w:rPr>
        <w:lastRenderedPageBreak/>
        <w:drawing>
          <wp:inline distT="0" distB="0" distL="0" distR="0" wp14:anchorId="43BBEC63" wp14:editId="3CA4F7C9">
            <wp:extent cx="2092960" cy="2005888"/>
            <wp:effectExtent l="0" t="0" r="2540" b="0"/>
            <wp:docPr id="11500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0416" name="Picture 1150004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98826" cy="2011510"/>
                    </a:xfrm>
                    <a:prstGeom prst="rect">
                      <a:avLst/>
                    </a:prstGeom>
                  </pic:spPr>
                </pic:pic>
              </a:graphicData>
            </a:graphic>
          </wp:inline>
        </w:drawing>
      </w:r>
      <w:r>
        <w:rPr>
          <w:noProof/>
          <w:sz w:val="28"/>
          <w:szCs w:val="28"/>
        </w:rPr>
        <w:drawing>
          <wp:inline distT="0" distB="0" distL="0" distR="0" wp14:anchorId="08B08949" wp14:editId="64A58324">
            <wp:extent cx="1916295" cy="2021840"/>
            <wp:effectExtent l="0" t="0" r="8255" b="0"/>
            <wp:docPr id="563560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0282" name="Picture 5635602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6393" cy="2032494"/>
                    </a:xfrm>
                    <a:prstGeom prst="rect">
                      <a:avLst/>
                    </a:prstGeom>
                  </pic:spPr>
                </pic:pic>
              </a:graphicData>
            </a:graphic>
          </wp:inline>
        </w:drawing>
      </w:r>
    </w:p>
    <w:p w14:paraId="54260AD6" w14:textId="55BDF291" w:rsidR="004C6452" w:rsidRDefault="004C6452" w:rsidP="004C6452">
      <w:pPr>
        <w:pStyle w:val="ListParagraph"/>
        <w:numPr>
          <w:ilvl w:val="0"/>
          <w:numId w:val="1"/>
        </w:numPr>
        <w:jc w:val="both"/>
        <w:rPr>
          <w:sz w:val="28"/>
          <w:szCs w:val="28"/>
        </w:rPr>
      </w:pPr>
      <w:r>
        <w:rPr>
          <w:sz w:val="28"/>
          <w:szCs w:val="28"/>
        </w:rPr>
        <w:t xml:space="preserve">MCP solved this problem. </w:t>
      </w:r>
      <w:r w:rsidR="00A64F2C">
        <w:rPr>
          <w:sz w:val="28"/>
          <w:szCs w:val="28"/>
        </w:rPr>
        <w:t xml:space="preserve">It provides abstraction. </w:t>
      </w:r>
    </w:p>
    <w:p w14:paraId="523B3897" w14:textId="77D1AA5F" w:rsidR="00650B6F" w:rsidRDefault="00650B6F" w:rsidP="00650B6F">
      <w:pPr>
        <w:pStyle w:val="ListParagraph"/>
        <w:numPr>
          <w:ilvl w:val="0"/>
          <w:numId w:val="1"/>
        </w:numPr>
        <w:jc w:val="both"/>
        <w:rPr>
          <w:sz w:val="28"/>
          <w:szCs w:val="28"/>
        </w:rPr>
      </w:pPr>
      <w:r>
        <w:rPr>
          <w:sz w:val="28"/>
          <w:szCs w:val="28"/>
        </w:rPr>
        <w:t>T</w:t>
      </w:r>
      <w:r w:rsidRPr="00650B6F">
        <w:rPr>
          <w:sz w:val="28"/>
          <w:szCs w:val="28"/>
        </w:rPr>
        <w:t>he idea here is that we are going to integrate</w:t>
      </w:r>
      <w:r>
        <w:rPr>
          <w:sz w:val="28"/>
          <w:szCs w:val="28"/>
        </w:rPr>
        <w:t xml:space="preserve"> </w:t>
      </w:r>
      <w:r w:rsidRPr="00650B6F">
        <w:rPr>
          <w:sz w:val="28"/>
          <w:szCs w:val="28"/>
        </w:rPr>
        <w:t>only once into our MCP server.</w:t>
      </w:r>
      <w:r>
        <w:rPr>
          <w:sz w:val="28"/>
          <w:szCs w:val="28"/>
        </w:rPr>
        <w:t xml:space="preserve"> </w:t>
      </w:r>
      <w:r w:rsidRPr="00650B6F">
        <w:rPr>
          <w:sz w:val="28"/>
          <w:szCs w:val="28"/>
        </w:rPr>
        <w:t>And because all the other agents support MCP,</w:t>
      </w:r>
      <w:r>
        <w:rPr>
          <w:sz w:val="28"/>
          <w:szCs w:val="28"/>
        </w:rPr>
        <w:t xml:space="preserve"> </w:t>
      </w:r>
      <w:r w:rsidRPr="00650B6F">
        <w:rPr>
          <w:sz w:val="28"/>
          <w:szCs w:val="28"/>
        </w:rPr>
        <w:t>they will be able to easily connect to our MCP server.</w:t>
      </w:r>
      <w:r>
        <w:rPr>
          <w:sz w:val="28"/>
          <w:szCs w:val="28"/>
        </w:rPr>
        <w:t xml:space="preserve"> If we have implemented one agent which supports MCP, we can easily migrate to another agent which also supports MCP. </w:t>
      </w:r>
      <w:r w:rsidRPr="00650B6F">
        <w:rPr>
          <w:sz w:val="28"/>
          <w:szCs w:val="28"/>
        </w:rPr>
        <w:t>So</w:t>
      </w:r>
      <w:r>
        <w:rPr>
          <w:sz w:val="28"/>
          <w:szCs w:val="28"/>
        </w:rPr>
        <w:t xml:space="preserve">, </w:t>
      </w:r>
      <w:r w:rsidRPr="00650B6F">
        <w:rPr>
          <w:sz w:val="28"/>
          <w:szCs w:val="28"/>
        </w:rPr>
        <w:t>the agent that we wrote that was compatible with Cursor</w:t>
      </w:r>
      <w:r>
        <w:rPr>
          <w:sz w:val="28"/>
          <w:szCs w:val="28"/>
        </w:rPr>
        <w:t xml:space="preserve"> </w:t>
      </w:r>
      <w:r w:rsidRPr="00650B6F">
        <w:rPr>
          <w:sz w:val="28"/>
          <w:szCs w:val="28"/>
        </w:rPr>
        <w:t>is now also compatible with Windsurf.</w:t>
      </w:r>
      <w:r>
        <w:rPr>
          <w:sz w:val="28"/>
          <w:szCs w:val="28"/>
        </w:rPr>
        <w:t xml:space="preserve"> </w:t>
      </w:r>
      <w:r w:rsidRPr="00650B6F">
        <w:rPr>
          <w:sz w:val="28"/>
          <w:szCs w:val="28"/>
        </w:rPr>
        <w:t>And we as the developers of the agent</w:t>
      </w:r>
      <w:r>
        <w:rPr>
          <w:sz w:val="28"/>
          <w:szCs w:val="28"/>
        </w:rPr>
        <w:t xml:space="preserve"> </w:t>
      </w:r>
      <w:r w:rsidRPr="00650B6F">
        <w:rPr>
          <w:sz w:val="28"/>
          <w:szCs w:val="28"/>
        </w:rPr>
        <w:t>that is going to be used, we didn't need to add any logic,</w:t>
      </w:r>
      <w:r>
        <w:rPr>
          <w:sz w:val="28"/>
          <w:szCs w:val="28"/>
        </w:rPr>
        <w:t xml:space="preserve"> </w:t>
      </w:r>
      <w:r w:rsidRPr="00650B6F">
        <w:rPr>
          <w:sz w:val="28"/>
          <w:szCs w:val="28"/>
        </w:rPr>
        <w:t>and everyone who supports the MCP protocol can use our agent and we can integrate it seamlessly.</w:t>
      </w:r>
    </w:p>
    <w:p w14:paraId="1F0C95DC" w14:textId="4523E363" w:rsidR="00EB062F" w:rsidRDefault="00EB062F" w:rsidP="00EB062F">
      <w:pPr>
        <w:ind w:left="360"/>
        <w:jc w:val="center"/>
        <w:rPr>
          <w:sz w:val="28"/>
          <w:szCs w:val="28"/>
        </w:rPr>
      </w:pPr>
      <w:r>
        <w:rPr>
          <w:noProof/>
          <w:sz w:val="28"/>
          <w:szCs w:val="28"/>
        </w:rPr>
        <w:drawing>
          <wp:inline distT="0" distB="0" distL="0" distR="0" wp14:anchorId="0CD725D5" wp14:editId="259ED5EA">
            <wp:extent cx="3576320" cy="3240541"/>
            <wp:effectExtent l="0" t="0" r="5080" b="0"/>
            <wp:docPr id="114303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4138" name="Picture 1143034138"/>
                    <pic:cNvPicPr/>
                  </pic:nvPicPr>
                  <pic:blipFill>
                    <a:blip r:embed="rId8">
                      <a:extLst>
                        <a:ext uri="{28A0092B-C50C-407E-A947-70E740481C1C}">
                          <a14:useLocalDpi xmlns:a14="http://schemas.microsoft.com/office/drawing/2010/main" val="0"/>
                        </a:ext>
                      </a:extLst>
                    </a:blip>
                    <a:stretch>
                      <a:fillRect/>
                    </a:stretch>
                  </pic:blipFill>
                  <pic:spPr>
                    <a:xfrm>
                      <a:off x="0" y="0"/>
                      <a:ext cx="3579424" cy="3243353"/>
                    </a:xfrm>
                    <a:prstGeom prst="rect">
                      <a:avLst/>
                    </a:prstGeom>
                  </pic:spPr>
                </pic:pic>
              </a:graphicData>
            </a:graphic>
          </wp:inline>
        </w:drawing>
      </w:r>
    </w:p>
    <w:p w14:paraId="5590D17E" w14:textId="33C49CD4" w:rsidR="00EC1323" w:rsidRDefault="00EC1323" w:rsidP="00EB062F">
      <w:pPr>
        <w:ind w:left="360"/>
        <w:jc w:val="center"/>
        <w:rPr>
          <w:sz w:val="28"/>
          <w:szCs w:val="28"/>
        </w:rPr>
      </w:pPr>
      <w:r>
        <w:rPr>
          <w:noProof/>
          <w:sz w:val="28"/>
          <w:szCs w:val="28"/>
        </w:rPr>
        <w:lastRenderedPageBreak/>
        <w:drawing>
          <wp:inline distT="0" distB="0" distL="0" distR="0" wp14:anchorId="18C141DE" wp14:editId="50BB9436">
            <wp:extent cx="5731510" cy="3887470"/>
            <wp:effectExtent l="0" t="0" r="2540" b="0"/>
            <wp:docPr id="92224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48521" name="Picture 922248521"/>
                    <pic:cNvPicPr/>
                  </pic:nvPicPr>
                  <pic:blipFill>
                    <a:blip r:embed="rId9">
                      <a:extLst>
                        <a:ext uri="{28A0092B-C50C-407E-A947-70E740481C1C}">
                          <a14:useLocalDpi xmlns:a14="http://schemas.microsoft.com/office/drawing/2010/main" val="0"/>
                        </a:ext>
                      </a:extLst>
                    </a:blip>
                    <a:stretch>
                      <a:fillRect/>
                    </a:stretch>
                  </pic:blipFill>
                  <pic:spPr>
                    <a:xfrm>
                      <a:off x="0" y="0"/>
                      <a:ext cx="5731510" cy="3887470"/>
                    </a:xfrm>
                    <a:prstGeom prst="rect">
                      <a:avLst/>
                    </a:prstGeom>
                  </pic:spPr>
                </pic:pic>
              </a:graphicData>
            </a:graphic>
          </wp:inline>
        </w:drawing>
      </w:r>
    </w:p>
    <w:p w14:paraId="59923519" w14:textId="365AE86B" w:rsidR="00EC1323" w:rsidRDefault="00EC1323" w:rsidP="00EB062F">
      <w:pPr>
        <w:ind w:left="360"/>
        <w:jc w:val="center"/>
        <w:rPr>
          <w:sz w:val="28"/>
          <w:szCs w:val="28"/>
        </w:rPr>
      </w:pPr>
      <w:r>
        <w:rPr>
          <w:noProof/>
          <w:sz w:val="28"/>
          <w:szCs w:val="28"/>
        </w:rPr>
        <w:drawing>
          <wp:inline distT="0" distB="0" distL="0" distR="0" wp14:anchorId="5893108F" wp14:editId="5F23CB81">
            <wp:extent cx="5731510" cy="3279140"/>
            <wp:effectExtent l="0" t="0" r="2540" b="0"/>
            <wp:docPr id="106701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602" name="Picture 106701560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79140"/>
                    </a:xfrm>
                    <a:prstGeom prst="rect">
                      <a:avLst/>
                    </a:prstGeom>
                  </pic:spPr>
                </pic:pic>
              </a:graphicData>
            </a:graphic>
          </wp:inline>
        </w:drawing>
      </w:r>
    </w:p>
    <w:p w14:paraId="71131DA3" w14:textId="77777777" w:rsidR="004E1C22" w:rsidRDefault="004E1C22" w:rsidP="00EB062F">
      <w:pPr>
        <w:ind w:left="360"/>
        <w:jc w:val="center"/>
        <w:rPr>
          <w:sz w:val="28"/>
          <w:szCs w:val="28"/>
        </w:rPr>
      </w:pPr>
    </w:p>
    <w:p w14:paraId="74E6DC43" w14:textId="77777777" w:rsidR="004E1C22" w:rsidRDefault="004E1C22" w:rsidP="00EB062F">
      <w:pPr>
        <w:ind w:left="360"/>
        <w:jc w:val="center"/>
        <w:rPr>
          <w:sz w:val="28"/>
          <w:szCs w:val="28"/>
        </w:rPr>
      </w:pPr>
    </w:p>
    <w:p w14:paraId="5905C71D" w14:textId="77777777" w:rsidR="004E1C22" w:rsidRDefault="004E1C22" w:rsidP="00EB062F">
      <w:pPr>
        <w:ind w:left="360"/>
        <w:jc w:val="center"/>
        <w:rPr>
          <w:sz w:val="28"/>
          <w:szCs w:val="28"/>
        </w:rPr>
      </w:pPr>
    </w:p>
    <w:p w14:paraId="1FCA8298" w14:textId="77777777" w:rsidR="004E1C22" w:rsidRDefault="004E1C22" w:rsidP="00EB062F">
      <w:pPr>
        <w:ind w:left="360"/>
        <w:jc w:val="center"/>
        <w:rPr>
          <w:sz w:val="28"/>
          <w:szCs w:val="28"/>
        </w:rPr>
      </w:pPr>
    </w:p>
    <w:p w14:paraId="5E1427AC" w14:textId="4642DC68" w:rsidR="004E1C22" w:rsidRDefault="004E1C22" w:rsidP="004E1C22">
      <w:pPr>
        <w:jc w:val="both"/>
        <w:rPr>
          <w:b/>
          <w:bCs/>
          <w:sz w:val="28"/>
          <w:szCs w:val="28"/>
          <w:u w:val="single"/>
        </w:rPr>
      </w:pPr>
      <w:r w:rsidRPr="004E1C22">
        <w:rPr>
          <w:b/>
          <w:bCs/>
          <w:sz w:val="28"/>
          <w:szCs w:val="28"/>
          <w:u w:val="single"/>
        </w:rPr>
        <w:lastRenderedPageBreak/>
        <w:t>Another benefit of using MCP:</w:t>
      </w:r>
    </w:p>
    <w:p w14:paraId="32267692" w14:textId="0A877CC1" w:rsidR="004E1C22" w:rsidRPr="004E1C22" w:rsidRDefault="004E1C22" w:rsidP="004E1C22">
      <w:pPr>
        <w:jc w:val="both"/>
        <w:rPr>
          <w:sz w:val="28"/>
          <w:szCs w:val="28"/>
        </w:rPr>
      </w:pPr>
      <w:r>
        <w:rPr>
          <w:sz w:val="28"/>
          <w:szCs w:val="28"/>
        </w:rPr>
        <w:t xml:space="preserve">For example, we are building a multi-agent workflow. And the agents need tools like calling an API, performing some Postgres database operations or doing some file system management. So, these tools code like calling API and database operation </w:t>
      </w:r>
      <w:r w:rsidR="00820093">
        <w:rPr>
          <w:sz w:val="28"/>
          <w:szCs w:val="28"/>
        </w:rPr>
        <w:t>can be seen as</w:t>
      </w:r>
      <w:r>
        <w:rPr>
          <w:sz w:val="28"/>
          <w:szCs w:val="28"/>
        </w:rPr>
        <w:t xml:space="preserve"> different </w:t>
      </w:r>
      <w:r w:rsidR="006562F1">
        <w:rPr>
          <w:sz w:val="28"/>
          <w:szCs w:val="28"/>
        </w:rPr>
        <w:t xml:space="preserve">complete </w:t>
      </w:r>
      <w:r>
        <w:rPr>
          <w:sz w:val="28"/>
          <w:szCs w:val="28"/>
        </w:rPr>
        <w:t>application</w:t>
      </w:r>
      <w:r w:rsidR="00820093">
        <w:rPr>
          <w:sz w:val="28"/>
          <w:szCs w:val="28"/>
        </w:rPr>
        <w:t>s</w:t>
      </w:r>
      <w:r>
        <w:rPr>
          <w:sz w:val="28"/>
          <w:szCs w:val="28"/>
        </w:rPr>
        <w:t xml:space="preserve"> in their own.</w:t>
      </w:r>
      <w:r w:rsidR="00820093">
        <w:rPr>
          <w:sz w:val="28"/>
          <w:szCs w:val="28"/>
        </w:rPr>
        <w:t xml:space="preserve"> So, we do not want to write these tools code into our main agentic workflow code project because it will make our main agentic workflow project heavier and it will shift the developer’s attention to write these tools rather than </w:t>
      </w:r>
      <w:r w:rsidR="006233AD">
        <w:rPr>
          <w:sz w:val="28"/>
          <w:szCs w:val="28"/>
        </w:rPr>
        <w:t xml:space="preserve">to </w:t>
      </w:r>
      <w:r w:rsidR="00820093">
        <w:rPr>
          <w:sz w:val="28"/>
          <w:szCs w:val="28"/>
        </w:rPr>
        <w:t>build the main agentic workflow.</w:t>
      </w:r>
      <w:r w:rsidR="00B11079">
        <w:rPr>
          <w:sz w:val="28"/>
          <w:szCs w:val="28"/>
        </w:rPr>
        <w:t xml:space="preserve"> So, we can treat all these heavy tools are different microservices which can be deployed onto MCP servers.</w:t>
      </w:r>
    </w:p>
    <w:p w14:paraId="1AF9F802" w14:textId="77777777" w:rsidR="00EB062F" w:rsidRPr="00650B6F" w:rsidRDefault="00EB062F" w:rsidP="00EB062F">
      <w:pPr>
        <w:pStyle w:val="ListParagraph"/>
        <w:jc w:val="both"/>
        <w:rPr>
          <w:sz w:val="28"/>
          <w:szCs w:val="28"/>
        </w:rPr>
      </w:pPr>
    </w:p>
    <w:p w14:paraId="2F7B1D1C" w14:textId="44F6CF19" w:rsidR="00A64F2C" w:rsidRPr="004C6452" w:rsidRDefault="00A64F2C" w:rsidP="00650B6F">
      <w:pPr>
        <w:pStyle w:val="ListParagraph"/>
        <w:jc w:val="both"/>
        <w:rPr>
          <w:sz w:val="28"/>
          <w:szCs w:val="28"/>
        </w:rPr>
      </w:pPr>
    </w:p>
    <w:p w14:paraId="14926843" w14:textId="77777777" w:rsidR="00215BC3" w:rsidRPr="002C38D4" w:rsidRDefault="00215BC3" w:rsidP="00215BC3">
      <w:pPr>
        <w:jc w:val="center"/>
        <w:rPr>
          <w:sz w:val="28"/>
          <w:szCs w:val="28"/>
        </w:rPr>
      </w:pPr>
    </w:p>
    <w:sectPr w:rsidR="00215BC3" w:rsidRPr="002C3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0B1149"/>
    <w:multiLevelType w:val="hybridMultilevel"/>
    <w:tmpl w:val="E0EA2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3786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41B"/>
    <w:rsid w:val="000029F3"/>
    <w:rsid w:val="00090361"/>
    <w:rsid w:val="00203F6A"/>
    <w:rsid w:val="00215BC3"/>
    <w:rsid w:val="002C38D4"/>
    <w:rsid w:val="00371AF6"/>
    <w:rsid w:val="004B6AA2"/>
    <w:rsid w:val="004C6452"/>
    <w:rsid w:val="004E1C22"/>
    <w:rsid w:val="0052041B"/>
    <w:rsid w:val="00604CDC"/>
    <w:rsid w:val="006233AD"/>
    <w:rsid w:val="00650B6F"/>
    <w:rsid w:val="006517D9"/>
    <w:rsid w:val="006562F1"/>
    <w:rsid w:val="00793E46"/>
    <w:rsid w:val="00820093"/>
    <w:rsid w:val="009304AB"/>
    <w:rsid w:val="00956D33"/>
    <w:rsid w:val="009D3A97"/>
    <w:rsid w:val="00A64F2C"/>
    <w:rsid w:val="00A979C5"/>
    <w:rsid w:val="00B11079"/>
    <w:rsid w:val="00CB37D5"/>
    <w:rsid w:val="00D30D20"/>
    <w:rsid w:val="00E4647B"/>
    <w:rsid w:val="00EB062F"/>
    <w:rsid w:val="00EC1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B3E26"/>
  <w15:chartTrackingRefBased/>
  <w15:docId w15:val="{CAD7D09B-347D-48C5-8A12-29C5310A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04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04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04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04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04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04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4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4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4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4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04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04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04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04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0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41B"/>
    <w:rPr>
      <w:rFonts w:eastAsiaTheme="majorEastAsia" w:cstheme="majorBidi"/>
      <w:color w:val="272727" w:themeColor="text1" w:themeTint="D8"/>
    </w:rPr>
  </w:style>
  <w:style w:type="paragraph" w:styleId="Title">
    <w:name w:val="Title"/>
    <w:basedOn w:val="Normal"/>
    <w:next w:val="Normal"/>
    <w:link w:val="TitleChar"/>
    <w:uiPriority w:val="10"/>
    <w:qFormat/>
    <w:rsid w:val="005204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4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41B"/>
    <w:pPr>
      <w:spacing w:before="160"/>
      <w:jc w:val="center"/>
    </w:pPr>
    <w:rPr>
      <w:i/>
      <w:iCs/>
      <w:color w:val="404040" w:themeColor="text1" w:themeTint="BF"/>
    </w:rPr>
  </w:style>
  <w:style w:type="character" w:customStyle="1" w:styleId="QuoteChar">
    <w:name w:val="Quote Char"/>
    <w:basedOn w:val="DefaultParagraphFont"/>
    <w:link w:val="Quote"/>
    <w:uiPriority w:val="29"/>
    <w:rsid w:val="0052041B"/>
    <w:rPr>
      <w:i/>
      <w:iCs/>
      <w:color w:val="404040" w:themeColor="text1" w:themeTint="BF"/>
    </w:rPr>
  </w:style>
  <w:style w:type="paragraph" w:styleId="ListParagraph">
    <w:name w:val="List Paragraph"/>
    <w:basedOn w:val="Normal"/>
    <w:uiPriority w:val="34"/>
    <w:qFormat/>
    <w:rsid w:val="0052041B"/>
    <w:pPr>
      <w:ind w:left="720"/>
      <w:contextualSpacing/>
    </w:pPr>
  </w:style>
  <w:style w:type="character" w:styleId="IntenseEmphasis">
    <w:name w:val="Intense Emphasis"/>
    <w:basedOn w:val="DefaultParagraphFont"/>
    <w:uiPriority w:val="21"/>
    <w:qFormat/>
    <w:rsid w:val="0052041B"/>
    <w:rPr>
      <w:i/>
      <w:iCs/>
      <w:color w:val="2F5496" w:themeColor="accent1" w:themeShade="BF"/>
    </w:rPr>
  </w:style>
  <w:style w:type="paragraph" w:styleId="IntenseQuote">
    <w:name w:val="Intense Quote"/>
    <w:basedOn w:val="Normal"/>
    <w:next w:val="Normal"/>
    <w:link w:val="IntenseQuoteChar"/>
    <w:uiPriority w:val="30"/>
    <w:qFormat/>
    <w:rsid w:val="005204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041B"/>
    <w:rPr>
      <w:i/>
      <w:iCs/>
      <w:color w:val="2F5496" w:themeColor="accent1" w:themeShade="BF"/>
    </w:rPr>
  </w:style>
  <w:style w:type="character" w:styleId="IntenseReference">
    <w:name w:val="Intense Reference"/>
    <w:basedOn w:val="DefaultParagraphFont"/>
    <w:uiPriority w:val="32"/>
    <w:qFormat/>
    <w:rsid w:val="0052041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128581">
      <w:bodyDiv w:val="1"/>
      <w:marLeft w:val="0"/>
      <w:marRight w:val="0"/>
      <w:marTop w:val="0"/>
      <w:marBottom w:val="0"/>
      <w:divBdr>
        <w:top w:val="none" w:sz="0" w:space="0" w:color="auto"/>
        <w:left w:val="none" w:sz="0" w:space="0" w:color="auto"/>
        <w:bottom w:val="none" w:sz="0" w:space="0" w:color="auto"/>
        <w:right w:val="none" w:sz="0" w:space="0" w:color="auto"/>
      </w:divBdr>
      <w:divsChild>
        <w:div w:id="1590894193">
          <w:marLeft w:val="0"/>
          <w:marRight w:val="0"/>
          <w:marTop w:val="0"/>
          <w:marBottom w:val="0"/>
          <w:divBdr>
            <w:top w:val="none" w:sz="0" w:space="0" w:color="auto"/>
            <w:left w:val="none" w:sz="0" w:space="0" w:color="auto"/>
            <w:bottom w:val="none" w:sz="0" w:space="0" w:color="auto"/>
            <w:right w:val="none" w:sz="0" w:space="0" w:color="auto"/>
          </w:divBdr>
        </w:div>
        <w:div w:id="1983265768">
          <w:marLeft w:val="0"/>
          <w:marRight w:val="0"/>
          <w:marTop w:val="0"/>
          <w:marBottom w:val="0"/>
          <w:divBdr>
            <w:top w:val="none" w:sz="0" w:space="0" w:color="auto"/>
            <w:left w:val="none" w:sz="0" w:space="0" w:color="auto"/>
            <w:bottom w:val="none" w:sz="0" w:space="0" w:color="auto"/>
            <w:right w:val="none" w:sz="0" w:space="0" w:color="auto"/>
          </w:divBdr>
        </w:div>
        <w:div w:id="1208562560">
          <w:marLeft w:val="0"/>
          <w:marRight w:val="0"/>
          <w:marTop w:val="0"/>
          <w:marBottom w:val="0"/>
          <w:divBdr>
            <w:top w:val="none" w:sz="0" w:space="0" w:color="auto"/>
            <w:left w:val="none" w:sz="0" w:space="0" w:color="auto"/>
            <w:bottom w:val="none" w:sz="0" w:space="0" w:color="auto"/>
            <w:right w:val="none" w:sz="0" w:space="0" w:color="auto"/>
          </w:divBdr>
        </w:div>
        <w:div w:id="1431467142">
          <w:marLeft w:val="0"/>
          <w:marRight w:val="0"/>
          <w:marTop w:val="0"/>
          <w:marBottom w:val="0"/>
          <w:divBdr>
            <w:top w:val="none" w:sz="0" w:space="0" w:color="auto"/>
            <w:left w:val="none" w:sz="0" w:space="0" w:color="auto"/>
            <w:bottom w:val="none" w:sz="0" w:space="0" w:color="auto"/>
            <w:right w:val="none" w:sz="0" w:space="0" w:color="auto"/>
          </w:divBdr>
        </w:div>
        <w:div w:id="1451238416">
          <w:marLeft w:val="0"/>
          <w:marRight w:val="0"/>
          <w:marTop w:val="0"/>
          <w:marBottom w:val="0"/>
          <w:divBdr>
            <w:top w:val="none" w:sz="0" w:space="0" w:color="auto"/>
            <w:left w:val="none" w:sz="0" w:space="0" w:color="auto"/>
            <w:bottom w:val="none" w:sz="0" w:space="0" w:color="auto"/>
            <w:right w:val="none" w:sz="0" w:space="0" w:color="auto"/>
          </w:divBdr>
        </w:div>
        <w:div w:id="2078942639">
          <w:marLeft w:val="0"/>
          <w:marRight w:val="0"/>
          <w:marTop w:val="0"/>
          <w:marBottom w:val="0"/>
          <w:divBdr>
            <w:top w:val="none" w:sz="0" w:space="0" w:color="auto"/>
            <w:left w:val="none" w:sz="0" w:space="0" w:color="auto"/>
            <w:bottom w:val="none" w:sz="0" w:space="0" w:color="auto"/>
            <w:right w:val="none" w:sz="0" w:space="0" w:color="auto"/>
          </w:divBdr>
        </w:div>
        <w:div w:id="1208298678">
          <w:marLeft w:val="0"/>
          <w:marRight w:val="0"/>
          <w:marTop w:val="0"/>
          <w:marBottom w:val="0"/>
          <w:divBdr>
            <w:top w:val="none" w:sz="0" w:space="0" w:color="auto"/>
            <w:left w:val="none" w:sz="0" w:space="0" w:color="auto"/>
            <w:bottom w:val="none" w:sz="0" w:space="0" w:color="auto"/>
            <w:right w:val="none" w:sz="0" w:space="0" w:color="auto"/>
          </w:divBdr>
        </w:div>
        <w:div w:id="1688603240">
          <w:marLeft w:val="0"/>
          <w:marRight w:val="0"/>
          <w:marTop w:val="0"/>
          <w:marBottom w:val="0"/>
          <w:divBdr>
            <w:top w:val="none" w:sz="0" w:space="0" w:color="auto"/>
            <w:left w:val="none" w:sz="0" w:space="0" w:color="auto"/>
            <w:bottom w:val="none" w:sz="0" w:space="0" w:color="auto"/>
            <w:right w:val="none" w:sz="0" w:space="0" w:color="auto"/>
          </w:divBdr>
        </w:div>
        <w:div w:id="1341465004">
          <w:marLeft w:val="0"/>
          <w:marRight w:val="0"/>
          <w:marTop w:val="0"/>
          <w:marBottom w:val="0"/>
          <w:divBdr>
            <w:top w:val="none" w:sz="0" w:space="0" w:color="auto"/>
            <w:left w:val="none" w:sz="0" w:space="0" w:color="auto"/>
            <w:bottom w:val="none" w:sz="0" w:space="0" w:color="auto"/>
            <w:right w:val="none" w:sz="0" w:space="0" w:color="auto"/>
          </w:divBdr>
        </w:div>
        <w:div w:id="1365864886">
          <w:marLeft w:val="0"/>
          <w:marRight w:val="0"/>
          <w:marTop w:val="0"/>
          <w:marBottom w:val="0"/>
          <w:divBdr>
            <w:top w:val="none" w:sz="0" w:space="0" w:color="auto"/>
            <w:left w:val="none" w:sz="0" w:space="0" w:color="auto"/>
            <w:bottom w:val="none" w:sz="0" w:space="0" w:color="auto"/>
            <w:right w:val="none" w:sz="0" w:space="0" w:color="auto"/>
          </w:divBdr>
        </w:div>
        <w:div w:id="125125569">
          <w:marLeft w:val="0"/>
          <w:marRight w:val="0"/>
          <w:marTop w:val="0"/>
          <w:marBottom w:val="0"/>
          <w:divBdr>
            <w:top w:val="none" w:sz="0" w:space="0" w:color="auto"/>
            <w:left w:val="none" w:sz="0" w:space="0" w:color="auto"/>
            <w:bottom w:val="none" w:sz="0" w:space="0" w:color="auto"/>
            <w:right w:val="none" w:sz="0" w:space="0" w:color="auto"/>
          </w:divBdr>
        </w:div>
        <w:div w:id="1622034607">
          <w:marLeft w:val="0"/>
          <w:marRight w:val="0"/>
          <w:marTop w:val="0"/>
          <w:marBottom w:val="0"/>
          <w:divBdr>
            <w:top w:val="none" w:sz="0" w:space="0" w:color="auto"/>
            <w:left w:val="none" w:sz="0" w:space="0" w:color="auto"/>
            <w:bottom w:val="none" w:sz="0" w:space="0" w:color="auto"/>
            <w:right w:val="none" w:sz="0" w:space="0" w:color="auto"/>
          </w:divBdr>
        </w:div>
        <w:div w:id="2134859578">
          <w:marLeft w:val="0"/>
          <w:marRight w:val="0"/>
          <w:marTop w:val="0"/>
          <w:marBottom w:val="0"/>
          <w:divBdr>
            <w:top w:val="none" w:sz="0" w:space="0" w:color="auto"/>
            <w:left w:val="none" w:sz="0" w:space="0" w:color="auto"/>
            <w:bottom w:val="none" w:sz="0" w:space="0" w:color="auto"/>
            <w:right w:val="none" w:sz="0" w:space="0" w:color="auto"/>
          </w:divBdr>
        </w:div>
        <w:div w:id="1760132013">
          <w:marLeft w:val="0"/>
          <w:marRight w:val="0"/>
          <w:marTop w:val="0"/>
          <w:marBottom w:val="0"/>
          <w:divBdr>
            <w:top w:val="none" w:sz="0" w:space="0" w:color="auto"/>
            <w:left w:val="none" w:sz="0" w:space="0" w:color="auto"/>
            <w:bottom w:val="none" w:sz="0" w:space="0" w:color="auto"/>
            <w:right w:val="none" w:sz="0" w:space="0" w:color="auto"/>
          </w:divBdr>
        </w:div>
        <w:div w:id="1257665314">
          <w:marLeft w:val="0"/>
          <w:marRight w:val="0"/>
          <w:marTop w:val="0"/>
          <w:marBottom w:val="0"/>
          <w:divBdr>
            <w:top w:val="none" w:sz="0" w:space="0" w:color="auto"/>
            <w:left w:val="none" w:sz="0" w:space="0" w:color="auto"/>
            <w:bottom w:val="none" w:sz="0" w:space="0" w:color="auto"/>
            <w:right w:val="none" w:sz="0" w:space="0" w:color="auto"/>
          </w:divBdr>
        </w:div>
      </w:divsChild>
    </w:div>
    <w:div w:id="603421005">
      <w:bodyDiv w:val="1"/>
      <w:marLeft w:val="0"/>
      <w:marRight w:val="0"/>
      <w:marTop w:val="0"/>
      <w:marBottom w:val="0"/>
      <w:divBdr>
        <w:top w:val="none" w:sz="0" w:space="0" w:color="auto"/>
        <w:left w:val="none" w:sz="0" w:space="0" w:color="auto"/>
        <w:bottom w:val="none" w:sz="0" w:space="0" w:color="auto"/>
        <w:right w:val="none" w:sz="0" w:space="0" w:color="auto"/>
      </w:divBdr>
      <w:divsChild>
        <w:div w:id="378089144">
          <w:marLeft w:val="0"/>
          <w:marRight w:val="0"/>
          <w:marTop w:val="0"/>
          <w:marBottom w:val="0"/>
          <w:divBdr>
            <w:top w:val="none" w:sz="0" w:space="0" w:color="auto"/>
            <w:left w:val="none" w:sz="0" w:space="0" w:color="auto"/>
            <w:bottom w:val="none" w:sz="0" w:space="0" w:color="auto"/>
            <w:right w:val="none" w:sz="0" w:space="0" w:color="auto"/>
          </w:divBdr>
        </w:div>
        <w:div w:id="1722167445">
          <w:marLeft w:val="0"/>
          <w:marRight w:val="0"/>
          <w:marTop w:val="0"/>
          <w:marBottom w:val="0"/>
          <w:divBdr>
            <w:top w:val="none" w:sz="0" w:space="0" w:color="auto"/>
            <w:left w:val="none" w:sz="0" w:space="0" w:color="auto"/>
            <w:bottom w:val="none" w:sz="0" w:space="0" w:color="auto"/>
            <w:right w:val="none" w:sz="0" w:space="0" w:color="auto"/>
          </w:divBdr>
        </w:div>
        <w:div w:id="1449661132">
          <w:marLeft w:val="0"/>
          <w:marRight w:val="0"/>
          <w:marTop w:val="0"/>
          <w:marBottom w:val="0"/>
          <w:divBdr>
            <w:top w:val="none" w:sz="0" w:space="0" w:color="auto"/>
            <w:left w:val="none" w:sz="0" w:space="0" w:color="auto"/>
            <w:bottom w:val="none" w:sz="0" w:space="0" w:color="auto"/>
            <w:right w:val="none" w:sz="0" w:space="0" w:color="auto"/>
          </w:divBdr>
        </w:div>
        <w:div w:id="977035018">
          <w:marLeft w:val="0"/>
          <w:marRight w:val="0"/>
          <w:marTop w:val="0"/>
          <w:marBottom w:val="0"/>
          <w:divBdr>
            <w:top w:val="none" w:sz="0" w:space="0" w:color="auto"/>
            <w:left w:val="none" w:sz="0" w:space="0" w:color="auto"/>
            <w:bottom w:val="none" w:sz="0" w:space="0" w:color="auto"/>
            <w:right w:val="none" w:sz="0" w:space="0" w:color="auto"/>
          </w:divBdr>
        </w:div>
        <w:div w:id="598610710">
          <w:marLeft w:val="0"/>
          <w:marRight w:val="0"/>
          <w:marTop w:val="0"/>
          <w:marBottom w:val="0"/>
          <w:divBdr>
            <w:top w:val="none" w:sz="0" w:space="0" w:color="auto"/>
            <w:left w:val="none" w:sz="0" w:space="0" w:color="auto"/>
            <w:bottom w:val="none" w:sz="0" w:space="0" w:color="auto"/>
            <w:right w:val="none" w:sz="0" w:space="0" w:color="auto"/>
          </w:divBdr>
        </w:div>
        <w:div w:id="1404795657">
          <w:marLeft w:val="0"/>
          <w:marRight w:val="0"/>
          <w:marTop w:val="0"/>
          <w:marBottom w:val="0"/>
          <w:divBdr>
            <w:top w:val="none" w:sz="0" w:space="0" w:color="auto"/>
            <w:left w:val="none" w:sz="0" w:space="0" w:color="auto"/>
            <w:bottom w:val="none" w:sz="0" w:space="0" w:color="auto"/>
            <w:right w:val="none" w:sz="0" w:space="0" w:color="auto"/>
          </w:divBdr>
        </w:div>
      </w:divsChild>
    </w:div>
    <w:div w:id="841705507">
      <w:bodyDiv w:val="1"/>
      <w:marLeft w:val="0"/>
      <w:marRight w:val="0"/>
      <w:marTop w:val="0"/>
      <w:marBottom w:val="0"/>
      <w:divBdr>
        <w:top w:val="none" w:sz="0" w:space="0" w:color="auto"/>
        <w:left w:val="none" w:sz="0" w:space="0" w:color="auto"/>
        <w:bottom w:val="none" w:sz="0" w:space="0" w:color="auto"/>
        <w:right w:val="none" w:sz="0" w:space="0" w:color="auto"/>
      </w:divBdr>
      <w:divsChild>
        <w:div w:id="544953973">
          <w:marLeft w:val="0"/>
          <w:marRight w:val="0"/>
          <w:marTop w:val="0"/>
          <w:marBottom w:val="0"/>
          <w:divBdr>
            <w:top w:val="none" w:sz="0" w:space="0" w:color="auto"/>
            <w:left w:val="none" w:sz="0" w:space="0" w:color="auto"/>
            <w:bottom w:val="none" w:sz="0" w:space="0" w:color="auto"/>
            <w:right w:val="none" w:sz="0" w:space="0" w:color="auto"/>
          </w:divBdr>
        </w:div>
        <w:div w:id="1435705219">
          <w:marLeft w:val="0"/>
          <w:marRight w:val="0"/>
          <w:marTop w:val="0"/>
          <w:marBottom w:val="0"/>
          <w:divBdr>
            <w:top w:val="none" w:sz="0" w:space="0" w:color="auto"/>
            <w:left w:val="none" w:sz="0" w:space="0" w:color="auto"/>
            <w:bottom w:val="none" w:sz="0" w:space="0" w:color="auto"/>
            <w:right w:val="none" w:sz="0" w:space="0" w:color="auto"/>
          </w:divBdr>
        </w:div>
        <w:div w:id="60299849">
          <w:marLeft w:val="0"/>
          <w:marRight w:val="0"/>
          <w:marTop w:val="0"/>
          <w:marBottom w:val="0"/>
          <w:divBdr>
            <w:top w:val="none" w:sz="0" w:space="0" w:color="auto"/>
            <w:left w:val="none" w:sz="0" w:space="0" w:color="auto"/>
            <w:bottom w:val="none" w:sz="0" w:space="0" w:color="auto"/>
            <w:right w:val="none" w:sz="0" w:space="0" w:color="auto"/>
          </w:divBdr>
        </w:div>
        <w:div w:id="1653102672">
          <w:marLeft w:val="0"/>
          <w:marRight w:val="0"/>
          <w:marTop w:val="0"/>
          <w:marBottom w:val="0"/>
          <w:divBdr>
            <w:top w:val="none" w:sz="0" w:space="0" w:color="auto"/>
            <w:left w:val="none" w:sz="0" w:space="0" w:color="auto"/>
            <w:bottom w:val="none" w:sz="0" w:space="0" w:color="auto"/>
            <w:right w:val="none" w:sz="0" w:space="0" w:color="auto"/>
          </w:divBdr>
        </w:div>
        <w:div w:id="665787467">
          <w:marLeft w:val="0"/>
          <w:marRight w:val="0"/>
          <w:marTop w:val="0"/>
          <w:marBottom w:val="0"/>
          <w:divBdr>
            <w:top w:val="none" w:sz="0" w:space="0" w:color="auto"/>
            <w:left w:val="none" w:sz="0" w:space="0" w:color="auto"/>
            <w:bottom w:val="none" w:sz="0" w:space="0" w:color="auto"/>
            <w:right w:val="none" w:sz="0" w:space="0" w:color="auto"/>
          </w:divBdr>
        </w:div>
        <w:div w:id="99305538">
          <w:marLeft w:val="0"/>
          <w:marRight w:val="0"/>
          <w:marTop w:val="0"/>
          <w:marBottom w:val="0"/>
          <w:divBdr>
            <w:top w:val="none" w:sz="0" w:space="0" w:color="auto"/>
            <w:left w:val="none" w:sz="0" w:space="0" w:color="auto"/>
            <w:bottom w:val="none" w:sz="0" w:space="0" w:color="auto"/>
            <w:right w:val="none" w:sz="0" w:space="0" w:color="auto"/>
          </w:divBdr>
        </w:div>
        <w:div w:id="521212891">
          <w:marLeft w:val="0"/>
          <w:marRight w:val="0"/>
          <w:marTop w:val="0"/>
          <w:marBottom w:val="0"/>
          <w:divBdr>
            <w:top w:val="none" w:sz="0" w:space="0" w:color="auto"/>
            <w:left w:val="none" w:sz="0" w:space="0" w:color="auto"/>
            <w:bottom w:val="none" w:sz="0" w:space="0" w:color="auto"/>
            <w:right w:val="none" w:sz="0" w:space="0" w:color="auto"/>
          </w:divBdr>
        </w:div>
        <w:div w:id="883640403">
          <w:marLeft w:val="0"/>
          <w:marRight w:val="0"/>
          <w:marTop w:val="0"/>
          <w:marBottom w:val="0"/>
          <w:divBdr>
            <w:top w:val="none" w:sz="0" w:space="0" w:color="auto"/>
            <w:left w:val="none" w:sz="0" w:space="0" w:color="auto"/>
            <w:bottom w:val="none" w:sz="0" w:space="0" w:color="auto"/>
            <w:right w:val="none" w:sz="0" w:space="0" w:color="auto"/>
          </w:divBdr>
        </w:div>
        <w:div w:id="855967905">
          <w:marLeft w:val="0"/>
          <w:marRight w:val="0"/>
          <w:marTop w:val="0"/>
          <w:marBottom w:val="0"/>
          <w:divBdr>
            <w:top w:val="none" w:sz="0" w:space="0" w:color="auto"/>
            <w:left w:val="none" w:sz="0" w:space="0" w:color="auto"/>
            <w:bottom w:val="none" w:sz="0" w:space="0" w:color="auto"/>
            <w:right w:val="none" w:sz="0" w:space="0" w:color="auto"/>
          </w:divBdr>
        </w:div>
        <w:div w:id="188102566">
          <w:marLeft w:val="0"/>
          <w:marRight w:val="0"/>
          <w:marTop w:val="0"/>
          <w:marBottom w:val="0"/>
          <w:divBdr>
            <w:top w:val="none" w:sz="0" w:space="0" w:color="auto"/>
            <w:left w:val="none" w:sz="0" w:space="0" w:color="auto"/>
            <w:bottom w:val="none" w:sz="0" w:space="0" w:color="auto"/>
            <w:right w:val="none" w:sz="0" w:space="0" w:color="auto"/>
          </w:divBdr>
        </w:div>
        <w:div w:id="1964770482">
          <w:marLeft w:val="0"/>
          <w:marRight w:val="0"/>
          <w:marTop w:val="0"/>
          <w:marBottom w:val="0"/>
          <w:divBdr>
            <w:top w:val="none" w:sz="0" w:space="0" w:color="auto"/>
            <w:left w:val="none" w:sz="0" w:space="0" w:color="auto"/>
            <w:bottom w:val="none" w:sz="0" w:space="0" w:color="auto"/>
            <w:right w:val="none" w:sz="0" w:space="0" w:color="auto"/>
          </w:divBdr>
        </w:div>
        <w:div w:id="763459783">
          <w:marLeft w:val="0"/>
          <w:marRight w:val="0"/>
          <w:marTop w:val="0"/>
          <w:marBottom w:val="0"/>
          <w:divBdr>
            <w:top w:val="none" w:sz="0" w:space="0" w:color="auto"/>
            <w:left w:val="none" w:sz="0" w:space="0" w:color="auto"/>
            <w:bottom w:val="none" w:sz="0" w:space="0" w:color="auto"/>
            <w:right w:val="none" w:sz="0" w:space="0" w:color="auto"/>
          </w:divBdr>
        </w:div>
        <w:div w:id="173543231">
          <w:marLeft w:val="0"/>
          <w:marRight w:val="0"/>
          <w:marTop w:val="0"/>
          <w:marBottom w:val="0"/>
          <w:divBdr>
            <w:top w:val="none" w:sz="0" w:space="0" w:color="auto"/>
            <w:left w:val="none" w:sz="0" w:space="0" w:color="auto"/>
            <w:bottom w:val="none" w:sz="0" w:space="0" w:color="auto"/>
            <w:right w:val="none" w:sz="0" w:space="0" w:color="auto"/>
          </w:divBdr>
        </w:div>
        <w:div w:id="13919274">
          <w:marLeft w:val="0"/>
          <w:marRight w:val="0"/>
          <w:marTop w:val="0"/>
          <w:marBottom w:val="0"/>
          <w:divBdr>
            <w:top w:val="none" w:sz="0" w:space="0" w:color="auto"/>
            <w:left w:val="none" w:sz="0" w:space="0" w:color="auto"/>
            <w:bottom w:val="none" w:sz="0" w:space="0" w:color="auto"/>
            <w:right w:val="none" w:sz="0" w:space="0" w:color="auto"/>
          </w:divBdr>
        </w:div>
        <w:div w:id="1249653094">
          <w:marLeft w:val="0"/>
          <w:marRight w:val="0"/>
          <w:marTop w:val="0"/>
          <w:marBottom w:val="0"/>
          <w:divBdr>
            <w:top w:val="none" w:sz="0" w:space="0" w:color="auto"/>
            <w:left w:val="none" w:sz="0" w:space="0" w:color="auto"/>
            <w:bottom w:val="none" w:sz="0" w:space="0" w:color="auto"/>
            <w:right w:val="none" w:sz="0" w:space="0" w:color="auto"/>
          </w:divBdr>
        </w:div>
      </w:divsChild>
    </w:div>
    <w:div w:id="972754715">
      <w:bodyDiv w:val="1"/>
      <w:marLeft w:val="0"/>
      <w:marRight w:val="0"/>
      <w:marTop w:val="0"/>
      <w:marBottom w:val="0"/>
      <w:divBdr>
        <w:top w:val="none" w:sz="0" w:space="0" w:color="auto"/>
        <w:left w:val="none" w:sz="0" w:space="0" w:color="auto"/>
        <w:bottom w:val="none" w:sz="0" w:space="0" w:color="auto"/>
        <w:right w:val="none" w:sz="0" w:space="0" w:color="auto"/>
      </w:divBdr>
      <w:divsChild>
        <w:div w:id="1550150143">
          <w:marLeft w:val="0"/>
          <w:marRight w:val="0"/>
          <w:marTop w:val="0"/>
          <w:marBottom w:val="0"/>
          <w:divBdr>
            <w:top w:val="none" w:sz="0" w:space="0" w:color="auto"/>
            <w:left w:val="none" w:sz="0" w:space="0" w:color="auto"/>
            <w:bottom w:val="none" w:sz="0" w:space="0" w:color="auto"/>
            <w:right w:val="none" w:sz="0" w:space="0" w:color="auto"/>
          </w:divBdr>
        </w:div>
        <w:div w:id="2040398797">
          <w:marLeft w:val="0"/>
          <w:marRight w:val="0"/>
          <w:marTop w:val="0"/>
          <w:marBottom w:val="0"/>
          <w:divBdr>
            <w:top w:val="none" w:sz="0" w:space="0" w:color="auto"/>
            <w:left w:val="none" w:sz="0" w:space="0" w:color="auto"/>
            <w:bottom w:val="none" w:sz="0" w:space="0" w:color="auto"/>
            <w:right w:val="none" w:sz="0" w:space="0" w:color="auto"/>
          </w:divBdr>
        </w:div>
        <w:div w:id="1675263974">
          <w:marLeft w:val="0"/>
          <w:marRight w:val="0"/>
          <w:marTop w:val="0"/>
          <w:marBottom w:val="0"/>
          <w:divBdr>
            <w:top w:val="none" w:sz="0" w:space="0" w:color="auto"/>
            <w:left w:val="none" w:sz="0" w:space="0" w:color="auto"/>
            <w:bottom w:val="none" w:sz="0" w:space="0" w:color="auto"/>
            <w:right w:val="none" w:sz="0" w:space="0" w:color="auto"/>
          </w:divBdr>
        </w:div>
      </w:divsChild>
    </w:div>
    <w:div w:id="1869371108">
      <w:bodyDiv w:val="1"/>
      <w:marLeft w:val="0"/>
      <w:marRight w:val="0"/>
      <w:marTop w:val="0"/>
      <w:marBottom w:val="0"/>
      <w:divBdr>
        <w:top w:val="none" w:sz="0" w:space="0" w:color="auto"/>
        <w:left w:val="none" w:sz="0" w:space="0" w:color="auto"/>
        <w:bottom w:val="none" w:sz="0" w:space="0" w:color="auto"/>
        <w:right w:val="none" w:sz="0" w:space="0" w:color="auto"/>
      </w:divBdr>
      <w:divsChild>
        <w:div w:id="1023744848">
          <w:marLeft w:val="0"/>
          <w:marRight w:val="0"/>
          <w:marTop w:val="0"/>
          <w:marBottom w:val="0"/>
          <w:divBdr>
            <w:top w:val="none" w:sz="0" w:space="0" w:color="auto"/>
            <w:left w:val="none" w:sz="0" w:space="0" w:color="auto"/>
            <w:bottom w:val="none" w:sz="0" w:space="0" w:color="auto"/>
            <w:right w:val="none" w:sz="0" w:space="0" w:color="auto"/>
          </w:divBdr>
        </w:div>
        <w:div w:id="1693606992">
          <w:marLeft w:val="0"/>
          <w:marRight w:val="0"/>
          <w:marTop w:val="0"/>
          <w:marBottom w:val="0"/>
          <w:divBdr>
            <w:top w:val="none" w:sz="0" w:space="0" w:color="auto"/>
            <w:left w:val="none" w:sz="0" w:space="0" w:color="auto"/>
            <w:bottom w:val="none" w:sz="0" w:space="0" w:color="auto"/>
            <w:right w:val="none" w:sz="0" w:space="0" w:color="auto"/>
          </w:divBdr>
        </w:div>
        <w:div w:id="1778477106">
          <w:marLeft w:val="0"/>
          <w:marRight w:val="0"/>
          <w:marTop w:val="0"/>
          <w:marBottom w:val="0"/>
          <w:divBdr>
            <w:top w:val="none" w:sz="0" w:space="0" w:color="auto"/>
            <w:left w:val="none" w:sz="0" w:space="0" w:color="auto"/>
            <w:bottom w:val="none" w:sz="0" w:space="0" w:color="auto"/>
            <w:right w:val="none" w:sz="0" w:space="0" w:color="auto"/>
          </w:divBdr>
        </w:div>
      </w:divsChild>
    </w:div>
    <w:div w:id="2042437138">
      <w:bodyDiv w:val="1"/>
      <w:marLeft w:val="0"/>
      <w:marRight w:val="0"/>
      <w:marTop w:val="0"/>
      <w:marBottom w:val="0"/>
      <w:divBdr>
        <w:top w:val="none" w:sz="0" w:space="0" w:color="auto"/>
        <w:left w:val="none" w:sz="0" w:space="0" w:color="auto"/>
        <w:bottom w:val="none" w:sz="0" w:space="0" w:color="auto"/>
        <w:right w:val="none" w:sz="0" w:space="0" w:color="auto"/>
      </w:divBdr>
      <w:divsChild>
        <w:div w:id="404494203">
          <w:marLeft w:val="0"/>
          <w:marRight w:val="0"/>
          <w:marTop w:val="0"/>
          <w:marBottom w:val="0"/>
          <w:divBdr>
            <w:top w:val="none" w:sz="0" w:space="0" w:color="auto"/>
            <w:left w:val="none" w:sz="0" w:space="0" w:color="auto"/>
            <w:bottom w:val="none" w:sz="0" w:space="0" w:color="auto"/>
            <w:right w:val="none" w:sz="0" w:space="0" w:color="auto"/>
          </w:divBdr>
        </w:div>
        <w:div w:id="1197886487">
          <w:marLeft w:val="0"/>
          <w:marRight w:val="0"/>
          <w:marTop w:val="0"/>
          <w:marBottom w:val="0"/>
          <w:divBdr>
            <w:top w:val="none" w:sz="0" w:space="0" w:color="auto"/>
            <w:left w:val="none" w:sz="0" w:space="0" w:color="auto"/>
            <w:bottom w:val="none" w:sz="0" w:space="0" w:color="auto"/>
            <w:right w:val="none" w:sz="0" w:space="0" w:color="auto"/>
          </w:divBdr>
        </w:div>
        <w:div w:id="555436365">
          <w:marLeft w:val="0"/>
          <w:marRight w:val="0"/>
          <w:marTop w:val="0"/>
          <w:marBottom w:val="0"/>
          <w:divBdr>
            <w:top w:val="none" w:sz="0" w:space="0" w:color="auto"/>
            <w:left w:val="none" w:sz="0" w:space="0" w:color="auto"/>
            <w:bottom w:val="none" w:sz="0" w:space="0" w:color="auto"/>
            <w:right w:val="none" w:sz="0" w:space="0" w:color="auto"/>
          </w:divBdr>
        </w:div>
        <w:div w:id="491608563">
          <w:marLeft w:val="0"/>
          <w:marRight w:val="0"/>
          <w:marTop w:val="0"/>
          <w:marBottom w:val="0"/>
          <w:divBdr>
            <w:top w:val="none" w:sz="0" w:space="0" w:color="auto"/>
            <w:left w:val="none" w:sz="0" w:space="0" w:color="auto"/>
            <w:bottom w:val="none" w:sz="0" w:space="0" w:color="auto"/>
            <w:right w:val="none" w:sz="0" w:space="0" w:color="auto"/>
          </w:divBdr>
        </w:div>
        <w:div w:id="1485392592">
          <w:marLeft w:val="0"/>
          <w:marRight w:val="0"/>
          <w:marTop w:val="0"/>
          <w:marBottom w:val="0"/>
          <w:divBdr>
            <w:top w:val="none" w:sz="0" w:space="0" w:color="auto"/>
            <w:left w:val="none" w:sz="0" w:space="0" w:color="auto"/>
            <w:bottom w:val="none" w:sz="0" w:space="0" w:color="auto"/>
            <w:right w:val="none" w:sz="0" w:space="0" w:color="auto"/>
          </w:divBdr>
        </w:div>
        <w:div w:id="800730578">
          <w:marLeft w:val="0"/>
          <w:marRight w:val="0"/>
          <w:marTop w:val="0"/>
          <w:marBottom w:val="0"/>
          <w:divBdr>
            <w:top w:val="none" w:sz="0" w:space="0" w:color="auto"/>
            <w:left w:val="none" w:sz="0" w:space="0" w:color="auto"/>
            <w:bottom w:val="none" w:sz="0" w:space="0" w:color="auto"/>
            <w:right w:val="none" w:sz="0" w:space="0" w:color="auto"/>
          </w:divBdr>
        </w:div>
        <w:div w:id="1416513647">
          <w:marLeft w:val="0"/>
          <w:marRight w:val="0"/>
          <w:marTop w:val="0"/>
          <w:marBottom w:val="0"/>
          <w:divBdr>
            <w:top w:val="none" w:sz="0" w:space="0" w:color="auto"/>
            <w:left w:val="none" w:sz="0" w:space="0" w:color="auto"/>
            <w:bottom w:val="none" w:sz="0" w:space="0" w:color="auto"/>
            <w:right w:val="none" w:sz="0" w:space="0" w:color="auto"/>
          </w:divBdr>
        </w:div>
        <w:div w:id="1949508783">
          <w:marLeft w:val="0"/>
          <w:marRight w:val="0"/>
          <w:marTop w:val="0"/>
          <w:marBottom w:val="0"/>
          <w:divBdr>
            <w:top w:val="none" w:sz="0" w:space="0" w:color="auto"/>
            <w:left w:val="none" w:sz="0" w:space="0" w:color="auto"/>
            <w:bottom w:val="none" w:sz="0" w:space="0" w:color="auto"/>
            <w:right w:val="none" w:sz="0" w:space="0" w:color="auto"/>
          </w:divBdr>
        </w:div>
        <w:div w:id="1936399938">
          <w:marLeft w:val="0"/>
          <w:marRight w:val="0"/>
          <w:marTop w:val="0"/>
          <w:marBottom w:val="0"/>
          <w:divBdr>
            <w:top w:val="none" w:sz="0" w:space="0" w:color="auto"/>
            <w:left w:val="none" w:sz="0" w:space="0" w:color="auto"/>
            <w:bottom w:val="none" w:sz="0" w:space="0" w:color="auto"/>
            <w:right w:val="none" w:sz="0" w:space="0" w:color="auto"/>
          </w:divBdr>
        </w:div>
        <w:div w:id="1616517881">
          <w:marLeft w:val="0"/>
          <w:marRight w:val="0"/>
          <w:marTop w:val="0"/>
          <w:marBottom w:val="0"/>
          <w:divBdr>
            <w:top w:val="none" w:sz="0" w:space="0" w:color="auto"/>
            <w:left w:val="none" w:sz="0" w:space="0" w:color="auto"/>
            <w:bottom w:val="none" w:sz="0" w:space="0" w:color="auto"/>
            <w:right w:val="none" w:sz="0" w:space="0" w:color="auto"/>
          </w:divBdr>
        </w:div>
        <w:div w:id="1597323998">
          <w:marLeft w:val="0"/>
          <w:marRight w:val="0"/>
          <w:marTop w:val="0"/>
          <w:marBottom w:val="0"/>
          <w:divBdr>
            <w:top w:val="none" w:sz="0" w:space="0" w:color="auto"/>
            <w:left w:val="none" w:sz="0" w:space="0" w:color="auto"/>
            <w:bottom w:val="none" w:sz="0" w:space="0" w:color="auto"/>
            <w:right w:val="none" w:sz="0" w:space="0" w:color="auto"/>
          </w:divBdr>
        </w:div>
        <w:div w:id="1646858024">
          <w:marLeft w:val="0"/>
          <w:marRight w:val="0"/>
          <w:marTop w:val="0"/>
          <w:marBottom w:val="0"/>
          <w:divBdr>
            <w:top w:val="none" w:sz="0" w:space="0" w:color="auto"/>
            <w:left w:val="none" w:sz="0" w:space="0" w:color="auto"/>
            <w:bottom w:val="none" w:sz="0" w:space="0" w:color="auto"/>
            <w:right w:val="none" w:sz="0" w:space="0" w:color="auto"/>
          </w:divBdr>
        </w:div>
        <w:div w:id="36204130">
          <w:marLeft w:val="0"/>
          <w:marRight w:val="0"/>
          <w:marTop w:val="0"/>
          <w:marBottom w:val="0"/>
          <w:divBdr>
            <w:top w:val="none" w:sz="0" w:space="0" w:color="auto"/>
            <w:left w:val="none" w:sz="0" w:space="0" w:color="auto"/>
            <w:bottom w:val="none" w:sz="0" w:space="0" w:color="auto"/>
            <w:right w:val="none" w:sz="0" w:space="0" w:color="auto"/>
          </w:divBdr>
        </w:div>
        <w:div w:id="1302536669">
          <w:marLeft w:val="0"/>
          <w:marRight w:val="0"/>
          <w:marTop w:val="0"/>
          <w:marBottom w:val="0"/>
          <w:divBdr>
            <w:top w:val="none" w:sz="0" w:space="0" w:color="auto"/>
            <w:left w:val="none" w:sz="0" w:space="0" w:color="auto"/>
            <w:bottom w:val="none" w:sz="0" w:space="0" w:color="auto"/>
            <w:right w:val="none" w:sz="0" w:space="0" w:color="auto"/>
          </w:divBdr>
        </w:div>
        <w:div w:id="929394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4</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Soni</dc:creator>
  <cp:keywords/>
  <dc:description/>
  <cp:lastModifiedBy>Jyoti Soni</cp:lastModifiedBy>
  <cp:revision>16</cp:revision>
  <dcterms:created xsi:type="dcterms:W3CDTF">2025-05-03T13:27:00Z</dcterms:created>
  <dcterms:modified xsi:type="dcterms:W3CDTF">2025-07-31T17:10:00Z</dcterms:modified>
</cp:coreProperties>
</file>