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51EA" w14:textId="77777777" w:rsidR="00087CC6" w:rsidRPr="00087CC6" w:rsidRDefault="00087CC6" w:rsidP="00D857BD">
      <w:pPr>
        <w:jc w:val="center"/>
        <w:rPr>
          <w:b/>
          <w:bCs/>
          <w:sz w:val="32"/>
          <w:szCs w:val="32"/>
        </w:rPr>
      </w:pPr>
      <w:r w:rsidRPr="00087CC6">
        <w:rPr>
          <w:b/>
          <w:bCs/>
          <w:sz w:val="32"/>
          <w:szCs w:val="32"/>
        </w:rPr>
        <w:t>Comparison of data before and after using Streamable HTTP</w:t>
      </w:r>
    </w:p>
    <w:p w14:paraId="183103A4" w14:textId="77777777" w:rsidR="00087CC6" w:rsidRDefault="00087CC6" w:rsidP="00D857BD">
      <w:pPr>
        <w:jc w:val="both"/>
        <w:rPr>
          <w:b/>
          <w:bCs/>
          <w:sz w:val="28"/>
          <w:szCs w:val="28"/>
        </w:rPr>
      </w:pPr>
    </w:p>
    <w:p w14:paraId="22E27655" w14:textId="6B296D01" w:rsidR="00087CC6" w:rsidRDefault="00087CC6" w:rsidP="00D857B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7BAB2" wp14:editId="4262BC3D">
            <wp:extent cx="5731510" cy="1906270"/>
            <wp:effectExtent l="0" t="0" r="2540" b="0"/>
            <wp:docPr id="190802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23657" name="Picture 1908023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995" w14:textId="538B1D7D" w:rsidR="00087CC6" w:rsidRDefault="00087CC6" w:rsidP="00D857B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F7375A" wp14:editId="31AAC739">
            <wp:extent cx="5731510" cy="2066925"/>
            <wp:effectExtent l="114300" t="114300" r="116840" b="142875"/>
            <wp:docPr id="179598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8619" name="Picture 179598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F0703D" w14:textId="7D18831B" w:rsidR="00087CC6" w:rsidRDefault="00087CC6" w:rsidP="00D857B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6AB06D" wp14:editId="61E8D09A">
            <wp:extent cx="5731510" cy="2318385"/>
            <wp:effectExtent l="0" t="0" r="2540" b="5715"/>
            <wp:docPr id="1910871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71087" name="Picture 19108710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A674" w14:textId="77777777" w:rsidR="00822844" w:rsidRPr="002A44DD" w:rsidRDefault="00822844" w:rsidP="00D857BD">
      <w:pPr>
        <w:pStyle w:val="ListParagraph"/>
        <w:numPr>
          <w:ilvl w:val="0"/>
          <w:numId w:val="1"/>
        </w:numPr>
        <w:shd w:val="clear" w:color="auto" w:fill="FFFFFF"/>
        <w:spacing w:before="413" w:after="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2A44DD">
        <w:rPr>
          <w:rFonts w:ascii="Helvetica" w:eastAsia="Times New Roman" w:hAnsi="Helvetica" w:cs="Helvetica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Problems with HTTP + SSE</w:t>
      </w:r>
    </w:p>
    <w:p w14:paraId="0C5A04CC" w14:textId="23FF205B" w:rsidR="002A44DD" w:rsidRPr="002A44DD" w:rsidRDefault="002A44DD" w:rsidP="00D857BD">
      <w:pPr>
        <w:pStyle w:val="me"/>
        <w:numPr>
          <w:ilvl w:val="0"/>
          <w:numId w:val="4"/>
        </w:numPr>
        <w:shd w:val="clear" w:color="auto" w:fill="FFFFFF"/>
        <w:spacing w:before="514" w:beforeAutospacing="0" w:after="0" w:afterAutospacing="0" w:line="480" w:lineRule="atLeast"/>
        <w:jc w:val="both"/>
        <w:rPr>
          <w:rFonts w:ascii="Georgia" w:hAnsi="Georgia" w:cs="Segoe UI"/>
          <w:color w:val="000000" w:themeColor="text1"/>
          <w:spacing w:val="-1"/>
          <w:sz w:val="28"/>
          <w:szCs w:val="28"/>
        </w:rPr>
      </w:pPr>
      <w:r w:rsidRPr="002A44DD">
        <w:rPr>
          <w:rStyle w:val="Strong"/>
          <w:rFonts w:ascii="Georgia" w:eastAsiaTheme="majorEastAsia" w:hAnsi="Georgia" w:cs="Segoe UI"/>
          <w:b w:val="0"/>
          <w:bCs w:val="0"/>
          <w:color w:val="000000" w:themeColor="text1"/>
          <w:spacing w:val="-1"/>
          <w:sz w:val="28"/>
          <w:szCs w:val="28"/>
        </w:rPr>
        <w:t xml:space="preserve"> </w:t>
      </w:r>
      <w:r w:rsidRPr="002A44DD">
        <w:rPr>
          <w:rStyle w:val="Strong"/>
          <w:rFonts w:ascii="Georgia" w:eastAsiaTheme="majorEastAsia" w:hAnsi="Georgia" w:cs="Segoe UI"/>
          <w:b w:val="0"/>
          <w:bCs w:val="0"/>
          <w:color w:val="000000" w:themeColor="text1"/>
          <w:spacing w:val="-1"/>
          <w:sz w:val="28"/>
          <w:szCs w:val="28"/>
        </w:rPr>
        <w:t>The server must maintain long connections</w:t>
      </w:r>
      <w:r w:rsidRPr="002A44DD">
        <w:rPr>
          <w:rFonts w:ascii="Georgia" w:hAnsi="Georgia" w:cs="Segoe UI"/>
          <w:color w:val="000000" w:themeColor="text1"/>
          <w:spacing w:val="-1"/>
          <w:sz w:val="28"/>
          <w:szCs w:val="28"/>
        </w:rPr>
        <w:t>, which can lead to significant resource consumption under high concurrency.</w:t>
      </w:r>
    </w:p>
    <w:p w14:paraId="14755C5E" w14:textId="4F003CA1" w:rsidR="00BF2132" w:rsidRPr="00BF2132" w:rsidRDefault="00BF2132" w:rsidP="00D857BD">
      <w:pPr>
        <w:pStyle w:val="me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jc w:val="both"/>
        <w:rPr>
          <w:rStyle w:val="Strong"/>
          <w:rFonts w:ascii="Georgia" w:hAnsi="Georgia" w:cs="Segoe UI"/>
          <w:b w:val="0"/>
          <w:bCs w:val="0"/>
          <w:color w:val="000000" w:themeColor="text1"/>
          <w:spacing w:val="-1"/>
          <w:sz w:val="28"/>
          <w:szCs w:val="28"/>
        </w:rPr>
      </w:pPr>
      <w:r>
        <w:rPr>
          <w:rStyle w:val="Strong"/>
          <w:rFonts w:ascii="Georgia" w:hAnsi="Georgia" w:cs="Segoe UI"/>
          <w:b w:val="0"/>
          <w:bCs w:val="0"/>
          <w:color w:val="000000" w:themeColor="text1"/>
          <w:spacing w:val="-1"/>
          <w:sz w:val="28"/>
          <w:szCs w:val="28"/>
        </w:rPr>
        <w:lastRenderedPageBreak/>
        <w:t xml:space="preserve">Some responses from </w:t>
      </w:r>
      <w:r w:rsidR="00F12075">
        <w:rPr>
          <w:rStyle w:val="Strong"/>
          <w:rFonts w:ascii="Georgia" w:hAnsi="Georgia" w:cs="Segoe UI"/>
          <w:b w:val="0"/>
          <w:bCs w:val="0"/>
          <w:color w:val="000000" w:themeColor="text1"/>
          <w:spacing w:val="-1"/>
          <w:sz w:val="28"/>
          <w:szCs w:val="28"/>
        </w:rPr>
        <w:t xml:space="preserve">the </w:t>
      </w:r>
      <w:r>
        <w:rPr>
          <w:rStyle w:val="Strong"/>
          <w:rFonts w:ascii="Georgia" w:hAnsi="Georgia" w:cs="Segoe UI"/>
          <w:b w:val="0"/>
          <w:bCs w:val="0"/>
          <w:color w:val="000000" w:themeColor="text1"/>
          <w:spacing w:val="-1"/>
          <w:sz w:val="28"/>
          <w:szCs w:val="28"/>
        </w:rPr>
        <w:t xml:space="preserve">server are just single response, </w:t>
      </w:r>
      <w:r w:rsidR="00F12075">
        <w:rPr>
          <w:rStyle w:val="Strong"/>
          <w:rFonts w:ascii="Georgia" w:hAnsi="Georgia" w:cs="Segoe UI"/>
          <w:b w:val="0"/>
          <w:bCs w:val="0"/>
          <w:color w:val="000000" w:themeColor="text1"/>
          <w:spacing w:val="-1"/>
          <w:sz w:val="28"/>
          <w:szCs w:val="28"/>
        </w:rPr>
        <w:t>they do not require streaming, or long-live connection to send, they can be sen</w:t>
      </w:r>
      <w:r w:rsidR="00D857BD">
        <w:rPr>
          <w:rStyle w:val="Strong"/>
          <w:rFonts w:ascii="Georgia" w:hAnsi="Georgia" w:cs="Segoe UI"/>
          <w:b w:val="0"/>
          <w:bCs w:val="0"/>
          <w:color w:val="000000" w:themeColor="text1"/>
          <w:spacing w:val="-1"/>
          <w:sz w:val="28"/>
          <w:szCs w:val="28"/>
        </w:rPr>
        <w:t>t</w:t>
      </w:r>
      <w:r w:rsidR="00F12075">
        <w:rPr>
          <w:rStyle w:val="Strong"/>
          <w:rFonts w:ascii="Georgia" w:hAnsi="Georgia" w:cs="Segoe UI"/>
          <w:b w:val="0"/>
          <w:bCs w:val="0"/>
          <w:color w:val="000000" w:themeColor="text1"/>
          <w:spacing w:val="-1"/>
          <w:sz w:val="28"/>
          <w:szCs w:val="28"/>
        </w:rPr>
        <w:t xml:space="preserve"> as just one HTTP response and do not need a stateful connection such as SSE.</w:t>
      </w:r>
    </w:p>
    <w:p w14:paraId="7476AD85" w14:textId="2F20B2BA" w:rsidR="002A44DD" w:rsidRPr="002A44DD" w:rsidRDefault="002A44DD" w:rsidP="00D857BD">
      <w:pPr>
        <w:pStyle w:val="me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jc w:val="both"/>
        <w:rPr>
          <w:rFonts w:ascii="Georgia" w:hAnsi="Georgia" w:cs="Segoe UI"/>
          <w:color w:val="000000" w:themeColor="text1"/>
          <w:spacing w:val="-1"/>
          <w:sz w:val="28"/>
          <w:szCs w:val="28"/>
        </w:rPr>
      </w:pPr>
      <w:r w:rsidRPr="002A44DD">
        <w:rPr>
          <w:rStyle w:val="Strong"/>
          <w:rFonts w:ascii="Georgia" w:eastAsiaTheme="majorEastAsia" w:hAnsi="Georgia" w:cs="Segoe UI"/>
          <w:b w:val="0"/>
          <w:bCs w:val="0"/>
          <w:color w:val="000000" w:themeColor="text1"/>
          <w:spacing w:val="-1"/>
          <w:sz w:val="28"/>
          <w:szCs w:val="28"/>
        </w:rPr>
        <w:t>Server messages can only be transmitted via SSE</w:t>
      </w:r>
      <w:r w:rsidRPr="002A44DD">
        <w:rPr>
          <w:rFonts w:ascii="Georgia" w:hAnsi="Georgia" w:cs="Segoe UI"/>
          <w:color w:val="000000" w:themeColor="text1"/>
          <w:spacing w:val="-1"/>
          <w:sz w:val="28"/>
          <w:szCs w:val="28"/>
        </w:rPr>
        <w:t>, which creates unnecessary complexity and overhead.</w:t>
      </w:r>
    </w:p>
    <w:p w14:paraId="07EBB5FD" w14:textId="77777777" w:rsidR="002A44DD" w:rsidRDefault="002A44DD" w:rsidP="00D857BD">
      <w:pPr>
        <w:pStyle w:val="me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jc w:val="both"/>
        <w:rPr>
          <w:rFonts w:ascii="Georgia" w:hAnsi="Georgia" w:cs="Segoe UI"/>
          <w:color w:val="000000" w:themeColor="text1"/>
          <w:spacing w:val="-1"/>
          <w:sz w:val="28"/>
          <w:szCs w:val="28"/>
        </w:rPr>
      </w:pPr>
      <w:r w:rsidRPr="002A44DD">
        <w:rPr>
          <w:rStyle w:val="Strong"/>
          <w:rFonts w:ascii="Georgia" w:eastAsiaTheme="majorEastAsia" w:hAnsi="Georgia" w:cs="Segoe UI"/>
          <w:b w:val="0"/>
          <w:bCs w:val="0"/>
          <w:color w:val="000000" w:themeColor="text1"/>
          <w:spacing w:val="-1"/>
          <w:sz w:val="28"/>
          <w:szCs w:val="28"/>
        </w:rPr>
        <w:t>Infrastructure compatibility</w:t>
      </w:r>
      <w:r w:rsidRPr="002A44DD">
        <w:rPr>
          <w:rFonts w:ascii="Georgia" w:hAnsi="Georgia" w:cs="Segoe UI"/>
          <w:color w:val="000000" w:themeColor="text1"/>
          <w:spacing w:val="-1"/>
          <w:sz w:val="28"/>
          <w:szCs w:val="28"/>
        </w:rPr>
        <w:t>: Many existing network infrastructures may not correctly handle long-term SSE connections. Enterprise firewalls may forcefully terminate timed-out connections, making the service unreliable.</w:t>
      </w:r>
    </w:p>
    <w:p w14:paraId="393B7E42" w14:textId="002ADDB9" w:rsidR="00D857BD" w:rsidRDefault="00D168EE" w:rsidP="00D168EE">
      <w:pPr>
        <w:pStyle w:val="me"/>
        <w:numPr>
          <w:ilvl w:val="0"/>
          <w:numId w:val="1"/>
        </w:numPr>
        <w:spacing w:before="274" w:line="480" w:lineRule="atLeast"/>
        <w:jc w:val="both"/>
        <w:rPr>
          <w:rFonts w:ascii="Georgia" w:hAnsi="Georgia" w:cs="Segoe UI"/>
          <w:b/>
          <w:bCs/>
          <w:color w:val="000000" w:themeColor="text1"/>
          <w:spacing w:val="-1"/>
          <w:sz w:val="28"/>
          <w:szCs w:val="28"/>
        </w:rPr>
      </w:pPr>
      <w:r>
        <w:rPr>
          <w:rFonts w:ascii="Georgia" w:hAnsi="Georgia" w:cs="Segoe UI"/>
          <w:color w:val="000000" w:themeColor="text1"/>
          <w:spacing w:val="-1"/>
          <w:sz w:val="28"/>
          <w:szCs w:val="28"/>
        </w:rPr>
        <w:t xml:space="preserve"> </w:t>
      </w:r>
      <w:r w:rsidRPr="00D168EE">
        <w:rPr>
          <w:rFonts w:ascii="Georgia" w:hAnsi="Georgia" w:cs="Segoe UI"/>
          <w:b/>
          <w:bCs/>
          <w:color w:val="000000" w:themeColor="text1"/>
          <w:spacing w:val="-1"/>
          <w:sz w:val="28"/>
          <w:szCs w:val="28"/>
        </w:rPr>
        <w:t>Improvements in Streamable HTT</w:t>
      </w:r>
      <w:r>
        <w:rPr>
          <w:rFonts w:ascii="Georgia" w:hAnsi="Georgia" w:cs="Segoe UI"/>
          <w:b/>
          <w:bCs/>
          <w:color w:val="000000" w:themeColor="text1"/>
          <w:spacing w:val="-1"/>
          <w:sz w:val="28"/>
          <w:szCs w:val="28"/>
        </w:rPr>
        <w:t>P</w:t>
      </w:r>
    </w:p>
    <w:p w14:paraId="2407BCBB" w14:textId="226451D7" w:rsidR="00D168EE" w:rsidRDefault="00D168EE" w:rsidP="00D168EE">
      <w:pPr>
        <w:pStyle w:val="me"/>
        <w:numPr>
          <w:ilvl w:val="0"/>
          <w:numId w:val="6"/>
        </w:numPr>
        <w:spacing w:before="274" w:line="480" w:lineRule="atLeast"/>
        <w:jc w:val="both"/>
        <w:rPr>
          <w:rFonts w:ascii="Georgia" w:hAnsi="Georgia" w:cs="Segoe UI"/>
          <w:color w:val="000000" w:themeColor="text1"/>
          <w:spacing w:val="-1"/>
          <w:sz w:val="28"/>
          <w:szCs w:val="28"/>
        </w:rPr>
      </w:pPr>
      <w:r>
        <w:rPr>
          <w:rFonts w:ascii="Georgia" w:hAnsi="Georgia" w:cs="Segoe UI"/>
          <w:noProof/>
          <w:color w:val="000000" w:themeColor="text1"/>
          <w:spacing w:val="-1"/>
          <w:sz w:val="28"/>
          <w:szCs w:val="28"/>
          <w14:ligatures w14:val="standardContextual"/>
        </w:rPr>
        <w:drawing>
          <wp:inline distT="0" distB="0" distL="0" distR="0" wp14:anchorId="3009EB68" wp14:editId="48E432A1">
            <wp:extent cx="3810000" cy="2382411"/>
            <wp:effectExtent l="0" t="0" r="0" b="0"/>
            <wp:docPr id="1273523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23299" name="Picture 1273523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874" cy="23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32CB" w14:textId="3D0E6153" w:rsidR="00D168EE" w:rsidRDefault="00D168EE" w:rsidP="00D168EE">
      <w:pPr>
        <w:pStyle w:val="me"/>
        <w:numPr>
          <w:ilvl w:val="0"/>
          <w:numId w:val="6"/>
        </w:numPr>
        <w:spacing w:before="274" w:line="480" w:lineRule="atLeast"/>
        <w:jc w:val="both"/>
        <w:rPr>
          <w:rFonts w:ascii="Georgia" w:hAnsi="Georgia" w:cs="Segoe UI"/>
          <w:color w:val="000000" w:themeColor="text1"/>
          <w:spacing w:val="-1"/>
          <w:sz w:val="28"/>
          <w:szCs w:val="28"/>
        </w:rPr>
      </w:pPr>
      <w:r>
        <w:rPr>
          <w:rFonts w:ascii="Georgia" w:hAnsi="Georgia" w:cs="Segoe UI"/>
          <w:noProof/>
          <w:color w:val="000000" w:themeColor="text1"/>
          <w:spacing w:val="-1"/>
          <w:sz w:val="28"/>
          <w:szCs w:val="28"/>
          <w14:ligatures w14:val="standardContextual"/>
        </w:rPr>
        <w:drawing>
          <wp:inline distT="0" distB="0" distL="0" distR="0" wp14:anchorId="6BB8827E" wp14:editId="65B7148C">
            <wp:extent cx="3990933" cy="2215662"/>
            <wp:effectExtent l="0" t="0" r="0" b="0"/>
            <wp:docPr id="1189373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73168" name="Picture 11893731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72" cy="22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D006" w14:textId="6C17C15C" w:rsidR="003B7C8E" w:rsidRPr="001B2C88" w:rsidRDefault="003B7C8E" w:rsidP="001B2C88">
      <w:pPr>
        <w:pStyle w:val="me"/>
        <w:numPr>
          <w:ilvl w:val="0"/>
          <w:numId w:val="6"/>
        </w:numPr>
        <w:spacing w:before="274" w:line="480" w:lineRule="atLeast"/>
        <w:jc w:val="both"/>
        <w:rPr>
          <w:rFonts w:ascii="Georgia" w:hAnsi="Georgia" w:cs="Segoe UI"/>
          <w:color w:val="000000" w:themeColor="text1"/>
          <w:spacing w:val="-1"/>
          <w:sz w:val="28"/>
          <w:szCs w:val="28"/>
        </w:rPr>
      </w:pPr>
      <w:r>
        <w:rPr>
          <w:rFonts w:ascii="Georgia" w:hAnsi="Georgia" w:cs="Segoe UI"/>
          <w:noProof/>
          <w:color w:val="000000" w:themeColor="text1"/>
          <w:spacing w:val="-1"/>
          <w:sz w:val="28"/>
          <w:szCs w:val="28"/>
          <w14:ligatures w14:val="standardContextual"/>
        </w:rPr>
        <w:lastRenderedPageBreak/>
        <w:drawing>
          <wp:inline distT="0" distB="0" distL="0" distR="0" wp14:anchorId="398C95C8" wp14:editId="74F3F5ED">
            <wp:extent cx="5731510" cy="2941955"/>
            <wp:effectExtent l="0" t="0" r="2540" b="0"/>
            <wp:docPr id="1510355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55816" name="Picture 15103558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55E" w14:textId="77777777" w:rsidR="00D168EE" w:rsidRPr="00D168EE" w:rsidRDefault="00D168EE" w:rsidP="00D168EE">
      <w:pPr>
        <w:pStyle w:val="me"/>
        <w:spacing w:before="274" w:line="480" w:lineRule="atLeast"/>
        <w:jc w:val="both"/>
        <w:rPr>
          <w:rFonts w:ascii="Georgia" w:hAnsi="Georgia" w:cs="Segoe UI"/>
          <w:color w:val="000000" w:themeColor="text1"/>
          <w:spacing w:val="-1"/>
          <w:sz w:val="28"/>
          <w:szCs w:val="28"/>
        </w:rPr>
      </w:pPr>
    </w:p>
    <w:p w14:paraId="3F8D4500" w14:textId="5FBF1829" w:rsidR="00087CC6" w:rsidRPr="002A44DD" w:rsidRDefault="00087CC6" w:rsidP="00D857BD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14:paraId="47E51EA3" w14:textId="77777777" w:rsidR="00371AF6" w:rsidRPr="002A44DD" w:rsidRDefault="00371AF6" w:rsidP="00D857BD">
      <w:pPr>
        <w:jc w:val="both"/>
        <w:rPr>
          <w:color w:val="000000" w:themeColor="text1"/>
        </w:rPr>
      </w:pPr>
    </w:p>
    <w:sectPr w:rsidR="00371AF6" w:rsidRPr="002A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4BA4"/>
    <w:multiLevelType w:val="hybridMultilevel"/>
    <w:tmpl w:val="4A3AF44E"/>
    <w:lvl w:ilvl="0" w:tplc="2C3428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B6E9C"/>
    <w:multiLevelType w:val="hybridMultilevel"/>
    <w:tmpl w:val="D644783C"/>
    <w:lvl w:ilvl="0" w:tplc="BEEAB138">
      <w:start w:val="1"/>
      <w:numFmt w:val="lowerRoman"/>
      <w:lvlText w:val="%1."/>
      <w:lvlJc w:val="left"/>
      <w:pPr>
        <w:ind w:left="1080" w:hanging="720"/>
      </w:pPr>
      <w:rPr>
        <w:rFonts w:eastAsiaTheme="majorEastAs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335E"/>
    <w:multiLevelType w:val="multilevel"/>
    <w:tmpl w:val="A2C6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613F0"/>
    <w:multiLevelType w:val="hybridMultilevel"/>
    <w:tmpl w:val="BE0EB708"/>
    <w:lvl w:ilvl="0" w:tplc="3F8EAE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543DB"/>
    <w:multiLevelType w:val="hybridMultilevel"/>
    <w:tmpl w:val="7E68E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C657D"/>
    <w:multiLevelType w:val="hybridMultilevel"/>
    <w:tmpl w:val="E7AA2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17C9B"/>
    <w:multiLevelType w:val="hybridMultilevel"/>
    <w:tmpl w:val="946A3F9C"/>
    <w:lvl w:ilvl="0" w:tplc="6D6C64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B1EF0"/>
    <w:multiLevelType w:val="multilevel"/>
    <w:tmpl w:val="12D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276250">
    <w:abstractNumId w:val="4"/>
  </w:num>
  <w:num w:numId="2" w16cid:durableId="1542936048">
    <w:abstractNumId w:val="0"/>
  </w:num>
  <w:num w:numId="3" w16cid:durableId="484053135">
    <w:abstractNumId w:val="7"/>
  </w:num>
  <w:num w:numId="4" w16cid:durableId="705103213">
    <w:abstractNumId w:val="1"/>
  </w:num>
  <w:num w:numId="5" w16cid:durableId="1311134652">
    <w:abstractNumId w:val="3"/>
  </w:num>
  <w:num w:numId="6" w16cid:durableId="1879782484">
    <w:abstractNumId w:val="6"/>
  </w:num>
  <w:num w:numId="7" w16cid:durableId="880484640">
    <w:abstractNumId w:val="5"/>
  </w:num>
  <w:num w:numId="8" w16cid:durableId="201595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FF"/>
    <w:rsid w:val="000029F3"/>
    <w:rsid w:val="00087CC6"/>
    <w:rsid w:val="00112641"/>
    <w:rsid w:val="001B2C88"/>
    <w:rsid w:val="002A44DD"/>
    <w:rsid w:val="0031418F"/>
    <w:rsid w:val="00371AF6"/>
    <w:rsid w:val="003B7C8E"/>
    <w:rsid w:val="00532286"/>
    <w:rsid w:val="006278E6"/>
    <w:rsid w:val="007A4FA4"/>
    <w:rsid w:val="007D468F"/>
    <w:rsid w:val="007E18E5"/>
    <w:rsid w:val="00822844"/>
    <w:rsid w:val="009D3A97"/>
    <w:rsid w:val="00BF2132"/>
    <w:rsid w:val="00CB37D5"/>
    <w:rsid w:val="00D168EE"/>
    <w:rsid w:val="00D47AFF"/>
    <w:rsid w:val="00D857BD"/>
    <w:rsid w:val="00F1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F883"/>
  <w15:chartTrackingRefBased/>
  <w15:docId w15:val="{03A8D72F-A886-4818-B3EC-A371A23D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FF"/>
    <w:rPr>
      <w:b/>
      <w:bCs/>
      <w:smallCaps/>
      <w:color w:val="2F5496" w:themeColor="accent1" w:themeShade="BF"/>
      <w:spacing w:val="5"/>
    </w:rPr>
  </w:style>
  <w:style w:type="paragraph" w:customStyle="1" w:styleId="me">
    <w:name w:val="me"/>
    <w:basedOn w:val="Normal"/>
    <w:rsid w:val="002A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4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22</cp:revision>
  <dcterms:created xsi:type="dcterms:W3CDTF">2025-07-19T17:30:00Z</dcterms:created>
  <dcterms:modified xsi:type="dcterms:W3CDTF">2025-07-19T17:59:00Z</dcterms:modified>
</cp:coreProperties>
</file>