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15788" w14:textId="64E0782A" w:rsidR="000F5E59" w:rsidRDefault="000F5E59" w:rsidP="000F5E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F5E59">
        <w:rPr>
          <w:sz w:val="28"/>
          <w:szCs w:val="28"/>
        </w:rPr>
        <w:t>Llms.txt is a standard file,</w:t>
      </w:r>
      <w:r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>which is designed to help LLMs and AI agents</w:t>
      </w:r>
      <w:r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>to better understand and process website content.</w:t>
      </w:r>
    </w:p>
    <w:p w14:paraId="3B1BF21B" w14:textId="5E49F7C8" w:rsidR="000F5E59" w:rsidRDefault="000F5E59" w:rsidP="000F5E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Pr="000F5E59">
        <w:rPr>
          <w:sz w:val="28"/>
          <w:szCs w:val="28"/>
        </w:rPr>
        <w:t>this file typically is placed</w:t>
      </w:r>
      <w:r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>in the root directory of a given website</w:t>
      </w:r>
      <w:r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>and provides a concise summary</w:t>
      </w:r>
      <w:r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 xml:space="preserve">of the site's most important content and </w:t>
      </w:r>
      <w:r w:rsidR="00DB24FA"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>structure</w:t>
      </w:r>
      <w:r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>in a machine-readable Markdown format.</w:t>
      </w:r>
    </w:p>
    <w:p w14:paraId="7C4D63C9" w14:textId="79E846CB" w:rsidR="00DB24FA" w:rsidRPr="000F5E59" w:rsidRDefault="00DB24FA" w:rsidP="00DB24FA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F0D3E1" wp14:editId="205EF60F">
            <wp:extent cx="5289392" cy="2873829"/>
            <wp:effectExtent l="0" t="0" r="6985" b="3175"/>
            <wp:docPr id="123745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58703" name="Picture 12374587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39" cy="28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E785" w14:textId="16899A45" w:rsidR="000F5E59" w:rsidRPr="000F5E59" w:rsidRDefault="000F5E59" w:rsidP="000F5E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0F5E59">
        <w:rPr>
          <w:sz w:val="28"/>
          <w:szCs w:val="28"/>
        </w:rPr>
        <w:t>he purpose of this is to give</w:t>
      </w:r>
      <w:r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>those AI systems, like ChatGPT, LLMs, like Google Gemini,</w:t>
      </w:r>
      <w:r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>or your application-based AI agents</w:t>
      </w:r>
      <w:r>
        <w:rPr>
          <w:sz w:val="28"/>
          <w:szCs w:val="28"/>
        </w:rPr>
        <w:t xml:space="preserve"> </w:t>
      </w:r>
      <w:r w:rsidRPr="000F5E59">
        <w:rPr>
          <w:sz w:val="28"/>
          <w:szCs w:val="28"/>
        </w:rPr>
        <w:t>to process the web content more accurately and more efficiently.</w:t>
      </w:r>
    </w:p>
    <w:p w14:paraId="3316E564" w14:textId="2D9D9DCC" w:rsidR="00E529D5" w:rsidRPr="00E529D5" w:rsidRDefault="00E529D5" w:rsidP="00E529D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E529D5">
        <w:rPr>
          <w:sz w:val="28"/>
          <w:szCs w:val="28"/>
        </w:rPr>
        <w:t>format is usually a Markdown file,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and the content will include the URLs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to the important pages of the website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with a brief description of each page content and the purpose of that page. And it may have an optional additional information.</w:t>
      </w:r>
    </w:p>
    <w:p w14:paraId="5AF665DD" w14:textId="706F9744" w:rsidR="00005C6B" w:rsidRDefault="00E529D5" w:rsidP="006D25F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E529D5">
        <w:rPr>
          <w:sz w:val="28"/>
          <w:szCs w:val="28"/>
        </w:rPr>
        <w:t>he benefits of using llms.txt</w:t>
      </w:r>
      <w:r>
        <w:rPr>
          <w:sz w:val="28"/>
          <w:szCs w:val="28"/>
        </w:rPr>
        <w:t xml:space="preserve"> is </w:t>
      </w:r>
      <w:r w:rsidRPr="00E529D5">
        <w:rPr>
          <w:sz w:val="28"/>
          <w:szCs w:val="28"/>
        </w:rPr>
        <w:t>it will improve the AI accuracy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when extracting the information from the website,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So, to downstream that information makes it very, very easy.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It also enhances the content discoverability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of LLMs with the website content</w:t>
      </w:r>
      <w:r>
        <w:rPr>
          <w:sz w:val="28"/>
          <w:szCs w:val="28"/>
        </w:rPr>
        <w:t xml:space="preserve">.  </w:t>
      </w:r>
      <w:r w:rsidRPr="00E529D5">
        <w:rPr>
          <w:sz w:val="28"/>
          <w:szCs w:val="28"/>
        </w:rPr>
        <w:t>It also provides obviously better context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for understanding the website structure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and can even improve the SEO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by making the content more accessible</w:t>
      </w:r>
      <w:r>
        <w:rPr>
          <w:sz w:val="28"/>
          <w:szCs w:val="28"/>
        </w:rPr>
        <w:t xml:space="preserve"> </w:t>
      </w:r>
      <w:r w:rsidRPr="00E529D5">
        <w:rPr>
          <w:sz w:val="28"/>
          <w:szCs w:val="28"/>
        </w:rPr>
        <w:t>for AI-driven search engines.</w:t>
      </w:r>
    </w:p>
    <w:p w14:paraId="63408F74" w14:textId="58E98027" w:rsidR="00E743DF" w:rsidRPr="00E743DF" w:rsidRDefault="00E743DF" w:rsidP="00E743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Each website would have their own llms.txt.</w:t>
      </w:r>
    </w:p>
    <w:p w14:paraId="0F62B2E6" w14:textId="77777777" w:rsidR="00E743DF" w:rsidRDefault="00E743DF" w:rsidP="00E743DF">
      <w:pPr>
        <w:pStyle w:val="ListParagraph"/>
        <w:jc w:val="both"/>
        <w:rPr>
          <w:sz w:val="28"/>
          <w:szCs w:val="28"/>
        </w:rPr>
      </w:pPr>
    </w:p>
    <w:p w14:paraId="76025E18" w14:textId="77777777" w:rsidR="00E743DF" w:rsidRPr="00DB24FA" w:rsidRDefault="00E743DF" w:rsidP="00E743DF">
      <w:pPr>
        <w:pStyle w:val="ListParagraph"/>
        <w:numPr>
          <w:ilvl w:val="0"/>
          <w:numId w:val="1"/>
        </w:numPr>
        <w:jc w:val="both"/>
        <w:rPr>
          <w:i/>
          <w:iCs/>
          <w:color w:val="4472C4" w:themeColor="accent1"/>
          <w:sz w:val="28"/>
          <w:szCs w:val="28"/>
        </w:rPr>
      </w:pPr>
      <w:r w:rsidRPr="00651FD1">
        <w:rPr>
          <w:color w:val="4472C4" w:themeColor="accent1"/>
          <w:sz w:val="28"/>
          <w:szCs w:val="28"/>
        </w:rPr>
        <w:t>By MCP:</w:t>
      </w:r>
      <w:r>
        <w:rPr>
          <w:i/>
          <w:iCs/>
          <w:color w:val="4472C4" w:themeColor="accent1"/>
          <w:sz w:val="28"/>
          <w:szCs w:val="28"/>
        </w:rPr>
        <w:t xml:space="preserve"> </w:t>
      </w:r>
      <w:r w:rsidRPr="00DB24FA">
        <w:rPr>
          <w:i/>
          <w:iCs/>
          <w:color w:val="4472C4" w:themeColor="accent1"/>
          <w:sz w:val="28"/>
          <w:szCs w:val="28"/>
        </w:rPr>
        <w:t>https://modelcontextprotocol.io/tutorials/building-mcp-with-llms</w:t>
      </w:r>
    </w:p>
    <w:p w14:paraId="35EE9F60" w14:textId="77777777" w:rsidR="006D25FF" w:rsidRPr="00E743DF" w:rsidRDefault="006D25FF" w:rsidP="00E743DF">
      <w:pPr>
        <w:jc w:val="both"/>
        <w:rPr>
          <w:sz w:val="28"/>
          <w:szCs w:val="28"/>
        </w:rPr>
      </w:pPr>
    </w:p>
    <w:p w14:paraId="700CF341" w14:textId="6C05E873" w:rsidR="005637AB" w:rsidRPr="005637AB" w:rsidRDefault="006D25FF" w:rsidP="005637A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</w:t>
      </w:r>
      <w:r w:rsidR="00651FD1">
        <w:rPr>
          <w:sz w:val="28"/>
          <w:szCs w:val="28"/>
        </w:rPr>
        <w:t xml:space="preserve">langchain, </w:t>
      </w:r>
      <w:r w:rsidR="00005C6B">
        <w:rPr>
          <w:sz w:val="28"/>
          <w:szCs w:val="28"/>
        </w:rPr>
        <w:t>There are two types of LLM.txt</w:t>
      </w:r>
      <w:r w:rsidR="005637AB">
        <w:rPr>
          <w:sz w:val="28"/>
          <w:szCs w:val="28"/>
        </w:rPr>
        <w:t xml:space="preserve">: </w:t>
      </w:r>
      <w:r w:rsidR="005637AB" w:rsidRPr="005637AB">
        <w:rPr>
          <w:sz w:val="28"/>
          <w:szCs w:val="28"/>
        </w:rPr>
        <w:t>llms.txt and llms-full.txt</w:t>
      </w:r>
      <w:r w:rsidR="005637AB">
        <w:rPr>
          <w:sz w:val="28"/>
          <w:szCs w:val="28"/>
        </w:rPr>
        <w:t xml:space="preserve">. </w:t>
      </w:r>
      <w:r w:rsidR="005637AB" w:rsidRPr="005637AB">
        <w:rPr>
          <w:sz w:val="28"/>
          <w:szCs w:val="28"/>
        </w:rPr>
        <w:t>The difference is that the llms.txt is only going to include the URLs and a short description while the llms-full.txt is going to be all the information and all the texts of those pages. So, it's going to be a huge file.</w:t>
      </w:r>
    </w:p>
    <w:p w14:paraId="1674450A" w14:textId="4CB5271A" w:rsidR="00631E77" w:rsidRPr="00631E77" w:rsidRDefault="00100A7A" w:rsidP="00631E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00A7A">
        <w:rPr>
          <w:sz w:val="28"/>
          <w:szCs w:val="28"/>
        </w:rPr>
        <w:t>I'll use the llms.txt, when, for example, I have an AI agent or an MCP server,</w:t>
      </w:r>
      <w:r>
        <w:rPr>
          <w:sz w:val="28"/>
          <w:szCs w:val="28"/>
        </w:rPr>
        <w:t xml:space="preserve"> </w:t>
      </w:r>
      <w:r w:rsidRPr="00100A7A">
        <w:rPr>
          <w:sz w:val="28"/>
          <w:szCs w:val="28"/>
        </w:rPr>
        <w:t>which has the web scraping tool, like Firecrawl,</w:t>
      </w:r>
      <w:r>
        <w:rPr>
          <w:sz w:val="28"/>
          <w:szCs w:val="28"/>
        </w:rPr>
        <w:t xml:space="preserve"> </w:t>
      </w:r>
      <w:r w:rsidRPr="00100A7A">
        <w:rPr>
          <w:sz w:val="28"/>
          <w:szCs w:val="28"/>
        </w:rPr>
        <w:t>which enables us to download the content of a website.</w:t>
      </w:r>
      <w:r w:rsid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So, we have</w:t>
      </w:r>
      <w:r w:rsidR="00631E77" w:rsidRP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 xml:space="preserve">the context </w:t>
      </w:r>
      <w:r w:rsidR="00631E77">
        <w:rPr>
          <w:sz w:val="28"/>
          <w:szCs w:val="28"/>
        </w:rPr>
        <w:t xml:space="preserve">or </w:t>
      </w:r>
      <w:r w:rsidRPr="00631E77">
        <w:rPr>
          <w:sz w:val="28"/>
          <w:szCs w:val="28"/>
        </w:rPr>
        <w:t>all the mapping of the website,</w:t>
      </w:r>
      <w:r w:rsid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and we know exactly which one to download.</w:t>
      </w:r>
      <w:r w:rsid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So</w:t>
      </w:r>
      <w:r w:rsidR="00631E77" w:rsidRPr="00631E77">
        <w:rPr>
          <w:sz w:val="28"/>
          <w:szCs w:val="28"/>
        </w:rPr>
        <w:t xml:space="preserve">, </w:t>
      </w:r>
      <w:r w:rsidRPr="00631E77">
        <w:rPr>
          <w:sz w:val="28"/>
          <w:szCs w:val="28"/>
        </w:rPr>
        <w:t>in case, for example,</w:t>
      </w:r>
      <w:r w:rsid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 xml:space="preserve">we need to download the content about </w:t>
      </w:r>
      <w:r w:rsidR="00631E77">
        <w:rPr>
          <w:sz w:val="28"/>
          <w:szCs w:val="28"/>
        </w:rPr>
        <w:t>“</w:t>
      </w:r>
      <w:r w:rsidRPr="00631E77">
        <w:rPr>
          <w:sz w:val="28"/>
          <w:szCs w:val="28"/>
        </w:rPr>
        <w:t>LangChain memory</w:t>
      </w:r>
      <w:r w:rsidR="00631E77">
        <w:rPr>
          <w:sz w:val="28"/>
          <w:szCs w:val="28"/>
        </w:rPr>
        <w:t>”</w:t>
      </w:r>
      <w:r w:rsidRPr="00631E77">
        <w:rPr>
          <w:sz w:val="28"/>
          <w:szCs w:val="28"/>
        </w:rPr>
        <w:t>,</w:t>
      </w:r>
      <w:r w:rsid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then we can simply go and give it in the context,</w:t>
      </w:r>
      <w:r w:rsid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and the LLM would be able to choose the tool</w:t>
      </w:r>
      <w:r w:rsid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with the correct URL to download only the memory.</w:t>
      </w:r>
      <w:r w:rsid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So</w:t>
      </w:r>
      <w:r w:rsidR="00631E77">
        <w:rPr>
          <w:sz w:val="28"/>
          <w:szCs w:val="28"/>
        </w:rPr>
        <w:t xml:space="preserve">, </w:t>
      </w:r>
      <w:r w:rsidRPr="00631E77">
        <w:rPr>
          <w:sz w:val="28"/>
          <w:szCs w:val="28"/>
        </w:rPr>
        <w:t>we'll download,</w:t>
      </w:r>
      <w:r w:rsidR="00631E77"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and we'll retrieve only the information that we'll need</w:t>
      </w:r>
      <w:r w:rsidR="00631E77">
        <w:rPr>
          <w:sz w:val="28"/>
          <w:szCs w:val="28"/>
        </w:rPr>
        <w:t>. I</w:t>
      </w:r>
      <w:r w:rsidR="00631E77" w:rsidRPr="00631E77">
        <w:rPr>
          <w:sz w:val="28"/>
          <w:szCs w:val="28"/>
        </w:rPr>
        <w:t>t's going to fetch that information in real time,</w:t>
      </w:r>
      <w:r w:rsidR="00631E77">
        <w:rPr>
          <w:sz w:val="28"/>
          <w:szCs w:val="28"/>
        </w:rPr>
        <w:t xml:space="preserve"> </w:t>
      </w:r>
      <w:r w:rsidR="00631E77" w:rsidRPr="00631E77">
        <w:rPr>
          <w:sz w:val="28"/>
          <w:szCs w:val="28"/>
        </w:rPr>
        <w:t>so this is the key point here.</w:t>
      </w:r>
    </w:p>
    <w:p w14:paraId="323D7EAD" w14:textId="3C2CAAE5" w:rsidR="00631E77" w:rsidRPr="00631E77" w:rsidRDefault="00631E77" w:rsidP="00631E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Llms-full.txt: </w:t>
      </w:r>
      <w:r w:rsidRPr="00631E77">
        <w:rPr>
          <w:sz w:val="28"/>
          <w:szCs w:val="28"/>
        </w:rPr>
        <w:t>we'll chunk it ourse</w:t>
      </w:r>
      <w:r>
        <w:rPr>
          <w:sz w:val="28"/>
          <w:szCs w:val="28"/>
        </w:rPr>
        <w:t xml:space="preserve">lf </w:t>
      </w:r>
      <w:r w:rsidRPr="00631E77">
        <w:rPr>
          <w:sz w:val="28"/>
          <w:szCs w:val="28"/>
        </w:rPr>
        <w:t>and index it into our vector store,</w:t>
      </w:r>
      <w:r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we can get very similar functionality.</w:t>
      </w:r>
      <w:r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If we're using LLMs with large context,</w:t>
      </w:r>
      <w:r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we can even send the entire thing. Or if those LLMs have context cache, we can cache this information.</w:t>
      </w:r>
    </w:p>
    <w:p w14:paraId="2524851D" w14:textId="5B32F508" w:rsidR="00631E77" w:rsidRPr="001845FE" w:rsidRDefault="00631E77" w:rsidP="001845F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31E77">
        <w:rPr>
          <w:sz w:val="28"/>
          <w:szCs w:val="28"/>
        </w:rPr>
        <w:t>S</w:t>
      </w:r>
      <w:r>
        <w:rPr>
          <w:sz w:val="28"/>
          <w:szCs w:val="28"/>
        </w:rPr>
        <w:t xml:space="preserve">o, </w:t>
      </w:r>
      <w:r w:rsidRPr="00631E77">
        <w:rPr>
          <w:sz w:val="28"/>
          <w:szCs w:val="28"/>
        </w:rPr>
        <w:t>if we want to use the the llms.txt</w:t>
      </w:r>
      <w:r w:rsidR="001845FE">
        <w:rPr>
          <w:sz w:val="28"/>
          <w:szCs w:val="28"/>
        </w:rPr>
        <w:t xml:space="preserve"> which has </w:t>
      </w:r>
      <w:r w:rsidRPr="001845FE">
        <w:rPr>
          <w:sz w:val="28"/>
          <w:szCs w:val="28"/>
        </w:rPr>
        <w:t>only the brief information and the links,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then the usage pattern of this is usually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by using an agent with a scraping tool and a search tool.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So once we do that,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we are going to get real time information</w:t>
      </w:r>
      <w:r w:rsidR="001845FE">
        <w:rPr>
          <w:sz w:val="28"/>
          <w:szCs w:val="28"/>
        </w:rPr>
        <w:t xml:space="preserve"> dynamically</w:t>
      </w:r>
      <w:r w:rsidRPr="001845FE">
        <w:rPr>
          <w:sz w:val="28"/>
          <w:szCs w:val="28"/>
        </w:rPr>
        <w:t>,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so that's one advantage.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However, it's going to take us a bit more time</w:t>
      </w:r>
      <w:r w:rsidR="001845FE">
        <w:rPr>
          <w:sz w:val="28"/>
          <w:szCs w:val="28"/>
        </w:rPr>
        <w:t xml:space="preserve"> (latency) </w:t>
      </w:r>
      <w:r w:rsidRPr="001845FE">
        <w:rPr>
          <w:sz w:val="28"/>
          <w:szCs w:val="28"/>
        </w:rPr>
        <w:t>because we first need to download this page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and to fetch it with the URL scraper.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We then need to process it with an LLM,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then the LLM will tell us what we need to download.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So then we need to make another fetch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and to download another file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and another web page content and to process that,</w:t>
      </w:r>
      <w:r w:rsidR="001845FE">
        <w:rPr>
          <w:sz w:val="28"/>
          <w:szCs w:val="28"/>
        </w:rPr>
        <w:t xml:space="preserve"> </w:t>
      </w:r>
      <w:r w:rsidRPr="001845FE">
        <w:rPr>
          <w:sz w:val="28"/>
          <w:szCs w:val="28"/>
        </w:rPr>
        <w:t>and only then we'll get a result.</w:t>
      </w:r>
    </w:p>
    <w:p w14:paraId="3F95FF39" w14:textId="77777777" w:rsidR="00005C6B" w:rsidRPr="00005C6B" w:rsidRDefault="00005C6B" w:rsidP="00005C6B">
      <w:pPr>
        <w:pStyle w:val="ListParagraph"/>
        <w:rPr>
          <w:sz w:val="28"/>
          <w:szCs w:val="28"/>
        </w:rPr>
      </w:pPr>
    </w:p>
    <w:p w14:paraId="6C7AD6F9" w14:textId="77777777" w:rsidR="00005C6B" w:rsidRPr="00005C6B" w:rsidRDefault="00005C6B" w:rsidP="00005C6B"/>
    <w:sectPr w:rsidR="00005C6B" w:rsidRPr="00005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0244E"/>
    <w:multiLevelType w:val="hybridMultilevel"/>
    <w:tmpl w:val="C8642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4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B8"/>
    <w:rsid w:val="000029F3"/>
    <w:rsid w:val="00005C6B"/>
    <w:rsid w:val="000F5E59"/>
    <w:rsid w:val="00100A7A"/>
    <w:rsid w:val="001845FE"/>
    <w:rsid w:val="0021400C"/>
    <w:rsid w:val="002F10B8"/>
    <w:rsid w:val="00371AF6"/>
    <w:rsid w:val="004313E6"/>
    <w:rsid w:val="005637AB"/>
    <w:rsid w:val="00631E77"/>
    <w:rsid w:val="00651FD1"/>
    <w:rsid w:val="006D25FF"/>
    <w:rsid w:val="0080362E"/>
    <w:rsid w:val="009D3A97"/>
    <w:rsid w:val="00CB37D5"/>
    <w:rsid w:val="00DB24FA"/>
    <w:rsid w:val="00E529D5"/>
    <w:rsid w:val="00E7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4836"/>
  <w15:chartTrackingRefBased/>
  <w15:docId w15:val="{03B9CFDA-1DD9-44BC-8A02-E9980239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0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1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Soni</dc:creator>
  <cp:keywords/>
  <dc:description/>
  <cp:lastModifiedBy>Jyoti Soni</cp:lastModifiedBy>
  <cp:revision>10</cp:revision>
  <dcterms:created xsi:type="dcterms:W3CDTF">2025-05-03T16:14:00Z</dcterms:created>
  <dcterms:modified xsi:type="dcterms:W3CDTF">2025-07-13T08:20:00Z</dcterms:modified>
</cp:coreProperties>
</file>