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76CA" w14:textId="777E13A7" w:rsidR="0074251C" w:rsidRPr="006E15CA" w:rsidRDefault="0074251C" w:rsidP="009D435B">
      <w:pPr>
        <w:numPr>
          <w:ilvl w:val="0"/>
          <w:numId w:val="1"/>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b/>
          <w:bCs/>
          <w:color w:val="2B2B2B"/>
          <w:sz w:val="26"/>
          <w:szCs w:val="26"/>
        </w:rPr>
        <w:t>Overview of the analysis:</w:t>
      </w:r>
      <w:r w:rsidRPr="006E15CA">
        <w:rPr>
          <w:rFonts w:ascii="Calibri" w:eastAsia="Times New Roman" w:hAnsi="Calibri" w:cs="Calibri"/>
          <w:color w:val="2B2B2B"/>
          <w:sz w:val="26"/>
          <w:szCs w:val="26"/>
        </w:rPr>
        <w:t> Explain the purpose of the new analysis.</w:t>
      </w:r>
    </w:p>
    <w:p w14:paraId="4D53228A" w14:textId="41763B4A" w:rsidR="0074251C" w:rsidRPr="006E15CA" w:rsidRDefault="0074251C" w:rsidP="009D435B">
      <w:pPr>
        <w:spacing w:before="100" w:beforeAutospacing="1" w:after="120" w:line="360" w:lineRule="atLeast"/>
        <w:jc w:val="both"/>
        <w:rPr>
          <w:rFonts w:ascii="Calibri" w:hAnsi="Calibri" w:cs="Calibri"/>
          <w:color w:val="24292F"/>
          <w:sz w:val="26"/>
          <w:szCs w:val="26"/>
          <w:shd w:val="clear" w:color="auto" w:fill="FFFFFF"/>
        </w:rPr>
      </w:pPr>
      <w:r w:rsidRPr="006E15CA">
        <w:rPr>
          <w:rFonts w:ascii="Calibri" w:hAnsi="Calibri" w:cs="Calibri"/>
          <w:color w:val="24292F"/>
          <w:sz w:val="26"/>
          <w:szCs w:val="26"/>
          <w:shd w:val="clear" w:color="auto" w:fill="FFFFFF"/>
        </w:rPr>
        <w:t xml:space="preserve">After completing an exploratory analysis for </w:t>
      </w:r>
      <w:proofErr w:type="spellStart"/>
      <w:r w:rsidRPr="006E15CA">
        <w:rPr>
          <w:rFonts w:ascii="Calibri" w:hAnsi="Calibri" w:cs="Calibri"/>
          <w:color w:val="24292F"/>
          <w:sz w:val="26"/>
          <w:szCs w:val="26"/>
          <w:shd w:val="clear" w:color="auto" w:fill="FFFFFF"/>
        </w:rPr>
        <w:t>PyBer</w:t>
      </w:r>
      <w:proofErr w:type="spellEnd"/>
      <w:r w:rsidRPr="006E15CA">
        <w:rPr>
          <w:rFonts w:ascii="Calibri" w:hAnsi="Calibri" w:cs="Calibri"/>
          <w:color w:val="24292F"/>
          <w:sz w:val="26"/>
          <w:szCs w:val="26"/>
          <w:shd w:val="clear" w:color="auto" w:fill="FFFFFF"/>
        </w:rPr>
        <w:t xml:space="preserve">, a ride-sharing business, a deeper dive into reviewing the data by city type was requested by the CEO. The scope of work includes using Python, Pandas, and </w:t>
      </w:r>
      <w:proofErr w:type="spellStart"/>
      <w:r w:rsidRPr="006E15CA">
        <w:rPr>
          <w:rFonts w:ascii="Calibri" w:hAnsi="Calibri" w:cs="Calibri"/>
          <w:color w:val="24292F"/>
          <w:sz w:val="26"/>
          <w:szCs w:val="26"/>
          <w:shd w:val="clear" w:color="auto" w:fill="FFFFFF"/>
        </w:rPr>
        <w:t>Matplotlb</w:t>
      </w:r>
      <w:proofErr w:type="spellEnd"/>
      <w:r w:rsidRPr="006E15CA">
        <w:rPr>
          <w:rFonts w:ascii="Calibri" w:hAnsi="Calibri" w:cs="Calibri"/>
          <w:color w:val="24292F"/>
          <w:sz w:val="26"/>
          <w:szCs w:val="26"/>
          <w:shd w:val="clear" w:color="auto" w:fill="FFFFFF"/>
        </w:rPr>
        <w:t xml:space="preserve"> to create a summary </w:t>
      </w:r>
      <w:proofErr w:type="spellStart"/>
      <w:r w:rsidRPr="006E15CA">
        <w:rPr>
          <w:rFonts w:ascii="Calibri" w:hAnsi="Calibri" w:cs="Calibri"/>
          <w:color w:val="24292F"/>
          <w:sz w:val="26"/>
          <w:szCs w:val="26"/>
          <w:shd w:val="clear" w:color="auto" w:fill="FFFFFF"/>
        </w:rPr>
        <w:t>DataFrame</w:t>
      </w:r>
      <w:proofErr w:type="spellEnd"/>
      <w:r w:rsidRPr="006E15CA">
        <w:rPr>
          <w:rFonts w:ascii="Calibri" w:hAnsi="Calibri" w:cs="Calibri"/>
          <w:color w:val="24292F"/>
          <w:sz w:val="26"/>
          <w:szCs w:val="26"/>
          <w:shd w:val="clear" w:color="auto" w:fill="FFFFFF"/>
        </w:rPr>
        <w:t xml:space="preserve"> and a multi-line graph of the total weekly fares for each city type: Rural, Suburban, and Urban.</w:t>
      </w:r>
    </w:p>
    <w:p w14:paraId="1DCDFECC" w14:textId="2F341DC7" w:rsidR="0074251C" w:rsidRPr="006E15CA" w:rsidRDefault="0074251C" w:rsidP="009D435B">
      <w:pPr>
        <w:numPr>
          <w:ilvl w:val="0"/>
          <w:numId w:val="1"/>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b/>
          <w:bCs/>
          <w:color w:val="2B2B2B"/>
          <w:sz w:val="26"/>
          <w:szCs w:val="26"/>
        </w:rPr>
        <w:t>Results:</w:t>
      </w:r>
      <w:r w:rsidRPr="006E15CA">
        <w:rPr>
          <w:rFonts w:ascii="Calibri" w:eastAsia="Times New Roman" w:hAnsi="Calibri" w:cs="Calibri"/>
          <w:color w:val="2B2B2B"/>
          <w:sz w:val="26"/>
          <w:szCs w:val="26"/>
        </w:rPr>
        <w:t xml:space="preserve"> Using images from the summary </w:t>
      </w:r>
      <w:proofErr w:type="spellStart"/>
      <w:r w:rsidRPr="006E15CA">
        <w:rPr>
          <w:rFonts w:ascii="Calibri" w:eastAsia="Times New Roman" w:hAnsi="Calibri" w:cs="Calibri"/>
          <w:color w:val="2B2B2B"/>
          <w:sz w:val="26"/>
          <w:szCs w:val="26"/>
        </w:rPr>
        <w:t>DataFrame</w:t>
      </w:r>
      <w:proofErr w:type="spellEnd"/>
      <w:r w:rsidRPr="006E15CA">
        <w:rPr>
          <w:rFonts w:ascii="Calibri" w:eastAsia="Times New Roman" w:hAnsi="Calibri" w:cs="Calibri"/>
          <w:color w:val="2B2B2B"/>
          <w:sz w:val="26"/>
          <w:szCs w:val="26"/>
        </w:rPr>
        <w:t xml:space="preserve"> and multiple-line chart, describe the differences in ride-sharing data among the different city types.</w:t>
      </w:r>
    </w:p>
    <w:p w14:paraId="7A741646" w14:textId="50604E6D" w:rsidR="0074251C" w:rsidRPr="006E15CA" w:rsidRDefault="0074251C" w:rsidP="009D435B">
      <w:pPr>
        <w:pStyle w:val="ListParagraph"/>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 xml:space="preserve">After merging two data sets and using the </w:t>
      </w:r>
      <w:proofErr w:type="spellStart"/>
      <w:proofErr w:type="gramStart"/>
      <w:r w:rsidRPr="006E15CA">
        <w:rPr>
          <w:rFonts w:ascii="Calibri" w:eastAsia="Times New Roman" w:hAnsi="Calibri" w:cs="Calibri"/>
          <w:color w:val="2B2B2B"/>
          <w:sz w:val="26"/>
          <w:szCs w:val="26"/>
        </w:rPr>
        <w:t>groupby</w:t>
      </w:r>
      <w:proofErr w:type="spellEnd"/>
      <w:r w:rsidRPr="006E15CA">
        <w:rPr>
          <w:rFonts w:ascii="Calibri" w:eastAsia="Times New Roman" w:hAnsi="Calibri" w:cs="Calibri"/>
          <w:color w:val="2B2B2B"/>
          <w:sz w:val="26"/>
          <w:szCs w:val="26"/>
        </w:rPr>
        <w:t>(</w:t>
      </w:r>
      <w:proofErr w:type="gramEnd"/>
      <w:r w:rsidRPr="006E15CA">
        <w:rPr>
          <w:rFonts w:ascii="Calibri" w:eastAsia="Times New Roman" w:hAnsi="Calibri" w:cs="Calibri"/>
          <w:color w:val="2B2B2B"/>
          <w:sz w:val="26"/>
          <w:szCs w:val="26"/>
        </w:rPr>
        <w:t xml:space="preserve">) functions, the fare per ride and fare per driver averages were calculated resulting in the summary </w:t>
      </w:r>
      <w:proofErr w:type="spellStart"/>
      <w:r w:rsidRPr="006E15CA">
        <w:rPr>
          <w:rFonts w:ascii="Calibri" w:eastAsia="Times New Roman" w:hAnsi="Calibri" w:cs="Calibri"/>
          <w:color w:val="2B2B2B"/>
          <w:sz w:val="26"/>
          <w:szCs w:val="26"/>
        </w:rPr>
        <w:t>DataFrame</w:t>
      </w:r>
      <w:proofErr w:type="spellEnd"/>
      <w:r w:rsidRPr="006E15CA">
        <w:rPr>
          <w:rFonts w:ascii="Calibri" w:eastAsia="Times New Roman" w:hAnsi="Calibri" w:cs="Calibri"/>
          <w:color w:val="2B2B2B"/>
          <w:sz w:val="26"/>
          <w:szCs w:val="26"/>
        </w:rPr>
        <w:t xml:space="preserve"> by city type. </w:t>
      </w:r>
    </w:p>
    <w:p w14:paraId="7D672E9C" w14:textId="0BE283B2" w:rsidR="0074251C" w:rsidRPr="006E15CA" w:rsidRDefault="009D435B" w:rsidP="009D435B">
      <w:p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noProof/>
          <w:color w:val="2B2B2B"/>
          <w:sz w:val="26"/>
          <w:szCs w:val="26"/>
        </w:rPr>
        <w:drawing>
          <wp:inline distT="0" distB="0" distL="0" distR="0" wp14:anchorId="5D39D557" wp14:editId="63030B7A">
            <wp:extent cx="52482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1076325"/>
                    </a:xfrm>
                    <a:prstGeom prst="rect">
                      <a:avLst/>
                    </a:prstGeom>
                    <a:noFill/>
                  </pic:spPr>
                </pic:pic>
              </a:graphicData>
            </a:graphic>
          </wp:inline>
        </w:drawing>
      </w:r>
    </w:p>
    <w:p w14:paraId="70F4548A" w14:textId="77777777" w:rsidR="009D435B" w:rsidRPr="006E15CA" w:rsidRDefault="009D435B" w:rsidP="009D435B">
      <w:pPr>
        <w:numPr>
          <w:ilvl w:val="0"/>
          <w:numId w:val="2"/>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The Urban city type had more total drivers than total rides, which had a dramatic impact on the average fare per ride and average fare per driver. The Urban drivers had the lowest average fare per ride and earned significantly less than the Rural drivers.</w:t>
      </w:r>
    </w:p>
    <w:p w14:paraId="685C3482" w14:textId="77777777" w:rsidR="009D435B" w:rsidRPr="006E15CA" w:rsidRDefault="009D435B" w:rsidP="009D435B">
      <w:pPr>
        <w:numPr>
          <w:ilvl w:val="0"/>
          <w:numId w:val="2"/>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The Rural city type had the least number of total drivers giving way to having the highest average fare per driver even though the ratio of total rides to total drivers is equivalent to the Suburban city type.</w:t>
      </w:r>
    </w:p>
    <w:p w14:paraId="34573B2A" w14:textId="77777777" w:rsidR="009D435B" w:rsidRPr="006E15CA" w:rsidRDefault="009D435B" w:rsidP="009D435B">
      <w:pPr>
        <w:spacing w:before="100" w:beforeAutospacing="1" w:after="120" w:line="360" w:lineRule="atLeast"/>
        <w:jc w:val="both"/>
        <w:rPr>
          <w:rFonts w:ascii="Calibri" w:eastAsia="Times New Roman" w:hAnsi="Calibri" w:cs="Calibri"/>
          <w:b/>
          <w:bCs/>
          <w:color w:val="2B2B2B"/>
          <w:sz w:val="26"/>
          <w:szCs w:val="26"/>
        </w:rPr>
      </w:pPr>
      <w:r w:rsidRPr="006E15CA">
        <w:rPr>
          <w:rFonts w:ascii="Calibri" w:eastAsia="Times New Roman" w:hAnsi="Calibri" w:cs="Calibri"/>
          <w:b/>
          <w:bCs/>
          <w:color w:val="2B2B2B"/>
          <w:sz w:val="26"/>
          <w:szCs w:val="26"/>
        </w:rPr>
        <w:t>Total Fare by City Type</w:t>
      </w:r>
    </w:p>
    <w:p w14:paraId="11858F3B" w14:textId="77777777" w:rsidR="009D435B" w:rsidRPr="006E15CA" w:rsidRDefault="009D435B" w:rsidP="009D435B">
      <w:p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 xml:space="preserve">From the summary </w:t>
      </w:r>
      <w:proofErr w:type="spellStart"/>
      <w:r w:rsidRPr="006E15CA">
        <w:rPr>
          <w:rFonts w:ascii="Calibri" w:eastAsia="Times New Roman" w:hAnsi="Calibri" w:cs="Calibri"/>
          <w:color w:val="2B2B2B"/>
          <w:sz w:val="26"/>
          <w:szCs w:val="26"/>
        </w:rPr>
        <w:t>DataFrame</w:t>
      </w:r>
      <w:proofErr w:type="spellEnd"/>
      <w:r w:rsidRPr="006E15CA">
        <w:rPr>
          <w:rFonts w:ascii="Calibri" w:eastAsia="Times New Roman" w:hAnsi="Calibri" w:cs="Calibri"/>
          <w:color w:val="2B2B2B"/>
          <w:sz w:val="26"/>
          <w:szCs w:val="26"/>
        </w:rPr>
        <w:t xml:space="preserve">, the data was pivoted into a new </w:t>
      </w:r>
      <w:proofErr w:type="spellStart"/>
      <w:r w:rsidRPr="006E15CA">
        <w:rPr>
          <w:rFonts w:ascii="Calibri" w:eastAsia="Times New Roman" w:hAnsi="Calibri" w:cs="Calibri"/>
          <w:color w:val="2B2B2B"/>
          <w:sz w:val="26"/>
          <w:szCs w:val="26"/>
        </w:rPr>
        <w:t>DataFrame</w:t>
      </w:r>
      <w:proofErr w:type="spellEnd"/>
      <w:r w:rsidRPr="006E15CA">
        <w:rPr>
          <w:rFonts w:ascii="Calibri" w:eastAsia="Times New Roman" w:hAnsi="Calibri" w:cs="Calibri"/>
          <w:color w:val="2B2B2B"/>
          <w:sz w:val="26"/>
          <w:szCs w:val="26"/>
        </w:rPr>
        <w:t>, and then grouped by weeks to show the total fares by city type.</w:t>
      </w:r>
    </w:p>
    <w:p w14:paraId="0BE2ED8D" w14:textId="7138B7F8" w:rsidR="009D435B" w:rsidRPr="006E15CA" w:rsidRDefault="009D435B" w:rsidP="009D435B">
      <w:p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noProof/>
          <w:color w:val="2B2B2B"/>
          <w:sz w:val="26"/>
          <w:szCs w:val="26"/>
        </w:rPr>
        <w:lastRenderedPageBreak/>
        <w:drawing>
          <wp:inline distT="0" distB="0" distL="0" distR="0" wp14:anchorId="197F4D4A" wp14:editId="78ECC46A">
            <wp:extent cx="5342213"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1220" cy="2188986"/>
                    </a:xfrm>
                    <a:prstGeom prst="rect">
                      <a:avLst/>
                    </a:prstGeom>
                    <a:noFill/>
                  </pic:spPr>
                </pic:pic>
              </a:graphicData>
            </a:graphic>
          </wp:inline>
        </w:drawing>
      </w:r>
    </w:p>
    <w:p w14:paraId="2EBFC61E" w14:textId="77777777" w:rsidR="009D435B" w:rsidRPr="006E15CA" w:rsidRDefault="009D435B" w:rsidP="009D435B">
      <w:pPr>
        <w:numPr>
          <w:ilvl w:val="0"/>
          <w:numId w:val="3"/>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All three city types start to rise to a peak at the end for February. For the Urban city type, that oscillating peak lasts through April, while the other city types wane in the month of March.</w:t>
      </w:r>
    </w:p>
    <w:p w14:paraId="0E203E6C" w14:textId="77777777" w:rsidR="009D435B" w:rsidRPr="006E15CA" w:rsidRDefault="009D435B" w:rsidP="009D435B">
      <w:pPr>
        <w:numPr>
          <w:ilvl w:val="0"/>
          <w:numId w:val="3"/>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The Rural city type increases again leading into the month of April. The Suburban city type starts to peak again at the end of April, while the Rural city type drops off.</w:t>
      </w:r>
    </w:p>
    <w:p w14:paraId="168E5A8C" w14:textId="4A7F32DB" w:rsidR="009D435B" w:rsidRPr="006E15CA" w:rsidRDefault="009D435B" w:rsidP="009D435B">
      <w:pPr>
        <w:pStyle w:val="ListParagraph"/>
        <w:numPr>
          <w:ilvl w:val="0"/>
          <w:numId w:val="1"/>
        </w:numPr>
        <w:spacing w:before="100" w:beforeAutospacing="1" w:after="100" w:afterAutospacing="1" w:line="360" w:lineRule="atLeast"/>
        <w:jc w:val="both"/>
        <w:rPr>
          <w:rFonts w:ascii="Calibri" w:eastAsia="Times New Roman" w:hAnsi="Calibri" w:cs="Calibri"/>
          <w:color w:val="2B2B2B"/>
          <w:sz w:val="26"/>
          <w:szCs w:val="26"/>
        </w:rPr>
      </w:pPr>
      <w:r w:rsidRPr="006E15CA">
        <w:rPr>
          <w:rFonts w:ascii="Calibri" w:eastAsia="Times New Roman" w:hAnsi="Calibri" w:cs="Calibri"/>
          <w:b/>
          <w:bCs/>
          <w:color w:val="2B2B2B"/>
          <w:sz w:val="26"/>
          <w:szCs w:val="26"/>
        </w:rPr>
        <w:t>Summary:</w:t>
      </w:r>
      <w:r w:rsidRPr="006E15CA">
        <w:rPr>
          <w:rFonts w:ascii="Calibri" w:eastAsia="Times New Roman" w:hAnsi="Calibri" w:cs="Calibri"/>
          <w:color w:val="2B2B2B"/>
          <w:sz w:val="26"/>
          <w:szCs w:val="26"/>
        </w:rPr>
        <w:t> Based on the results, provide three business recommendations to the CEO for addressing any disparities among the city types.</w:t>
      </w:r>
    </w:p>
    <w:p w14:paraId="3523D53E" w14:textId="77777777" w:rsidR="009D435B" w:rsidRPr="006E15CA" w:rsidRDefault="009D435B" w:rsidP="009D435B">
      <w:pPr>
        <w:pStyle w:val="ListParagraph"/>
        <w:spacing w:before="100" w:beforeAutospacing="1" w:after="120" w:line="360" w:lineRule="atLeast"/>
        <w:jc w:val="both"/>
        <w:rPr>
          <w:rFonts w:ascii="Calibri" w:eastAsia="Times New Roman" w:hAnsi="Calibri" w:cs="Calibri"/>
          <w:b/>
          <w:bCs/>
          <w:color w:val="2B2B2B"/>
          <w:sz w:val="26"/>
          <w:szCs w:val="26"/>
        </w:rPr>
      </w:pPr>
    </w:p>
    <w:p w14:paraId="33F981CF" w14:textId="0EB44766" w:rsidR="009D435B" w:rsidRPr="006E15CA" w:rsidRDefault="009D435B" w:rsidP="009D435B">
      <w:pPr>
        <w:pStyle w:val="ListParagraph"/>
        <w:spacing w:before="100" w:beforeAutospacing="1" w:after="120" w:line="360" w:lineRule="atLeast"/>
        <w:jc w:val="both"/>
        <w:rPr>
          <w:rFonts w:ascii="Calibri" w:eastAsia="Times New Roman" w:hAnsi="Calibri" w:cs="Calibri"/>
          <w:b/>
          <w:bCs/>
          <w:color w:val="2B2B2B"/>
          <w:sz w:val="26"/>
          <w:szCs w:val="26"/>
        </w:rPr>
      </w:pPr>
      <w:r w:rsidRPr="006E15CA">
        <w:rPr>
          <w:rFonts w:ascii="Calibri" w:eastAsia="Times New Roman" w:hAnsi="Calibri" w:cs="Calibri"/>
          <w:b/>
          <w:bCs/>
          <w:color w:val="2B2B2B"/>
          <w:sz w:val="26"/>
          <w:szCs w:val="26"/>
        </w:rPr>
        <w:t>Summary and Recommendations:</w:t>
      </w:r>
    </w:p>
    <w:p w14:paraId="68E0B667" w14:textId="77777777" w:rsidR="009D435B" w:rsidRPr="006E15CA" w:rsidRDefault="009D435B" w:rsidP="009D435B">
      <w:pPr>
        <w:numPr>
          <w:ilvl w:val="0"/>
          <w:numId w:val="4"/>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 xml:space="preserve">The results of the summary </w:t>
      </w:r>
      <w:proofErr w:type="spellStart"/>
      <w:r w:rsidRPr="006E15CA">
        <w:rPr>
          <w:rFonts w:ascii="Calibri" w:eastAsia="Times New Roman" w:hAnsi="Calibri" w:cs="Calibri"/>
          <w:color w:val="2B2B2B"/>
          <w:sz w:val="26"/>
          <w:szCs w:val="26"/>
        </w:rPr>
        <w:t>DataFrame</w:t>
      </w:r>
      <w:proofErr w:type="spellEnd"/>
      <w:r w:rsidRPr="006E15CA">
        <w:rPr>
          <w:rFonts w:ascii="Calibri" w:eastAsia="Times New Roman" w:hAnsi="Calibri" w:cs="Calibri"/>
          <w:color w:val="2B2B2B"/>
          <w:sz w:val="26"/>
          <w:szCs w:val="26"/>
        </w:rPr>
        <w:t xml:space="preserve"> could be due to Urban city types being more compact, which collects a lower average fare per ride, while Rural city types are more spread out, which would collect a higher average fare per ride. To test this theory, </w:t>
      </w:r>
      <w:proofErr w:type="spellStart"/>
      <w:r w:rsidRPr="006E15CA">
        <w:rPr>
          <w:rFonts w:ascii="Calibri" w:eastAsia="Times New Roman" w:hAnsi="Calibri" w:cs="Calibri"/>
          <w:color w:val="2B2B2B"/>
          <w:sz w:val="26"/>
          <w:szCs w:val="26"/>
        </w:rPr>
        <w:t>PyBer</w:t>
      </w:r>
      <w:proofErr w:type="spellEnd"/>
      <w:r w:rsidRPr="006E15CA">
        <w:rPr>
          <w:rFonts w:ascii="Calibri" w:eastAsia="Times New Roman" w:hAnsi="Calibri" w:cs="Calibri"/>
          <w:color w:val="2B2B2B"/>
          <w:sz w:val="26"/>
          <w:szCs w:val="26"/>
        </w:rPr>
        <w:t xml:space="preserve"> should work to include mileage distance data as part of the data collection process and analysis.</w:t>
      </w:r>
    </w:p>
    <w:p w14:paraId="0FC27ECA" w14:textId="77777777" w:rsidR="009D435B" w:rsidRPr="006E15CA" w:rsidRDefault="009D435B" w:rsidP="009D435B">
      <w:pPr>
        <w:numPr>
          <w:ilvl w:val="0"/>
          <w:numId w:val="4"/>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 xml:space="preserve">Because there are more total drivers than total rides in the Urban city types, the Urban drivers may not have enough work to support themselves. </w:t>
      </w:r>
      <w:proofErr w:type="spellStart"/>
      <w:r w:rsidRPr="006E15CA">
        <w:rPr>
          <w:rFonts w:ascii="Calibri" w:eastAsia="Times New Roman" w:hAnsi="Calibri" w:cs="Calibri"/>
          <w:color w:val="2B2B2B"/>
          <w:sz w:val="26"/>
          <w:szCs w:val="26"/>
        </w:rPr>
        <w:t>PyBer</w:t>
      </w:r>
      <w:proofErr w:type="spellEnd"/>
      <w:r w:rsidRPr="006E15CA">
        <w:rPr>
          <w:rFonts w:ascii="Calibri" w:eastAsia="Times New Roman" w:hAnsi="Calibri" w:cs="Calibri"/>
          <w:color w:val="2B2B2B"/>
          <w:sz w:val="26"/>
          <w:szCs w:val="26"/>
        </w:rPr>
        <w:t xml:space="preserve"> may want to consider investing advertising dollars in the Urban city types to increase the total rides or risk losing Urban drivers.</w:t>
      </w:r>
    </w:p>
    <w:p w14:paraId="3FA9FDE5" w14:textId="31E83DA9" w:rsidR="0074251C" w:rsidRPr="006E15CA" w:rsidRDefault="009D435B" w:rsidP="009D435B">
      <w:pPr>
        <w:numPr>
          <w:ilvl w:val="0"/>
          <w:numId w:val="4"/>
        </w:numPr>
        <w:spacing w:before="100" w:beforeAutospacing="1" w:after="120" w:line="360" w:lineRule="atLeast"/>
        <w:jc w:val="both"/>
        <w:rPr>
          <w:rFonts w:ascii="Calibri" w:eastAsia="Times New Roman" w:hAnsi="Calibri" w:cs="Calibri"/>
          <w:color w:val="2B2B2B"/>
          <w:sz w:val="26"/>
          <w:szCs w:val="26"/>
        </w:rPr>
      </w:pPr>
      <w:r w:rsidRPr="006E15CA">
        <w:rPr>
          <w:rFonts w:ascii="Calibri" w:eastAsia="Times New Roman" w:hAnsi="Calibri" w:cs="Calibri"/>
          <w:color w:val="2B2B2B"/>
          <w:sz w:val="26"/>
          <w:szCs w:val="26"/>
        </w:rPr>
        <w:t xml:space="preserve">If </w:t>
      </w:r>
      <w:proofErr w:type="spellStart"/>
      <w:r w:rsidRPr="006E15CA">
        <w:rPr>
          <w:rFonts w:ascii="Calibri" w:eastAsia="Times New Roman" w:hAnsi="Calibri" w:cs="Calibri"/>
          <w:color w:val="2B2B2B"/>
          <w:sz w:val="26"/>
          <w:szCs w:val="26"/>
        </w:rPr>
        <w:t>PyBer</w:t>
      </w:r>
      <w:proofErr w:type="spellEnd"/>
      <w:r w:rsidRPr="006E15CA">
        <w:rPr>
          <w:rFonts w:ascii="Calibri" w:eastAsia="Times New Roman" w:hAnsi="Calibri" w:cs="Calibri"/>
          <w:color w:val="2B2B2B"/>
          <w:sz w:val="26"/>
          <w:szCs w:val="26"/>
        </w:rPr>
        <w:t xml:space="preserve"> were to invest into advertising dollars in the Urban city type, the next question is when would ads be the most effective? After reviewing the Total Fare by City </w:t>
      </w:r>
      <w:proofErr w:type="spellStart"/>
      <w:r w:rsidRPr="006E15CA">
        <w:rPr>
          <w:rFonts w:ascii="Calibri" w:eastAsia="Times New Roman" w:hAnsi="Calibri" w:cs="Calibri"/>
          <w:color w:val="2B2B2B"/>
          <w:sz w:val="26"/>
          <w:szCs w:val="26"/>
        </w:rPr>
        <w:t>Tpye</w:t>
      </w:r>
      <w:proofErr w:type="spellEnd"/>
      <w:r w:rsidRPr="006E15CA">
        <w:rPr>
          <w:rFonts w:ascii="Calibri" w:eastAsia="Times New Roman" w:hAnsi="Calibri" w:cs="Calibri"/>
          <w:color w:val="2B2B2B"/>
          <w:sz w:val="26"/>
          <w:szCs w:val="26"/>
        </w:rPr>
        <w:t xml:space="preserve"> graph, the end of February kicks off the increase in total fares and would be a good time to launch an advertising campaign, which would also strategically help the other two city types</w:t>
      </w:r>
      <w:r w:rsidR="006E15CA">
        <w:rPr>
          <w:rFonts w:ascii="Calibri" w:eastAsia="Times New Roman" w:hAnsi="Calibri" w:cs="Calibri"/>
          <w:color w:val="2B2B2B"/>
          <w:sz w:val="26"/>
          <w:szCs w:val="26"/>
        </w:rPr>
        <w:t>.</w:t>
      </w:r>
    </w:p>
    <w:sectPr w:rsidR="0074251C" w:rsidRPr="006E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F1CAC"/>
    <w:multiLevelType w:val="multilevel"/>
    <w:tmpl w:val="5BE2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76D9A"/>
    <w:multiLevelType w:val="multilevel"/>
    <w:tmpl w:val="3C10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03867"/>
    <w:multiLevelType w:val="multilevel"/>
    <w:tmpl w:val="16F2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B279AD"/>
    <w:multiLevelType w:val="multilevel"/>
    <w:tmpl w:val="615A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17C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4907589">
    <w:abstractNumId w:val="4"/>
  </w:num>
  <w:num w:numId="2" w16cid:durableId="2139832987">
    <w:abstractNumId w:val="3"/>
  </w:num>
  <w:num w:numId="3" w16cid:durableId="1358314045">
    <w:abstractNumId w:val="2"/>
  </w:num>
  <w:num w:numId="4" w16cid:durableId="1893073415">
    <w:abstractNumId w:val="0"/>
  </w:num>
  <w:num w:numId="5" w16cid:durableId="12936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1C"/>
    <w:rsid w:val="006E15CA"/>
    <w:rsid w:val="0074251C"/>
    <w:rsid w:val="0079103A"/>
    <w:rsid w:val="009D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5B1A"/>
  <w15:chartTrackingRefBased/>
  <w15:docId w15:val="{4DC90764-333C-4C90-853A-4710B1FA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251C"/>
    <w:rPr>
      <w:b/>
      <w:bCs/>
    </w:rPr>
  </w:style>
  <w:style w:type="paragraph" w:styleId="ListParagraph">
    <w:name w:val="List Paragraph"/>
    <w:basedOn w:val="Normal"/>
    <w:uiPriority w:val="34"/>
    <w:qFormat/>
    <w:rsid w:val="00742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79390">
      <w:bodyDiv w:val="1"/>
      <w:marLeft w:val="0"/>
      <w:marRight w:val="0"/>
      <w:marTop w:val="0"/>
      <w:marBottom w:val="0"/>
      <w:divBdr>
        <w:top w:val="none" w:sz="0" w:space="0" w:color="auto"/>
        <w:left w:val="none" w:sz="0" w:space="0" w:color="auto"/>
        <w:bottom w:val="none" w:sz="0" w:space="0" w:color="auto"/>
        <w:right w:val="none" w:sz="0" w:space="0" w:color="auto"/>
      </w:divBdr>
    </w:div>
    <w:div w:id="1118183998">
      <w:bodyDiv w:val="1"/>
      <w:marLeft w:val="0"/>
      <w:marRight w:val="0"/>
      <w:marTop w:val="0"/>
      <w:marBottom w:val="0"/>
      <w:divBdr>
        <w:top w:val="none" w:sz="0" w:space="0" w:color="auto"/>
        <w:left w:val="none" w:sz="0" w:space="0" w:color="auto"/>
        <w:bottom w:val="none" w:sz="0" w:space="0" w:color="auto"/>
        <w:right w:val="none" w:sz="0" w:space="0" w:color="auto"/>
      </w:divBdr>
    </w:div>
    <w:div w:id="117180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khatri</dc:creator>
  <cp:keywords/>
  <dc:description/>
  <cp:lastModifiedBy>jyoti khatri</cp:lastModifiedBy>
  <cp:revision>2</cp:revision>
  <dcterms:created xsi:type="dcterms:W3CDTF">2022-11-28T23:09:00Z</dcterms:created>
  <dcterms:modified xsi:type="dcterms:W3CDTF">2022-11-28T23:30:00Z</dcterms:modified>
</cp:coreProperties>
</file>