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AEAF5" w14:textId="77777777" w:rsidR="00CE368E" w:rsidRPr="00176D10" w:rsidRDefault="00000000" w:rsidP="00176D10">
      <w:pPr>
        <w:pStyle w:val="Heading1"/>
        <w:jc w:val="center"/>
        <w:rPr>
          <w:color w:val="auto"/>
        </w:rPr>
      </w:pPr>
      <w:r w:rsidRPr="00176D10">
        <w:rPr>
          <w:color w:val="auto"/>
        </w:rPr>
        <w:t>Lab Exercise on DPDP Rules 2025</w:t>
      </w:r>
    </w:p>
    <w:p w14:paraId="01299C63" w14:textId="337C2755" w:rsidR="00176D10" w:rsidRDefault="00000000" w:rsidP="00EF0ED8">
      <w:pPr>
        <w:pStyle w:val="Heading2"/>
        <w:rPr>
          <w:color w:val="auto"/>
        </w:rPr>
      </w:pPr>
      <w:r w:rsidRPr="00176D10">
        <w:rPr>
          <w:color w:val="auto"/>
        </w:rPr>
        <w:t>Exercise 1: Understanding Personal Data Classification</w:t>
      </w:r>
    </w:p>
    <w:p w14:paraId="6B70FEDF" w14:textId="77777777" w:rsidR="00EF0ED8" w:rsidRPr="00EF0ED8" w:rsidRDefault="00EF0ED8" w:rsidP="00EF0ED8"/>
    <w:p w14:paraId="087EB70E" w14:textId="697679C0" w:rsidR="00CE368E" w:rsidRDefault="00000000">
      <w:r>
        <w:t>1. Personal Data: Any data that can directly or indirectly identify an individual (e.g., name, email).</w:t>
      </w:r>
    </w:p>
    <w:p w14:paraId="00413ECD" w14:textId="77777777" w:rsidR="00CE368E" w:rsidRDefault="00000000">
      <w:r>
        <w:t>2. Sensitive Personal Data: Data that requires higher protection due to its nature (e.g., Aadhaar number, bank details).</w:t>
      </w:r>
    </w:p>
    <w:p w14:paraId="6212E01D" w14:textId="77777777" w:rsidR="00CE368E" w:rsidRDefault="00000000">
      <w:r>
        <w:t>3. Non-Personal Data: Data that does not relate to an identified individual (e.g., anonymized data, aggregate statistics).</w:t>
      </w:r>
    </w:p>
    <w:p w14:paraId="092CA7BC" w14:textId="77777777" w:rsidR="00CE368E" w:rsidRDefault="00CE368E"/>
    <w:tbl>
      <w:tblPr>
        <w:tblW w:w="8856" w:type="dxa"/>
        <w:tblInd w:w="-7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6"/>
        <w:gridCol w:w="2588"/>
        <w:gridCol w:w="2536"/>
        <w:gridCol w:w="2096"/>
      </w:tblGrid>
      <w:tr w:rsidR="00CE368E" w14:paraId="06D7FB11" w14:textId="77777777" w:rsidTr="00B605D6">
        <w:trPr>
          <w:trHeight w:val="48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8814" w14:textId="77777777" w:rsidR="00CE368E" w:rsidRDefault="00000000">
            <w:pPr>
              <w:jc w:val="center"/>
            </w:pPr>
            <w:r>
              <w:rPr>
                <w:rFonts w:ascii="Calibri" w:hAnsi="Calibri"/>
                <w:b/>
              </w:rPr>
              <w:t>Data Type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2442" w14:textId="77777777" w:rsidR="00CE368E" w:rsidRDefault="00000000">
            <w:pPr>
              <w:jc w:val="center"/>
            </w:pPr>
            <w:r>
              <w:rPr>
                <w:rFonts w:ascii="Calibri" w:hAnsi="Calibri"/>
                <w:b/>
              </w:rPr>
              <w:t>Example Value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CC45" w14:textId="77777777" w:rsidR="00CE368E" w:rsidRDefault="00000000">
            <w:pPr>
              <w:jc w:val="center"/>
            </w:pPr>
            <w:r>
              <w:rPr>
                <w:rFonts w:ascii="Calibri" w:hAnsi="Calibri"/>
                <w:b/>
              </w:rPr>
              <w:t>Classification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5A2A" w14:textId="77777777" w:rsidR="00CE368E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Sensitivity Level</w:t>
            </w:r>
          </w:p>
        </w:tc>
      </w:tr>
      <w:tr w:rsidR="00CE368E" w14:paraId="00DFE63F" w14:textId="77777777" w:rsidTr="00B605D6">
        <w:trPr>
          <w:trHeight w:val="36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76DAE" w14:textId="77777777" w:rsidR="00CE368E" w:rsidRPr="00B605D6" w:rsidRDefault="00000000">
            <w:pPr>
              <w:rPr>
                <w:b/>
                <w:bCs/>
              </w:rPr>
            </w:pPr>
            <w:r w:rsidRPr="00B605D6"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77005" w14:textId="77777777" w:rsidR="00CE368E" w:rsidRDefault="00000000" w:rsidP="00B605D6">
            <w:pPr>
              <w:jc w:val="center"/>
            </w:pPr>
            <w:r>
              <w:rPr>
                <w:rFonts w:ascii="Calibri" w:hAnsi="Calibri"/>
              </w:rPr>
              <w:t>Raj, Anita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1586B" w14:textId="77777777" w:rsidR="00CE368E" w:rsidRDefault="00000000" w:rsidP="00B605D6">
            <w:pPr>
              <w:jc w:val="center"/>
            </w:pPr>
            <w:r>
              <w:rPr>
                <w:rFonts w:ascii="Calibri" w:hAnsi="Calibri"/>
              </w:rPr>
              <w:t>Personal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9CA3A" w14:textId="77777777" w:rsidR="00CE368E" w:rsidRDefault="00000000" w:rsidP="00B605D6">
            <w:pPr>
              <w:jc w:val="center"/>
            </w:pPr>
            <w:r>
              <w:t>Low</w:t>
            </w:r>
          </w:p>
        </w:tc>
      </w:tr>
      <w:tr w:rsidR="00CE368E" w14:paraId="41B01031" w14:textId="77777777" w:rsidTr="00B605D6">
        <w:trPr>
          <w:trHeight w:val="30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0A3D4" w14:textId="77777777" w:rsidR="00CE368E" w:rsidRPr="00B605D6" w:rsidRDefault="00000000">
            <w:pPr>
              <w:rPr>
                <w:b/>
                <w:bCs/>
              </w:rPr>
            </w:pPr>
            <w:r w:rsidRPr="00B605D6">
              <w:rPr>
                <w:rFonts w:ascii="Calibri" w:hAnsi="Calibri"/>
                <w:b/>
                <w:bCs/>
              </w:rPr>
              <w:t>Email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9C48C" w14:textId="0768E5C3" w:rsidR="00CE368E" w:rsidRDefault="00CE368E" w:rsidP="00B605D6">
            <w:pPr>
              <w:jc w:val="center"/>
            </w:pPr>
            <w:hyperlink r:id="rId6">
              <w:r>
                <w:rPr>
                  <w:rStyle w:val="Hyperlink"/>
                  <w:rFonts w:ascii="Calibri" w:hAnsi="Calibri"/>
                </w:rPr>
                <w:t>raj@email.com</w:t>
              </w:r>
            </w:hyperlink>
            <w:r>
              <w:rPr>
                <w:rFonts w:ascii="Calibri" w:hAnsi="Calibri"/>
              </w:rPr>
              <w:t>,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60D9B" w14:textId="77777777" w:rsidR="00CE368E" w:rsidRDefault="00000000" w:rsidP="00B605D6">
            <w:pPr>
              <w:jc w:val="center"/>
            </w:pPr>
            <w:r>
              <w:rPr>
                <w:rFonts w:ascii="Calibri" w:hAnsi="Calibri"/>
              </w:rPr>
              <w:t>Personal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4D445" w14:textId="77777777" w:rsidR="00CE368E" w:rsidRDefault="00000000" w:rsidP="00B605D6">
            <w:pPr>
              <w:jc w:val="center"/>
            </w:pPr>
            <w:r>
              <w:t>Medium</w:t>
            </w:r>
          </w:p>
        </w:tc>
      </w:tr>
      <w:tr w:rsidR="00CE368E" w14:paraId="5E50FF72" w14:textId="77777777" w:rsidTr="00B605D6">
        <w:trPr>
          <w:trHeight w:val="30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9F953" w14:textId="77777777" w:rsidR="00CE368E" w:rsidRPr="00B605D6" w:rsidRDefault="00000000">
            <w:pPr>
              <w:rPr>
                <w:b/>
                <w:bCs/>
              </w:rPr>
            </w:pPr>
            <w:r w:rsidRPr="00B605D6">
              <w:rPr>
                <w:rFonts w:ascii="Calibri" w:hAnsi="Calibri"/>
                <w:b/>
                <w:bCs/>
              </w:rPr>
              <w:t>Aadhaar No.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EB09A" w14:textId="77777777" w:rsidR="00CE368E" w:rsidRDefault="00000000" w:rsidP="00B605D6">
            <w:pPr>
              <w:jc w:val="center"/>
            </w:pPr>
            <w:r>
              <w:rPr>
                <w:rFonts w:ascii="Calibri" w:hAnsi="Calibri"/>
              </w:rPr>
              <w:t>1234-5678-9012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A00C6" w14:textId="77777777" w:rsidR="00CE368E" w:rsidRDefault="00000000" w:rsidP="00B605D6">
            <w:pPr>
              <w:jc w:val="center"/>
            </w:pPr>
            <w:r>
              <w:rPr>
                <w:rFonts w:ascii="Calibri" w:hAnsi="Calibri"/>
              </w:rPr>
              <w:t>Sensitive Personal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C9D72" w14:textId="77777777" w:rsidR="00CE368E" w:rsidRDefault="00000000" w:rsidP="00B605D6">
            <w:pPr>
              <w:jc w:val="center"/>
            </w:pPr>
            <w:r>
              <w:t>High (critical)</w:t>
            </w:r>
          </w:p>
        </w:tc>
      </w:tr>
      <w:tr w:rsidR="00CE368E" w14:paraId="0828B335" w14:textId="77777777" w:rsidTr="00B605D6">
        <w:trPr>
          <w:trHeight w:val="30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49ADE" w14:textId="77777777" w:rsidR="00CE368E" w:rsidRPr="00B605D6" w:rsidRDefault="00000000">
            <w:pPr>
              <w:rPr>
                <w:b/>
                <w:bCs/>
              </w:rPr>
            </w:pPr>
            <w:r w:rsidRPr="00B605D6">
              <w:rPr>
                <w:rFonts w:ascii="Calibri" w:hAnsi="Calibri"/>
                <w:b/>
                <w:bCs/>
              </w:rPr>
              <w:t>Bank Account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62A6B" w14:textId="77777777" w:rsidR="00CE368E" w:rsidRDefault="00000000" w:rsidP="00B605D6">
            <w:pPr>
              <w:jc w:val="center"/>
            </w:pPr>
            <w:r>
              <w:rPr>
                <w:rFonts w:ascii="Calibri" w:hAnsi="Calibri"/>
              </w:rPr>
              <w:t>1234567890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5F056" w14:textId="77777777" w:rsidR="00CE368E" w:rsidRDefault="00000000" w:rsidP="00B605D6">
            <w:pPr>
              <w:jc w:val="center"/>
            </w:pPr>
            <w:r>
              <w:rPr>
                <w:rFonts w:ascii="Calibri" w:hAnsi="Calibri"/>
              </w:rPr>
              <w:t>Sensitive Personal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1E630" w14:textId="77777777" w:rsidR="00CE368E" w:rsidRDefault="00000000" w:rsidP="00B605D6">
            <w:pPr>
              <w:jc w:val="center"/>
            </w:pPr>
            <w:r>
              <w:t>High (critical)</w:t>
            </w:r>
          </w:p>
        </w:tc>
      </w:tr>
      <w:tr w:rsidR="00CE368E" w14:paraId="519B5032" w14:textId="77777777" w:rsidTr="00B605D6">
        <w:trPr>
          <w:trHeight w:val="30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F9DCC" w14:textId="77777777" w:rsidR="00CE368E" w:rsidRPr="00B605D6" w:rsidRDefault="00000000">
            <w:pPr>
              <w:rPr>
                <w:b/>
                <w:bCs/>
              </w:rPr>
            </w:pPr>
            <w:r w:rsidRPr="00B605D6">
              <w:rPr>
                <w:rFonts w:ascii="Calibri" w:hAnsi="Calibri"/>
                <w:b/>
                <w:bCs/>
              </w:rPr>
              <w:t>Website Cookies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54EAA" w14:textId="77777777" w:rsidR="00CE368E" w:rsidRDefault="00000000" w:rsidP="00B605D6">
            <w:pPr>
              <w:jc w:val="center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78209" w14:textId="77777777" w:rsidR="00CE368E" w:rsidRDefault="00000000" w:rsidP="00B605D6">
            <w:pPr>
              <w:jc w:val="center"/>
            </w:pPr>
            <w:r>
              <w:rPr>
                <w:rFonts w:ascii="Calibri" w:hAnsi="Calibri"/>
              </w:rPr>
              <w:t>Non-Personal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34688B" w14:textId="77777777" w:rsidR="00CE368E" w:rsidRDefault="00000000" w:rsidP="00B605D6">
            <w:pPr>
              <w:jc w:val="center"/>
            </w:pPr>
            <w:r>
              <w:t>Low</w:t>
            </w:r>
          </w:p>
        </w:tc>
      </w:tr>
      <w:tr w:rsidR="00CE368E" w14:paraId="6650A33E" w14:textId="77777777" w:rsidTr="00B605D6">
        <w:trPr>
          <w:trHeight w:val="24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074BE" w14:textId="77777777" w:rsidR="00CE368E" w:rsidRPr="00B605D6" w:rsidRDefault="00000000">
            <w:pPr>
              <w:rPr>
                <w:b/>
                <w:bCs/>
              </w:rPr>
            </w:pPr>
            <w:r w:rsidRPr="00B605D6">
              <w:rPr>
                <w:rFonts w:ascii="Calibri" w:hAnsi="Calibri"/>
                <w:b/>
                <w:bCs/>
              </w:rPr>
              <w:t>Purchase History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6A0C" w14:textId="77777777" w:rsidR="00CE368E" w:rsidRDefault="00000000" w:rsidP="00B605D6">
            <w:pPr>
              <w:jc w:val="center"/>
            </w:pPr>
            <w:r>
              <w:rPr>
                <w:rFonts w:ascii="Calibri" w:hAnsi="Calibri"/>
              </w:rPr>
              <w:t>Bought Laptop, Clicked on Ads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04412" w14:textId="77777777" w:rsidR="00CE368E" w:rsidRDefault="00000000" w:rsidP="00B605D6">
            <w:pPr>
              <w:jc w:val="center"/>
            </w:pPr>
            <w:r>
              <w:rPr>
                <w:rFonts w:ascii="Calibri" w:hAnsi="Calibri"/>
              </w:rPr>
              <w:t>Personal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04E18" w14:textId="77777777" w:rsidR="00CE368E" w:rsidRDefault="00000000" w:rsidP="00B605D6">
            <w:pPr>
              <w:jc w:val="center"/>
            </w:pPr>
            <w:r>
              <w:t>Medium</w:t>
            </w:r>
          </w:p>
        </w:tc>
      </w:tr>
    </w:tbl>
    <w:p w14:paraId="3E936807" w14:textId="77777777" w:rsidR="00CE368E" w:rsidRDefault="00CE368E">
      <w:pPr>
        <w:pStyle w:val="Heading2"/>
      </w:pPr>
    </w:p>
    <w:p w14:paraId="380A9A9A" w14:textId="77777777" w:rsidR="00CE368E" w:rsidRDefault="00CE368E">
      <w:pPr>
        <w:pStyle w:val="Heading2"/>
      </w:pPr>
    </w:p>
    <w:p w14:paraId="09D9D96B" w14:textId="77777777" w:rsidR="00CE368E" w:rsidRDefault="00000000">
      <w:pPr>
        <w:pStyle w:val="Heading2"/>
      </w:pPr>
      <w:r>
        <w:br w:type="page"/>
      </w:r>
    </w:p>
    <w:p w14:paraId="05769EB0" w14:textId="77777777" w:rsidR="00CE368E" w:rsidRPr="00176D10" w:rsidRDefault="00000000">
      <w:pPr>
        <w:pStyle w:val="Heading2"/>
        <w:jc w:val="center"/>
        <w:rPr>
          <w:color w:val="auto"/>
        </w:rPr>
      </w:pPr>
      <w:r w:rsidRPr="00176D10">
        <w:rPr>
          <w:color w:val="auto"/>
        </w:rPr>
        <w:lastRenderedPageBreak/>
        <w:t>Exercise 2: Drafting a Data Consent Request</w:t>
      </w:r>
    </w:p>
    <w:p w14:paraId="32B27DFC" w14:textId="391BCEDB" w:rsidR="00CE368E" w:rsidRDefault="00EF0ED8">
      <w:pPr>
        <w:jc w:val="center"/>
      </w:pPr>
      <w:r>
        <w:rPr>
          <w:noProof/>
        </w:rPr>
        <w:pict w14:anchorId="7ADB6E8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.2pt;margin-top:17.75pt;width:404.4pt;height:268.2pt;z-index:251658240">
            <v:textbox>
              <w:txbxContent>
                <w:p w14:paraId="567F37A9" w14:textId="77777777" w:rsidR="00EF0ED8" w:rsidRDefault="00EF0ED8" w:rsidP="00EF0ED8">
                  <w:r>
                    <w:t>We respect your privacy. To provide you with personalized offers and a better experience, we request your consent to collect and process the following information:</w:t>
                  </w:r>
                </w:p>
                <w:p w14:paraId="69873F3C" w14:textId="77777777" w:rsidR="00EF0ED8" w:rsidRDefault="00EF0ED8" w:rsidP="00EF0ED8">
                  <w:r>
                    <w:rPr>
                      <w:rFonts w:ascii="Segoe UI Emoji" w:hAnsi="Segoe UI Emoji" w:cs="Segoe UI Emoji"/>
                    </w:rPr>
                    <w:t>✅</w:t>
                  </w:r>
                  <w:r>
                    <w:t xml:space="preserve"> Email – To send you exclusive offers &amp; updates</w:t>
                  </w:r>
                </w:p>
                <w:p w14:paraId="0491CFC5" w14:textId="77777777" w:rsidR="00EF0ED8" w:rsidRDefault="00EF0ED8" w:rsidP="00EF0ED8">
                  <w:r>
                    <w:rPr>
                      <w:rFonts w:ascii="Segoe UI Emoji" w:hAnsi="Segoe UI Emoji" w:cs="Segoe UI Emoji"/>
                    </w:rPr>
                    <w:t>✅</w:t>
                  </w:r>
                  <w:r>
                    <w:t xml:space="preserve"> Phone Number – For customer support &amp; order updates</w:t>
                  </w:r>
                </w:p>
                <w:p w14:paraId="68DC6C6A" w14:textId="77777777" w:rsidR="00EF0ED8" w:rsidRDefault="00EF0ED8" w:rsidP="00EF0ED8">
                  <w:r>
                    <w:rPr>
                      <w:rFonts w:ascii="Segoe UI Emoji" w:hAnsi="Segoe UI Emoji" w:cs="Segoe UI Emoji"/>
                    </w:rPr>
                    <w:t>✅</w:t>
                  </w:r>
                  <w:r>
                    <w:t xml:space="preserve"> Location – To show relevant deals &amp; recommendations</w:t>
                  </w:r>
                </w:p>
                <w:p w14:paraId="6B381305" w14:textId="77777777" w:rsidR="00EF0ED8" w:rsidRDefault="00EF0ED8" w:rsidP="00EF0ED8">
                  <w:r>
                    <w:t>By clicking “I Agree,” you consent to the collection and processing of this data under our Privacy Policy.</w:t>
                  </w:r>
                </w:p>
                <w:p w14:paraId="613E91F6" w14:textId="03E1EE42" w:rsidR="00EF0ED8" w:rsidRDefault="00EF0ED8" w:rsidP="00EF0ED8">
                  <w:pPr>
                    <w:ind w:firstLine="720"/>
                  </w:pPr>
                  <w:r>
                    <w:t>[</w:t>
                  </w:r>
                  <w:r>
                    <w:rPr>
                      <w:rFonts w:ascii="Segoe UI Emoji" w:hAnsi="Segoe UI Emoji" w:cs="Segoe UI Emoji"/>
                    </w:rPr>
                    <w:t>✅</w:t>
                  </w:r>
                  <w:r>
                    <w:t>] I Agree (You can withdraw your consent anytime)</w:t>
                  </w:r>
                </w:p>
                <w:p w14:paraId="387280FB" w14:textId="77777777" w:rsidR="00EF0ED8" w:rsidRDefault="00EF0ED8" w:rsidP="00EF0ED8">
                  <w:pPr>
                    <w:ind w:firstLine="720"/>
                  </w:pPr>
                  <w:r>
                    <w:t>[</w:t>
                  </w:r>
                  <w:r>
                    <w:rPr>
                      <w:rFonts w:ascii="Segoe UI Emoji" w:hAnsi="Segoe UI Emoji" w:cs="Segoe UI Emoji"/>
                    </w:rPr>
                    <w:t>❌</w:t>
                  </w:r>
                  <w:r>
                    <w:t>] No, I do not consent</w:t>
                  </w:r>
                </w:p>
                <w:p w14:paraId="4F2B9851" w14:textId="77777777" w:rsidR="00EF0ED8" w:rsidRDefault="00EF0ED8"/>
              </w:txbxContent>
            </v:textbox>
          </v:shape>
        </w:pict>
      </w:r>
    </w:p>
    <w:p w14:paraId="20AD1263" w14:textId="77777777" w:rsidR="00635951" w:rsidRDefault="00635951"/>
    <w:p w14:paraId="2CFEFF7D" w14:textId="77777777" w:rsidR="00EF0ED8" w:rsidRDefault="00EF0ED8"/>
    <w:p w14:paraId="794FAD26" w14:textId="77777777" w:rsidR="00EF0ED8" w:rsidRDefault="00EF0ED8"/>
    <w:p w14:paraId="5AF92F94" w14:textId="77777777" w:rsidR="00EF0ED8" w:rsidRDefault="00EF0ED8"/>
    <w:p w14:paraId="21741B9C" w14:textId="77777777" w:rsidR="00EF0ED8" w:rsidRDefault="00EF0ED8"/>
    <w:p w14:paraId="74E1A798" w14:textId="77777777" w:rsidR="00EF0ED8" w:rsidRDefault="00EF0ED8"/>
    <w:p w14:paraId="391E1906" w14:textId="77777777" w:rsidR="00EF0ED8" w:rsidRDefault="00EF0ED8"/>
    <w:p w14:paraId="2E41B96B" w14:textId="77777777" w:rsidR="00EF0ED8" w:rsidRDefault="00EF0ED8"/>
    <w:p w14:paraId="187BFFAB" w14:textId="77777777" w:rsidR="00EF0ED8" w:rsidRDefault="00EF0ED8"/>
    <w:p w14:paraId="6069DFF6" w14:textId="77777777" w:rsidR="00EF0ED8" w:rsidRDefault="00EF0ED8"/>
    <w:p w14:paraId="40B751C2" w14:textId="5CFB7CE1" w:rsidR="00CE368E" w:rsidRDefault="00635951">
      <w:r w:rsidRPr="00635951">
        <w:rPr>
          <w:noProof/>
        </w:rPr>
        <w:drawing>
          <wp:inline distT="0" distB="0" distL="0" distR="0" wp14:anchorId="36F2B674" wp14:editId="3A54A076">
            <wp:extent cx="5486400" cy="4271010"/>
            <wp:effectExtent l="0" t="0" r="0" b="0"/>
            <wp:docPr id="37910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03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3C85D70" w14:textId="77777777" w:rsidR="00CE368E" w:rsidRPr="00176D10" w:rsidRDefault="00000000">
      <w:pPr>
        <w:pStyle w:val="Heading2"/>
        <w:jc w:val="center"/>
        <w:rPr>
          <w:color w:val="auto"/>
        </w:rPr>
      </w:pPr>
      <w:r w:rsidRPr="00176D10">
        <w:rPr>
          <w:color w:val="auto"/>
        </w:rPr>
        <w:lastRenderedPageBreak/>
        <w:t>Exercise 3: Rights of Data Principals – Handling a Data Request</w:t>
      </w:r>
    </w:p>
    <w:p w14:paraId="48B562FC" w14:textId="77777777" w:rsidR="00CE368E" w:rsidRDefault="00CE368E">
      <w:pPr>
        <w:jc w:val="center"/>
      </w:pPr>
    </w:p>
    <w:p w14:paraId="71A33A75" w14:textId="77777777" w:rsidR="00CE368E" w:rsidRDefault="00000000">
      <w:r>
        <w:t>Subject: Acknowledgment of Your Data Deletion Request</w:t>
      </w:r>
    </w:p>
    <w:p w14:paraId="1E067D56" w14:textId="77777777" w:rsidR="00CE368E" w:rsidRDefault="00000000">
      <w:r>
        <w:t>Dear [User’s Name],</w:t>
      </w:r>
    </w:p>
    <w:p w14:paraId="7A031631" w14:textId="77777777" w:rsidR="00CE368E" w:rsidRDefault="00000000">
      <w:r>
        <w:t>We have received your request to delete your personal data from our records. As per the DPDP Rules 2025, we will process your request within 30 days.</w:t>
      </w:r>
    </w:p>
    <w:p w14:paraId="637760B7" w14:textId="77777777" w:rsidR="00CE368E" w:rsidRDefault="00000000">
      <w:r>
        <w:t>However, certain legal obligations (e.g., fraud prevention, regulatory compliance) may require us to retain some data. If your request qualifies for complete deletion, we will notify you once completed.</w:t>
      </w:r>
    </w:p>
    <w:p w14:paraId="38D3E16F" w14:textId="77777777" w:rsidR="00EF0ED8" w:rsidRDefault="00EF0ED8">
      <w:r w:rsidRPr="00EF0ED8">
        <w:t>If you have any further questions or would like to withdraw your request, please contact us at [Support Email].</w:t>
      </w:r>
    </w:p>
    <w:p w14:paraId="521FB6C4" w14:textId="0D7E140D" w:rsidR="00CE368E" w:rsidRDefault="00000000">
      <w:r>
        <w:t>Best regards,</w:t>
      </w:r>
      <w:r>
        <w:br/>
        <w:t>[Your Name]</w:t>
      </w:r>
      <w:r>
        <w:br/>
        <w:t>Privacy Compliance Team, [Company Name]</w:t>
      </w:r>
    </w:p>
    <w:p w14:paraId="25B3528C" w14:textId="77777777" w:rsidR="00CE368E" w:rsidRDefault="00000000">
      <w:pPr>
        <w:pStyle w:val="Heading2"/>
      </w:pPr>
      <w:r>
        <w:br w:type="page"/>
      </w:r>
    </w:p>
    <w:p w14:paraId="6B729A6D" w14:textId="77777777" w:rsidR="00CE368E" w:rsidRPr="00176D10" w:rsidRDefault="00000000">
      <w:pPr>
        <w:pStyle w:val="Heading2"/>
        <w:jc w:val="center"/>
        <w:rPr>
          <w:color w:val="auto"/>
        </w:rPr>
      </w:pPr>
      <w:r w:rsidRPr="00176D10">
        <w:rPr>
          <w:color w:val="auto"/>
        </w:rPr>
        <w:lastRenderedPageBreak/>
        <w:t>Exercise 4: Assessing Data Fiduciary Compliance</w:t>
      </w:r>
    </w:p>
    <w:p w14:paraId="12D0A5D4" w14:textId="77777777" w:rsidR="00176D10" w:rsidRDefault="00176D10"/>
    <w:p w14:paraId="269B3213" w14:textId="695F947E" w:rsidR="00CE368E" w:rsidRDefault="00000000">
      <w:r>
        <w:t>Company Assessment:</w:t>
      </w:r>
    </w:p>
    <w:p w14:paraId="2ADCBABA" w14:textId="77777777" w:rsidR="00CE368E" w:rsidRDefault="00000000">
      <w:r>
        <w:t>• The mobile app collects user data without explicit consent → Violation of DPDP Rules (Consent Requirement)</w:t>
      </w:r>
    </w:p>
    <w:p w14:paraId="70F43168" w14:textId="77777777" w:rsidR="00CE368E" w:rsidRDefault="00000000">
      <w:r>
        <w:t>• It shares data with third parties without informing users → Violation of Data Sharing Norms</w:t>
      </w:r>
    </w:p>
    <w:p w14:paraId="631859B1" w14:textId="77777777" w:rsidR="00CE368E" w:rsidRDefault="00000000">
      <w:r>
        <w:t>• It does not allow data deletion requests → Violation of User Rights (Right to Erasure)</w:t>
      </w:r>
    </w:p>
    <w:p w14:paraId="3835BF55" w14:textId="77777777" w:rsidR="00CE368E" w:rsidRDefault="00000000">
      <w:r>
        <w:t>Recommendations:</w:t>
      </w:r>
    </w:p>
    <w:p w14:paraId="00F9E62A" w14:textId="77777777" w:rsidR="00CE368E" w:rsidRDefault="00000000">
      <w:r>
        <w:t>✔ Implement a clear and explicit consent mechanism.</w:t>
      </w:r>
    </w:p>
    <w:p w14:paraId="0DFF9B46" w14:textId="77777777" w:rsidR="00CE368E" w:rsidRDefault="00000000">
      <w:r>
        <w:t>✔ Notify users before sharing their data and offer an opt-out.</w:t>
      </w:r>
    </w:p>
    <w:p w14:paraId="21F480E2" w14:textId="77777777" w:rsidR="00CE368E" w:rsidRDefault="00000000">
      <w:r>
        <w:t>✔ Provide a data deletion request option in the app settings.</w:t>
      </w:r>
    </w:p>
    <w:p w14:paraId="3C0122C6" w14:textId="77777777" w:rsidR="00CE368E" w:rsidRDefault="00000000">
      <w:pPr>
        <w:pStyle w:val="Heading2"/>
      </w:pPr>
      <w:r>
        <w:br w:type="page"/>
      </w:r>
    </w:p>
    <w:p w14:paraId="129FDEC3" w14:textId="77777777" w:rsidR="00CE368E" w:rsidRPr="00176D10" w:rsidRDefault="00000000">
      <w:pPr>
        <w:pStyle w:val="Heading2"/>
        <w:jc w:val="center"/>
        <w:rPr>
          <w:color w:val="auto"/>
        </w:rPr>
      </w:pPr>
      <w:r w:rsidRPr="00176D10">
        <w:rPr>
          <w:color w:val="auto"/>
        </w:rPr>
        <w:lastRenderedPageBreak/>
        <w:t>Exercise 5: Simulating a Data Breach Response Plan</w:t>
      </w:r>
    </w:p>
    <w:p w14:paraId="1A318BF3" w14:textId="77777777" w:rsidR="00CE368E" w:rsidRDefault="00CE368E">
      <w:pPr>
        <w:jc w:val="center"/>
      </w:pPr>
    </w:p>
    <w:p w14:paraId="79D2AA16" w14:textId="77777777" w:rsidR="00CE368E" w:rsidRPr="00176D10" w:rsidRDefault="00000000">
      <w:pPr>
        <w:rPr>
          <w:b/>
          <w:bCs/>
        </w:rPr>
      </w:pPr>
      <w:r w:rsidRPr="00176D10">
        <w:rPr>
          <w:b/>
          <w:bCs/>
        </w:rPr>
        <w:t>Incident Response Plan (DPDP-Compliant)</w:t>
      </w:r>
    </w:p>
    <w:p w14:paraId="21D412C4" w14:textId="77777777" w:rsidR="00CE368E" w:rsidRDefault="00000000">
      <w:r>
        <w:t>1. Immediate Actions:</w:t>
      </w:r>
    </w:p>
    <w:p w14:paraId="5FE0BDF2" w14:textId="77777777" w:rsidR="00CE368E" w:rsidRDefault="00000000">
      <w:r>
        <w:t>🔹 Identify &amp; contain the breach to prevent further damage.</w:t>
      </w:r>
    </w:p>
    <w:p w14:paraId="4BE3D776" w14:textId="77777777" w:rsidR="00CE368E" w:rsidRDefault="00000000">
      <w:r>
        <w:t>🔹 Assess the impact (number of users affected, data compromised).</w:t>
      </w:r>
    </w:p>
    <w:p w14:paraId="7ECDAEF1" w14:textId="77777777" w:rsidR="00CE368E" w:rsidRDefault="00000000">
      <w:r>
        <w:t>2. Notifying Affected Users:</w:t>
      </w:r>
    </w:p>
    <w:p w14:paraId="33BD5507" w14:textId="77777777" w:rsidR="00CE368E" w:rsidRDefault="00000000">
      <w:r>
        <w:t>📩 Send email/SMS alerts to users informing them about the breach, potential risks, and recommended actions (e.g., changing passwords).</w:t>
      </w:r>
    </w:p>
    <w:p w14:paraId="0173C297" w14:textId="77777777" w:rsidR="00CE368E" w:rsidRDefault="00000000">
      <w:r>
        <w:t>3. Reporting to Authorities:</w:t>
      </w:r>
    </w:p>
    <w:p w14:paraId="50FCD48D" w14:textId="77777777" w:rsidR="00CE368E" w:rsidRDefault="00000000">
      <w:r>
        <w:t>📝 Notify the Data Protection Board within 72 hours, as per DPDP guidelines.</w:t>
      </w:r>
    </w:p>
    <w:p w14:paraId="0E72F9D2" w14:textId="77777777" w:rsidR="00CE368E" w:rsidRDefault="00000000">
      <w:r>
        <w:t>4. Corrective Measures:</w:t>
      </w:r>
    </w:p>
    <w:p w14:paraId="6BE6AF00" w14:textId="77777777" w:rsidR="00CE368E" w:rsidRDefault="00000000">
      <w:r>
        <w:t>✅ Conduct a security audit to prevent future breaches.</w:t>
      </w:r>
    </w:p>
    <w:p w14:paraId="0BD4784E" w14:textId="77777777" w:rsidR="00CE368E" w:rsidRDefault="00000000">
      <w:r>
        <w:t>✅ Strengthen encryption &amp; access controls.</w:t>
      </w:r>
    </w:p>
    <w:sectPr w:rsidR="00CE368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9C2"/>
    <w:multiLevelType w:val="multilevel"/>
    <w:tmpl w:val="EDDCCFB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7142286"/>
    <w:multiLevelType w:val="multilevel"/>
    <w:tmpl w:val="47E451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CD4373"/>
    <w:multiLevelType w:val="multilevel"/>
    <w:tmpl w:val="948AF8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8D1E4E"/>
    <w:multiLevelType w:val="multilevel"/>
    <w:tmpl w:val="AADC67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EF4480F"/>
    <w:multiLevelType w:val="multilevel"/>
    <w:tmpl w:val="5FB8A4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82F7E15"/>
    <w:multiLevelType w:val="multilevel"/>
    <w:tmpl w:val="6F963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E717F07"/>
    <w:multiLevelType w:val="multilevel"/>
    <w:tmpl w:val="F3FCA27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86124357">
    <w:abstractNumId w:val="1"/>
  </w:num>
  <w:num w:numId="2" w16cid:durableId="1551376842">
    <w:abstractNumId w:val="5"/>
  </w:num>
  <w:num w:numId="3" w16cid:durableId="836190437">
    <w:abstractNumId w:val="6"/>
  </w:num>
  <w:num w:numId="4" w16cid:durableId="1013996813">
    <w:abstractNumId w:val="3"/>
  </w:num>
  <w:num w:numId="5" w16cid:durableId="1040282804">
    <w:abstractNumId w:val="2"/>
  </w:num>
  <w:num w:numId="6" w16cid:durableId="1779836091">
    <w:abstractNumId w:val="0"/>
  </w:num>
  <w:num w:numId="7" w16cid:durableId="1212038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0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68E"/>
    <w:rsid w:val="00176D10"/>
    <w:rsid w:val="00311E72"/>
    <w:rsid w:val="00635951"/>
    <w:rsid w:val="007B68D6"/>
    <w:rsid w:val="009A5FCF"/>
    <w:rsid w:val="00A77231"/>
    <w:rsid w:val="00AB187D"/>
    <w:rsid w:val="00B605D6"/>
    <w:rsid w:val="00CE368E"/>
    <w:rsid w:val="00EF0ED8"/>
    <w:rsid w:val="00FA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82C42F9"/>
  <w15:docId w15:val="{75CFD841-544F-4652-BDF5-B4AFA1D3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JYOTI PRAKASH</cp:lastModifiedBy>
  <cp:revision>7</cp:revision>
  <dcterms:created xsi:type="dcterms:W3CDTF">2013-12-23T23:15:00Z</dcterms:created>
  <dcterms:modified xsi:type="dcterms:W3CDTF">2025-02-27T07:31:00Z</dcterms:modified>
  <dc:language>en-US</dc:language>
</cp:coreProperties>
</file>