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7FB" w:rsidRDefault="00CD3C9C" w:rsidP="00CF27FB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2364740</wp:posOffset>
            </wp:positionH>
            <wp:positionV relativeFrom="paragraph">
              <wp:posOffset>-66675</wp:posOffset>
            </wp:positionV>
            <wp:extent cx="1333500" cy="1238250"/>
            <wp:effectExtent l="19050" t="0" r="0" b="0"/>
            <wp:wrapNone/>
            <wp:docPr id="1" name="Picture 1" descr="E:\Amie's Documents\My Pictures\ami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mie's Documents\My Pictures\amie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1397">
        <w:rPr>
          <w:noProof/>
        </w:rPr>
        <w:pict>
          <v:rect id="_x0000_s1026" style="position:absolute;left:0;text-align:left;margin-left:187.7pt;margin-top:-7.5pt;width:103.5pt;height:98.25pt;z-index:251660288;mso-position-horizontal-relative:text;mso-position-vertical-relative:text" filled="f"/>
        </w:pict>
      </w:r>
    </w:p>
    <w:p w:rsidR="00CF27FB" w:rsidRDefault="00CF27FB" w:rsidP="00CF27FB">
      <w:pPr>
        <w:spacing w:line="360" w:lineRule="auto"/>
        <w:jc w:val="right"/>
        <w:rPr>
          <w:noProof/>
        </w:rPr>
      </w:pPr>
    </w:p>
    <w:tbl>
      <w:tblPr>
        <w:tblpPr w:leftFromText="180" w:rightFromText="180" w:vertAnchor="text" w:horzAnchor="margin" w:tblpY="1119"/>
        <w:tblW w:w="9695" w:type="dxa"/>
        <w:tblLook w:val="01E0" w:firstRow="1" w:lastRow="1" w:firstColumn="1" w:lastColumn="1" w:noHBand="0" w:noVBand="0"/>
      </w:tblPr>
      <w:tblGrid>
        <w:gridCol w:w="2040"/>
        <w:gridCol w:w="11"/>
        <w:gridCol w:w="19"/>
        <w:gridCol w:w="2715"/>
        <w:gridCol w:w="63"/>
        <w:gridCol w:w="4847"/>
      </w:tblGrid>
      <w:tr w:rsidR="00CF27FB" w:rsidTr="007D614E">
        <w:trPr>
          <w:trHeight w:val="127"/>
        </w:trPr>
        <w:tc>
          <w:tcPr>
            <w:tcW w:w="96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  <w:vAlign w:val="bottom"/>
          </w:tcPr>
          <w:p w:rsidR="00CF27FB" w:rsidRDefault="00CF27FB" w:rsidP="007D614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PERSONAL PARTICULAR</w:t>
            </w:r>
          </w:p>
        </w:tc>
      </w:tr>
      <w:tr w:rsidR="00CF27FB" w:rsidTr="007D614E">
        <w:trPr>
          <w:trHeight w:val="127"/>
        </w:trPr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7FB" w:rsidRDefault="00CF27FB" w:rsidP="007D614E">
            <w:pPr>
              <w:rPr>
                <w:b/>
                <w:bCs/>
              </w:rPr>
            </w:pPr>
          </w:p>
          <w:p w:rsidR="00CF27FB" w:rsidRDefault="00CF27FB" w:rsidP="007D614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  <w:p w:rsidR="00CF27FB" w:rsidRDefault="00CF27FB" w:rsidP="007D614E">
            <w:pPr>
              <w:rPr>
                <w:b/>
                <w:bCs/>
              </w:rPr>
            </w:pPr>
            <w:r>
              <w:rPr>
                <w:b/>
                <w:bCs/>
              </w:rPr>
              <w:t>NRIC / AGE</w:t>
            </w:r>
          </w:p>
          <w:p w:rsidR="00CF27FB" w:rsidRDefault="00CF27FB" w:rsidP="007D614E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  <w:p w:rsidR="00CF27FB" w:rsidRDefault="00CF27FB" w:rsidP="007D614E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  <w:p w:rsidR="00CF27FB" w:rsidRDefault="00CF27FB" w:rsidP="007D614E">
            <w:pPr>
              <w:rPr>
                <w:b/>
                <w:bCs/>
              </w:rPr>
            </w:pPr>
            <w:r>
              <w:rPr>
                <w:b/>
                <w:bCs/>
              </w:rPr>
              <w:t>PHONE NO.</w:t>
            </w:r>
          </w:p>
        </w:tc>
        <w:tc>
          <w:tcPr>
            <w:tcW w:w="7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7FB" w:rsidRDefault="00CF27FB" w:rsidP="007D614E">
            <w:pPr>
              <w:rPr>
                <w:b/>
                <w:bCs/>
              </w:rPr>
            </w:pPr>
          </w:p>
          <w:p w:rsidR="00CF27FB" w:rsidRPr="000E78F8" w:rsidRDefault="00CF27FB" w:rsidP="007D614E">
            <w:pPr>
              <w:rPr>
                <w:b/>
                <w:bCs/>
              </w:rPr>
            </w:pPr>
            <w:r w:rsidRPr="000E78F8">
              <w:rPr>
                <w:b/>
                <w:bCs/>
              </w:rPr>
              <w:t>MOHD SUHAIMI BIN ZULKIFLI</w:t>
            </w:r>
          </w:p>
          <w:p w:rsidR="00CF27FB" w:rsidRDefault="003A4C17" w:rsidP="007D614E">
            <w:pPr>
              <w:rPr>
                <w:bCs/>
              </w:rPr>
            </w:pPr>
            <w:r>
              <w:rPr>
                <w:bCs/>
              </w:rPr>
              <w:t>880424-07-5099/ 26</w:t>
            </w:r>
            <w:r w:rsidR="00CF27FB">
              <w:rPr>
                <w:bCs/>
              </w:rPr>
              <w:t xml:space="preserve"> YEARS</w:t>
            </w:r>
          </w:p>
          <w:p w:rsidR="00CF27FB" w:rsidRDefault="00CF27FB" w:rsidP="007D614E">
            <w:pPr>
              <w:rPr>
                <w:bCs/>
              </w:rPr>
            </w:pPr>
            <w:r>
              <w:rPr>
                <w:bCs/>
              </w:rPr>
              <w:t>No. 16, LORONG 2, JALAN 9/16, 81700, PASIR GUDANG, J. BAHRU.</w:t>
            </w:r>
          </w:p>
          <w:p w:rsidR="00CF27FB" w:rsidRPr="006B2D0F" w:rsidRDefault="005F1397" w:rsidP="007D614E">
            <w:pPr>
              <w:rPr>
                <w:bCs/>
              </w:rPr>
            </w:pPr>
            <w:hyperlink r:id="rId6" w:history="1">
              <w:r w:rsidR="00CF27FB" w:rsidRPr="006B2D0F">
                <w:rPr>
                  <w:rStyle w:val="Hyperlink"/>
                </w:rPr>
                <w:t>rozen_kreuz88</w:t>
              </w:r>
              <w:r w:rsidR="00CF27FB" w:rsidRPr="006B2D0F">
                <w:rPr>
                  <w:rStyle w:val="Hyperlink"/>
                  <w:bCs/>
                </w:rPr>
                <w:t>@yahoo.co</w:t>
              </w:r>
            </w:hyperlink>
            <w:r w:rsidR="00CF27FB">
              <w:rPr>
                <w:bCs/>
              </w:rPr>
              <w:t>m</w:t>
            </w:r>
          </w:p>
          <w:p w:rsidR="00CF27FB" w:rsidRDefault="00CF27FB" w:rsidP="007A7819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07- 251 2155 (H)  </w:t>
            </w:r>
            <w:r w:rsidR="001E30A2">
              <w:rPr>
                <w:bCs/>
              </w:rPr>
              <w:t xml:space="preserve">            </w:t>
            </w:r>
            <w:r>
              <w:rPr>
                <w:bCs/>
              </w:rPr>
              <w:t xml:space="preserve"> </w:t>
            </w:r>
            <w:r w:rsidR="007A7819">
              <w:rPr>
                <w:bCs/>
              </w:rPr>
              <w:t>019-2514962</w:t>
            </w:r>
            <w:r w:rsidR="001E30A2">
              <w:rPr>
                <w:bCs/>
              </w:rPr>
              <w:t xml:space="preserve">(M)              </w:t>
            </w:r>
          </w:p>
        </w:tc>
      </w:tr>
      <w:tr w:rsidR="00CF27FB" w:rsidTr="007D614E">
        <w:trPr>
          <w:trHeight w:val="127"/>
        </w:trPr>
        <w:tc>
          <w:tcPr>
            <w:tcW w:w="96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</w:tcPr>
          <w:p w:rsidR="00CF27FB" w:rsidRDefault="00CF27FB" w:rsidP="007D614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CAREER OBJECTIVE</w:t>
            </w:r>
          </w:p>
        </w:tc>
      </w:tr>
      <w:tr w:rsidR="00CF27FB" w:rsidTr="007D614E">
        <w:trPr>
          <w:trHeight w:val="632"/>
        </w:trPr>
        <w:tc>
          <w:tcPr>
            <w:tcW w:w="969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27FB" w:rsidRPr="00EF54EF" w:rsidRDefault="00CF27FB" w:rsidP="007D614E">
            <w:pPr>
              <w:pStyle w:val="ListParagraph"/>
              <w:numPr>
                <w:ilvl w:val="0"/>
                <w:numId w:val="7"/>
              </w:numPr>
            </w:pPr>
            <w:r>
              <w:t xml:space="preserve">To obtain an entry level position in </w:t>
            </w:r>
            <w:r w:rsidR="00425A49">
              <w:t>technical</w:t>
            </w:r>
            <w:r w:rsidR="005C5563">
              <w:t>, IT</w:t>
            </w:r>
            <w:r w:rsidR="00425A49">
              <w:t xml:space="preserve"> and</w:t>
            </w:r>
            <w:r>
              <w:t xml:space="preserve"> engineering field that will utilize my educational background and allow development of my abilities to the fullest potentia</w:t>
            </w:r>
            <w:r w:rsidR="00EF54EF">
              <w:t>l</w:t>
            </w:r>
            <w:r w:rsidR="00403F44">
              <w:t xml:space="preserve"> and to be pioneer in </w:t>
            </w:r>
            <w:r w:rsidR="00DF0C31">
              <w:t>technical, IT</w:t>
            </w:r>
            <w:r w:rsidR="00403F44">
              <w:t xml:space="preserve"> and engineering field.</w:t>
            </w:r>
          </w:p>
        </w:tc>
      </w:tr>
      <w:tr w:rsidR="00CF27FB" w:rsidTr="007D614E">
        <w:trPr>
          <w:trHeight w:val="127"/>
        </w:trPr>
        <w:tc>
          <w:tcPr>
            <w:tcW w:w="96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</w:tcPr>
          <w:p w:rsidR="00CF27FB" w:rsidRDefault="00CF27FB" w:rsidP="007D614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SKILLS </w:t>
            </w:r>
          </w:p>
        </w:tc>
      </w:tr>
      <w:tr w:rsidR="00CF27FB" w:rsidTr="007D614E">
        <w:trPr>
          <w:trHeight w:val="127"/>
        </w:trPr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7FB" w:rsidRDefault="00CF27FB" w:rsidP="007D61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Communication </w:t>
            </w:r>
          </w:p>
          <w:p w:rsidR="00CF27FB" w:rsidRDefault="00CF27FB" w:rsidP="007D614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</w:rPr>
              <w:t>Skills</w:t>
            </w:r>
          </w:p>
        </w:tc>
        <w:tc>
          <w:tcPr>
            <w:tcW w:w="7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7FB" w:rsidRPr="00CF27FB" w:rsidRDefault="00CF27FB" w:rsidP="007D614E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t>Ability to communicate proficiently in Malay and moderately in English Language across a range of contexts and audiences</w:t>
            </w:r>
          </w:p>
        </w:tc>
      </w:tr>
      <w:tr w:rsidR="00CF27FB" w:rsidTr="007D614E">
        <w:trPr>
          <w:trHeight w:val="4440"/>
        </w:trPr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7FB" w:rsidRDefault="00CF27FB" w:rsidP="007D614E">
            <w:pPr>
              <w:rPr>
                <w:b/>
                <w:bCs/>
              </w:rPr>
            </w:pPr>
            <w:r>
              <w:rPr>
                <w:b/>
                <w:bCs/>
              </w:rPr>
              <w:t>Technical skills</w:t>
            </w:r>
          </w:p>
          <w:p w:rsidR="00CF27FB" w:rsidRDefault="00CF27FB" w:rsidP="007D614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7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EF" w:rsidRPr="00EF54EF" w:rsidRDefault="00EF54EF" w:rsidP="007D614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96"/>
                <w:tab w:val="left" w:pos="456"/>
                <w:tab w:val="left" w:pos="720"/>
                <w:tab w:val="left" w:pos="1080"/>
              </w:tabs>
              <w:suppressAutoHyphens/>
              <w:autoSpaceDE w:val="0"/>
              <w:autoSpaceDN w:val="0"/>
              <w:adjustRightInd w:val="0"/>
            </w:pPr>
            <w:r w:rsidRPr="00EF54EF">
              <w:t>Using Test Equipment (OTDR, Optical Spectrum</w:t>
            </w:r>
          </w:p>
          <w:p w:rsidR="00EF54EF" w:rsidRDefault="00EF54EF" w:rsidP="007D614E">
            <w:pPr>
              <w:widowControl w:val="0"/>
              <w:tabs>
                <w:tab w:val="left" w:pos="96"/>
                <w:tab w:val="left" w:pos="456"/>
                <w:tab w:val="left" w:pos="720"/>
                <w:tab w:val="left" w:pos="1080"/>
              </w:tabs>
              <w:suppressAutoHyphens/>
              <w:autoSpaceDE w:val="0"/>
              <w:autoSpaceDN w:val="0"/>
              <w:adjustRightInd w:val="0"/>
              <w:ind w:left="96" w:hanging="360"/>
            </w:pPr>
            <w:r w:rsidRPr="00AF77BC">
              <w:t xml:space="preserve">        Analyzer, Optical Power Meter)</w:t>
            </w:r>
          </w:p>
          <w:p w:rsidR="00EF54EF" w:rsidRDefault="00EF54EF" w:rsidP="007D614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96"/>
                <w:tab w:val="left" w:pos="456"/>
                <w:tab w:val="left" w:pos="720"/>
                <w:tab w:val="left" w:pos="1080"/>
              </w:tabs>
              <w:suppressAutoHyphens/>
              <w:autoSpaceDE w:val="0"/>
              <w:autoSpaceDN w:val="0"/>
              <w:adjustRightInd w:val="0"/>
            </w:pPr>
            <w:r>
              <w:t>Fusion Splice</w:t>
            </w:r>
          </w:p>
          <w:p w:rsidR="00EF54EF" w:rsidRDefault="00EF54EF" w:rsidP="007D614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96"/>
                <w:tab w:val="left" w:pos="456"/>
                <w:tab w:val="left" w:pos="720"/>
                <w:tab w:val="left" w:pos="1080"/>
              </w:tabs>
              <w:suppressAutoHyphens/>
              <w:autoSpaceDE w:val="0"/>
              <w:autoSpaceDN w:val="0"/>
              <w:adjustRightInd w:val="0"/>
            </w:pPr>
            <w:r>
              <w:t xml:space="preserve">Optical fiber installation and </w:t>
            </w:r>
            <w:r w:rsidR="00DF0C31">
              <w:t>maintenance</w:t>
            </w:r>
          </w:p>
          <w:p w:rsidR="00EF54EF" w:rsidRDefault="00EF54EF" w:rsidP="007D614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96"/>
                <w:tab w:val="left" w:pos="456"/>
                <w:tab w:val="left" w:pos="720"/>
                <w:tab w:val="left" w:pos="1080"/>
              </w:tabs>
              <w:suppressAutoHyphens/>
              <w:autoSpaceDE w:val="0"/>
              <w:autoSpaceDN w:val="0"/>
              <w:adjustRightInd w:val="0"/>
            </w:pPr>
            <w:r>
              <w:t xml:space="preserve">Wireless </w:t>
            </w:r>
            <w:proofErr w:type="spellStart"/>
            <w:r>
              <w:t>Lan</w:t>
            </w:r>
            <w:proofErr w:type="spellEnd"/>
            <w:r>
              <w:t xml:space="preserve"> installation</w:t>
            </w:r>
          </w:p>
          <w:p w:rsidR="00EF54EF" w:rsidRDefault="00EF54EF" w:rsidP="007D614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96"/>
                <w:tab w:val="left" w:pos="456"/>
                <w:tab w:val="left" w:pos="720"/>
                <w:tab w:val="left" w:pos="1080"/>
              </w:tabs>
              <w:suppressAutoHyphens/>
              <w:autoSpaceDE w:val="0"/>
              <w:autoSpaceDN w:val="0"/>
              <w:adjustRightInd w:val="0"/>
            </w:pPr>
            <w:r>
              <w:t xml:space="preserve">Multiplexing, </w:t>
            </w:r>
            <w:proofErr w:type="spellStart"/>
            <w:r>
              <w:t>Demultiplexing</w:t>
            </w:r>
            <w:proofErr w:type="spellEnd"/>
          </w:p>
          <w:p w:rsidR="00EF54EF" w:rsidRDefault="00EF54EF" w:rsidP="007D614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96"/>
                <w:tab w:val="left" w:pos="456"/>
                <w:tab w:val="left" w:pos="720"/>
                <w:tab w:val="left" w:pos="1080"/>
              </w:tabs>
              <w:suppressAutoHyphens/>
              <w:autoSpaceDE w:val="0"/>
              <w:autoSpaceDN w:val="0"/>
              <w:adjustRightInd w:val="0"/>
            </w:pPr>
            <w:r>
              <w:t>Microcontroller</w:t>
            </w:r>
          </w:p>
          <w:p w:rsidR="00EF54EF" w:rsidRDefault="00EF54EF" w:rsidP="007D614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96"/>
                <w:tab w:val="left" w:pos="456"/>
                <w:tab w:val="left" w:pos="720"/>
                <w:tab w:val="left" w:pos="1080"/>
              </w:tabs>
              <w:suppressAutoHyphens/>
              <w:autoSpaceDE w:val="0"/>
              <w:autoSpaceDN w:val="0"/>
              <w:adjustRightInd w:val="0"/>
            </w:pPr>
            <w:r>
              <w:t>MS Office</w:t>
            </w:r>
          </w:p>
          <w:p w:rsidR="00EF54EF" w:rsidRDefault="00EF54EF" w:rsidP="007D614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96"/>
                <w:tab w:val="left" w:pos="456"/>
                <w:tab w:val="left" w:pos="720"/>
                <w:tab w:val="left" w:pos="1080"/>
              </w:tabs>
              <w:suppressAutoHyphens/>
              <w:autoSpaceDE w:val="0"/>
              <w:autoSpaceDN w:val="0"/>
              <w:adjustRightInd w:val="0"/>
            </w:pPr>
            <w:r>
              <w:t>AutoCAD</w:t>
            </w:r>
          </w:p>
          <w:p w:rsidR="00EF54EF" w:rsidRDefault="00EF54EF" w:rsidP="007D614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96"/>
                <w:tab w:val="left" w:pos="456"/>
                <w:tab w:val="left" w:pos="720"/>
                <w:tab w:val="left" w:pos="1080"/>
              </w:tabs>
              <w:suppressAutoHyphens/>
              <w:autoSpaceDE w:val="0"/>
              <w:autoSpaceDN w:val="0"/>
              <w:adjustRightInd w:val="0"/>
            </w:pPr>
            <w:proofErr w:type="spellStart"/>
            <w:r>
              <w:t>MatLab</w:t>
            </w:r>
            <w:proofErr w:type="spellEnd"/>
          </w:p>
          <w:p w:rsidR="00EF54EF" w:rsidRDefault="00EF54EF" w:rsidP="007D614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96"/>
                <w:tab w:val="left" w:pos="456"/>
                <w:tab w:val="left" w:pos="720"/>
                <w:tab w:val="left" w:pos="1080"/>
              </w:tabs>
              <w:suppressAutoHyphens/>
              <w:autoSpaceDE w:val="0"/>
              <w:autoSpaceDN w:val="0"/>
              <w:adjustRightInd w:val="0"/>
            </w:pPr>
            <w:r w:rsidRPr="00EF54EF">
              <w:t>Oscilloscope, Signal generator, Power supply</w:t>
            </w:r>
          </w:p>
          <w:p w:rsidR="00EF54EF" w:rsidRDefault="00EF54EF" w:rsidP="007D614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96"/>
                <w:tab w:val="left" w:pos="456"/>
                <w:tab w:val="left" w:pos="720"/>
                <w:tab w:val="left" w:pos="1080"/>
              </w:tabs>
              <w:suppressAutoHyphens/>
              <w:autoSpaceDE w:val="0"/>
              <w:autoSpaceDN w:val="0"/>
              <w:adjustRightInd w:val="0"/>
            </w:pPr>
            <w:r>
              <w:t>C++, Assemble Language Programming</w:t>
            </w:r>
          </w:p>
          <w:p w:rsidR="00EF54EF" w:rsidRDefault="00EF54EF" w:rsidP="007D614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96"/>
                <w:tab w:val="left" w:pos="456"/>
                <w:tab w:val="left" w:pos="720"/>
                <w:tab w:val="left" w:pos="1080"/>
              </w:tabs>
              <w:suppressAutoHyphens/>
              <w:autoSpaceDE w:val="0"/>
              <w:autoSpaceDN w:val="0"/>
              <w:adjustRightInd w:val="0"/>
            </w:pPr>
            <w:proofErr w:type="spellStart"/>
            <w:r>
              <w:t>Multisim</w:t>
            </w:r>
            <w:proofErr w:type="spellEnd"/>
          </w:p>
          <w:p w:rsidR="00EF54EF" w:rsidRDefault="00EF54EF" w:rsidP="007D614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96"/>
                <w:tab w:val="left" w:pos="456"/>
                <w:tab w:val="left" w:pos="720"/>
                <w:tab w:val="left" w:pos="1080"/>
              </w:tabs>
              <w:suppressAutoHyphens/>
              <w:autoSpaceDE w:val="0"/>
              <w:autoSpaceDN w:val="0"/>
              <w:adjustRightInd w:val="0"/>
            </w:pPr>
            <w:r>
              <w:t>Optical Fiber Test gear</w:t>
            </w:r>
          </w:p>
          <w:p w:rsidR="00CF27FB" w:rsidRPr="00AA3626" w:rsidRDefault="00EF54EF" w:rsidP="007D614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96"/>
                <w:tab w:val="left" w:pos="456"/>
                <w:tab w:val="left" w:pos="720"/>
                <w:tab w:val="left" w:pos="1080"/>
              </w:tabs>
              <w:suppressAutoHyphens/>
              <w:autoSpaceDE w:val="0"/>
              <w:autoSpaceDN w:val="0"/>
              <w:adjustRightInd w:val="0"/>
              <w:rPr>
                <w:b/>
                <w:bCs/>
              </w:rPr>
            </w:pPr>
            <w:r>
              <w:t xml:space="preserve">FTTH Network Elements, design, </w:t>
            </w:r>
            <w:r w:rsidR="00DF0C31">
              <w:t>planning</w:t>
            </w:r>
            <w:r>
              <w:t>, installation and testing</w:t>
            </w:r>
          </w:p>
          <w:p w:rsidR="00AA3626" w:rsidRPr="00CF27FB" w:rsidRDefault="00AA3626" w:rsidP="007D614E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96"/>
                <w:tab w:val="left" w:pos="456"/>
                <w:tab w:val="left" w:pos="720"/>
                <w:tab w:val="left" w:pos="1080"/>
              </w:tabs>
              <w:suppressAutoHyphens/>
              <w:autoSpaceDE w:val="0"/>
              <w:autoSpaceDN w:val="0"/>
              <w:adjustRightInd w:val="0"/>
              <w:rPr>
                <w:b/>
                <w:bCs/>
              </w:rPr>
            </w:pPr>
            <w:r>
              <w:t>Knowledge about printed circuit board (PCB)</w:t>
            </w:r>
          </w:p>
        </w:tc>
      </w:tr>
      <w:tr w:rsidR="00EF54EF" w:rsidTr="007D614E">
        <w:trPr>
          <w:trHeight w:val="478"/>
        </w:trPr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EF" w:rsidRDefault="00EF54EF" w:rsidP="007D614E">
            <w:pPr>
              <w:rPr>
                <w:b/>
                <w:bCs/>
              </w:rPr>
            </w:pPr>
            <w:r>
              <w:rPr>
                <w:b/>
                <w:bCs/>
              </w:rPr>
              <w:t>Soft Skill</w:t>
            </w:r>
          </w:p>
        </w:tc>
        <w:tc>
          <w:tcPr>
            <w:tcW w:w="7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EF" w:rsidRDefault="00EF54EF" w:rsidP="007D614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96"/>
                <w:tab w:val="left" w:pos="456"/>
                <w:tab w:val="left" w:pos="720"/>
                <w:tab w:val="left" w:pos="1080"/>
              </w:tabs>
              <w:suppressAutoHyphens/>
              <w:autoSpaceDE w:val="0"/>
              <w:autoSpaceDN w:val="0"/>
              <w:adjustRightInd w:val="0"/>
            </w:pPr>
            <w:r>
              <w:t>Project management</w:t>
            </w:r>
          </w:p>
          <w:p w:rsidR="00EF54EF" w:rsidRDefault="00EF54EF" w:rsidP="007D614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96"/>
                <w:tab w:val="left" w:pos="456"/>
                <w:tab w:val="left" w:pos="720"/>
                <w:tab w:val="left" w:pos="1080"/>
              </w:tabs>
              <w:suppressAutoHyphens/>
              <w:autoSpaceDE w:val="0"/>
              <w:autoSpaceDN w:val="0"/>
              <w:adjustRightInd w:val="0"/>
            </w:pPr>
            <w:r>
              <w:t>Micro-enterprise and small business development</w:t>
            </w:r>
          </w:p>
          <w:p w:rsidR="00EF54EF" w:rsidRPr="00EF54EF" w:rsidRDefault="00EF54EF" w:rsidP="007D614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96"/>
                <w:tab w:val="left" w:pos="456"/>
                <w:tab w:val="left" w:pos="720"/>
                <w:tab w:val="left" w:pos="1080"/>
              </w:tabs>
              <w:suppressAutoHyphens/>
              <w:autoSpaceDE w:val="0"/>
              <w:autoSpaceDN w:val="0"/>
              <w:adjustRightInd w:val="0"/>
            </w:pPr>
            <w:r>
              <w:t>Financial plan</w:t>
            </w:r>
          </w:p>
          <w:p w:rsidR="00EF54EF" w:rsidRPr="00EF54EF" w:rsidRDefault="00EF54EF" w:rsidP="007D614E"/>
        </w:tc>
      </w:tr>
      <w:tr w:rsidR="00CF27FB" w:rsidTr="007D614E">
        <w:trPr>
          <w:trHeight w:val="265"/>
        </w:trPr>
        <w:tc>
          <w:tcPr>
            <w:tcW w:w="96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</w:tcPr>
          <w:p w:rsidR="00CF27FB" w:rsidRDefault="00EF54EF" w:rsidP="007D614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STRENGTH</w:t>
            </w:r>
          </w:p>
        </w:tc>
      </w:tr>
      <w:tr w:rsidR="00EF54EF" w:rsidTr="007D614E">
        <w:trPr>
          <w:trHeight w:val="596"/>
        </w:trPr>
        <w:tc>
          <w:tcPr>
            <w:tcW w:w="4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EF" w:rsidRPr="00EF54EF" w:rsidRDefault="00EF54EF" w:rsidP="007D614E">
            <w:pPr>
              <w:numPr>
                <w:ilvl w:val="0"/>
                <w:numId w:val="1"/>
              </w:numPr>
            </w:pPr>
            <w:r>
              <w:rPr>
                <w:bCs/>
              </w:rPr>
              <w:t>Highly motivated</w:t>
            </w:r>
          </w:p>
          <w:p w:rsidR="00EF54EF" w:rsidRDefault="00EF54EF" w:rsidP="007D614E">
            <w:pPr>
              <w:numPr>
                <w:ilvl w:val="0"/>
                <w:numId w:val="1"/>
              </w:numPr>
            </w:pPr>
            <w:r>
              <w:rPr>
                <w:bCs/>
              </w:rPr>
              <w:t>Independent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EF" w:rsidRDefault="00EF54EF" w:rsidP="007D614E">
            <w:pPr>
              <w:pStyle w:val="ListParagraph"/>
              <w:numPr>
                <w:ilvl w:val="0"/>
                <w:numId w:val="1"/>
              </w:numPr>
            </w:pPr>
            <w:r>
              <w:t>Punctual</w:t>
            </w:r>
          </w:p>
          <w:p w:rsidR="00EF54EF" w:rsidRDefault="00EF54EF" w:rsidP="007D614E">
            <w:pPr>
              <w:pStyle w:val="ListParagraph"/>
              <w:numPr>
                <w:ilvl w:val="0"/>
                <w:numId w:val="1"/>
              </w:numPr>
            </w:pPr>
            <w:r>
              <w:t>Able to work with minimum supervision</w:t>
            </w:r>
          </w:p>
        </w:tc>
      </w:tr>
      <w:tr w:rsidR="00EF54EF" w:rsidTr="007D614E">
        <w:trPr>
          <w:trHeight w:val="165"/>
        </w:trPr>
        <w:tc>
          <w:tcPr>
            <w:tcW w:w="96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F54EF" w:rsidRDefault="00EF54EF" w:rsidP="007D614E">
            <w:pPr>
              <w:jc w:val="center"/>
            </w:pPr>
            <w:r>
              <w:rPr>
                <w:b/>
                <w:bCs/>
                <w:sz w:val="26"/>
                <w:szCs w:val="26"/>
              </w:rPr>
              <w:t>EDUCATION</w:t>
            </w:r>
          </w:p>
        </w:tc>
      </w:tr>
      <w:tr w:rsidR="00EF54EF" w:rsidTr="007D614E">
        <w:trPr>
          <w:trHeight w:val="533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EF" w:rsidRDefault="00EF54EF" w:rsidP="007D614E">
            <w:pPr>
              <w:jc w:val="center"/>
              <w:rPr>
                <w:b/>
                <w:bCs/>
              </w:rPr>
            </w:pPr>
          </w:p>
          <w:p w:rsidR="00EF54EF" w:rsidRDefault="00425A49" w:rsidP="007D614E">
            <w:pPr>
              <w:jc w:val="center"/>
            </w:pPr>
            <w:r>
              <w:rPr>
                <w:b/>
                <w:bCs/>
              </w:rPr>
              <w:t xml:space="preserve">Oct </w:t>
            </w:r>
            <w:r w:rsidR="00EF54EF">
              <w:rPr>
                <w:b/>
                <w:bCs/>
              </w:rPr>
              <w:t>2010</w:t>
            </w:r>
          </w:p>
        </w:tc>
        <w:tc>
          <w:tcPr>
            <w:tcW w:w="7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EF" w:rsidRDefault="00EF54EF" w:rsidP="007D614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Iskandar</w:t>
            </w:r>
            <w:proofErr w:type="spellEnd"/>
            <w:r>
              <w:t xml:space="preserve"> Region Development Authority (IRDA)</w:t>
            </w:r>
          </w:p>
          <w:p w:rsidR="00EF54EF" w:rsidRDefault="00EF54EF" w:rsidP="007D614E">
            <w:pPr>
              <w:pStyle w:val="ListParagraph"/>
              <w:ind w:left="360"/>
              <w:rPr>
                <w:b/>
              </w:rPr>
            </w:pPr>
            <w:r w:rsidRPr="00EF54EF">
              <w:rPr>
                <w:b/>
              </w:rPr>
              <w:t>Certif</w:t>
            </w:r>
            <w:r>
              <w:rPr>
                <w:b/>
              </w:rPr>
              <w:t>icate Of Fiber Optic  Technician</w:t>
            </w:r>
          </w:p>
          <w:p w:rsidR="00EF54EF" w:rsidRPr="00EF54EF" w:rsidRDefault="00EF54EF" w:rsidP="007D614E">
            <w:pPr>
              <w:rPr>
                <w:b/>
              </w:rPr>
            </w:pPr>
          </w:p>
        </w:tc>
      </w:tr>
      <w:tr w:rsidR="00EF54EF" w:rsidTr="007D614E">
        <w:trPr>
          <w:trHeight w:val="2325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EF" w:rsidRDefault="00EF54EF" w:rsidP="007D614E">
            <w:pPr>
              <w:jc w:val="center"/>
              <w:rPr>
                <w:b/>
                <w:bCs/>
              </w:rPr>
            </w:pPr>
          </w:p>
          <w:p w:rsidR="00EF54EF" w:rsidRDefault="00EF54EF" w:rsidP="007D614E">
            <w:pPr>
              <w:jc w:val="center"/>
              <w:rPr>
                <w:b/>
                <w:bCs/>
              </w:rPr>
            </w:pPr>
          </w:p>
          <w:p w:rsidR="00EF54EF" w:rsidRDefault="00EF54EF" w:rsidP="007D614E">
            <w:pPr>
              <w:jc w:val="center"/>
              <w:rPr>
                <w:b/>
                <w:bCs/>
              </w:rPr>
            </w:pPr>
          </w:p>
          <w:p w:rsidR="00EF54EF" w:rsidRDefault="00EF54EF" w:rsidP="007D614E">
            <w:pPr>
              <w:jc w:val="center"/>
              <w:rPr>
                <w:b/>
                <w:bCs/>
              </w:rPr>
            </w:pPr>
          </w:p>
          <w:p w:rsidR="00EF54EF" w:rsidRDefault="00EF54EF" w:rsidP="007D614E">
            <w:pPr>
              <w:jc w:val="center"/>
              <w:rPr>
                <w:b/>
                <w:bCs/>
              </w:rPr>
            </w:pPr>
          </w:p>
          <w:p w:rsidR="00EF54EF" w:rsidRDefault="00EF54EF" w:rsidP="007D61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2006 – 2009</w:t>
            </w:r>
          </w:p>
        </w:tc>
        <w:tc>
          <w:tcPr>
            <w:tcW w:w="7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EF" w:rsidRDefault="00EF54EF" w:rsidP="007D614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Legenda</w:t>
            </w:r>
            <w:proofErr w:type="spellEnd"/>
            <w:r>
              <w:rPr>
                <w:b/>
                <w:bCs/>
              </w:rPr>
              <w:t xml:space="preserve"> Group of College</w:t>
            </w:r>
          </w:p>
          <w:p w:rsidR="00EF54EF" w:rsidRDefault="00EF54EF" w:rsidP="007D614E">
            <w:pPr>
              <w:spacing w:line="360" w:lineRule="auto"/>
              <w:rPr>
                <w:b/>
              </w:rPr>
            </w:pPr>
            <w:r>
              <w:t xml:space="preserve">HND in </w:t>
            </w:r>
            <w:r w:rsidRPr="00424391">
              <w:rPr>
                <w:b/>
              </w:rPr>
              <w:t>Electrical And Electronic Engineering</w:t>
            </w:r>
          </w:p>
          <w:p w:rsidR="00EF54EF" w:rsidRDefault="00EF54EF" w:rsidP="007D614E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Major in </w:t>
            </w:r>
            <w:r w:rsidRPr="00EF54EF">
              <w:rPr>
                <w:b/>
              </w:rPr>
              <w:t>Microprocessor Systems, Electronics, Power, Operational Amplifier, Utilization of Electrical Energy, Telecommunication Principles</w:t>
            </w:r>
          </w:p>
          <w:p w:rsidR="00143FC4" w:rsidRDefault="00143FC4" w:rsidP="007D614E">
            <w:pPr>
              <w:spacing w:line="360" w:lineRule="auto"/>
            </w:pPr>
            <w:r>
              <w:rPr>
                <w:b/>
              </w:rPr>
              <w:t>Final CGPA : 3.60</w:t>
            </w:r>
          </w:p>
          <w:p w:rsidR="00EF54EF" w:rsidRPr="00EB7891" w:rsidRDefault="00EF54EF" w:rsidP="007D614E">
            <w:pPr>
              <w:numPr>
                <w:ilvl w:val="0"/>
                <w:numId w:val="2"/>
              </w:numPr>
              <w:spacing w:line="360" w:lineRule="auto"/>
              <w:ind w:left="355"/>
              <w:rPr>
                <w:b/>
                <w:bCs/>
              </w:rPr>
            </w:pPr>
            <w:r>
              <w:t>Dean’s List GPA 3.67 – Semester 1 (Session 2007/2008)</w:t>
            </w:r>
          </w:p>
          <w:p w:rsidR="00EF54EF" w:rsidRPr="00EB7891" w:rsidRDefault="00EF54EF" w:rsidP="007D614E">
            <w:pPr>
              <w:numPr>
                <w:ilvl w:val="0"/>
                <w:numId w:val="2"/>
              </w:numPr>
              <w:spacing w:line="360" w:lineRule="auto"/>
              <w:ind w:left="355"/>
              <w:rPr>
                <w:b/>
                <w:bCs/>
              </w:rPr>
            </w:pPr>
            <w:r>
              <w:t>Dean’s List GPA 3.50 – Semester 2 (Session 2007/2008)</w:t>
            </w:r>
          </w:p>
          <w:p w:rsidR="00EF54EF" w:rsidRPr="00052252" w:rsidRDefault="00EF54EF" w:rsidP="007D614E">
            <w:pPr>
              <w:numPr>
                <w:ilvl w:val="0"/>
                <w:numId w:val="2"/>
              </w:numPr>
              <w:spacing w:line="360" w:lineRule="auto"/>
              <w:ind w:left="355"/>
              <w:rPr>
                <w:b/>
                <w:bCs/>
              </w:rPr>
            </w:pPr>
            <w:r>
              <w:t>Dean’s List GPA 4.00 – Semester 2 (Session 2008/2009)</w:t>
            </w:r>
          </w:p>
          <w:p w:rsidR="00EF54EF" w:rsidRDefault="00EF54EF" w:rsidP="007D614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Dean’s List GPA 3.63 – Semester 3 (Session 2008/2009)</w:t>
            </w:r>
          </w:p>
        </w:tc>
      </w:tr>
      <w:tr w:rsidR="00EF54EF" w:rsidTr="007D614E">
        <w:trPr>
          <w:trHeight w:val="692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EF" w:rsidRDefault="00EF54EF" w:rsidP="007D614E">
            <w:pPr>
              <w:rPr>
                <w:b/>
                <w:bCs/>
              </w:rPr>
            </w:pPr>
          </w:p>
          <w:p w:rsidR="00EF54EF" w:rsidRDefault="00EF54EF" w:rsidP="007D61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2001 – 2005</w:t>
            </w:r>
          </w:p>
        </w:tc>
        <w:tc>
          <w:tcPr>
            <w:tcW w:w="7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EF" w:rsidRDefault="00EF54EF" w:rsidP="007D614E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Sekolah Menengah Kebangsaan Pasir Gudang 3, Johor Bahru</w:t>
            </w:r>
          </w:p>
          <w:p w:rsidR="00EF54EF" w:rsidRDefault="00EF54EF" w:rsidP="007D614E">
            <w:pPr>
              <w:spacing w:after="200" w:line="276" w:lineRule="auto"/>
              <w:rPr>
                <w:b/>
                <w:bCs/>
              </w:rPr>
            </w:pPr>
            <w:r>
              <w:t>Science Stream, SPM 2005 : PASS</w:t>
            </w:r>
          </w:p>
        </w:tc>
      </w:tr>
      <w:tr w:rsidR="00CF27FB" w:rsidTr="007D614E">
        <w:trPr>
          <w:trHeight w:val="239"/>
        </w:trPr>
        <w:tc>
          <w:tcPr>
            <w:tcW w:w="96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</w:tcPr>
          <w:p w:rsidR="00CF27FB" w:rsidRPr="00771CCE" w:rsidRDefault="00EF54EF" w:rsidP="007D614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6"/>
                <w:szCs w:val="26"/>
              </w:rPr>
              <w:t>EXPERIENCES</w:t>
            </w:r>
          </w:p>
        </w:tc>
      </w:tr>
      <w:tr w:rsidR="00EF54EF" w:rsidTr="007D614E">
        <w:trPr>
          <w:trHeight w:val="438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8A9" w:rsidRDefault="00E368A9" w:rsidP="007D614E">
            <w:pPr>
              <w:rPr>
                <w:b/>
                <w:bCs/>
              </w:rPr>
            </w:pPr>
          </w:p>
          <w:p w:rsidR="00E368A9" w:rsidRDefault="00E368A9" w:rsidP="007D614E">
            <w:pPr>
              <w:jc w:val="center"/>
              <w:rPr>
                <w:b/>
                <w:bCs/>
              </w:rPr>
            </w:pPr>
          </w:p>
          <w:p w:rsidR="007D614E" w:rsidRDefault="007D614E" w:rsidP="007D614E">
            <w:pPr>
              <w:jc w:val="center"/>
              <w:rPr>
                <w:b/>
                <w:bCs/>
              </w:rPr>
            </w:pPr>
          </w:p>
          <w:p w:rsidR="007D614E" w:rsidRDefault="007D614E" w:rsidP="007D614E">
            <w:pPr>
              <w:jc w:val="center"/>
              <w:rPr>
                <w:b/>
                <w:bCs/>
              </w:rPr>
            </w:pPr>
          </w:p>
          <w:p w:rsidR="007D614E" w:rsidRDefault="007D614E" w:rsidP="007D61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January 2012 – Present</w:t>
            </w:r>
          </w:p>
          <w:p w:rsidR="007D614E" w:rsidRDefault="007D614E" w:rsidP="007D614E">
            <w:pPr>
              <w:jc w:val="center"/>
              <w:rPr>
                <w:b/>
                <w:bCs/>
              </w:rPr>
            </w:pPr>
          </w:p>
          <w:p w:rsidR="007D614E" w:rsidRDefault="007D614E" w:rsidP="007D614E">
            <w:pPr>
              <w:jc w:val="center"/>
              <w:rPr>
                <w:b/>
                <w:bCs/>
              </w:rPr>
            </w:pPr>
          </w:p>
          <w:p w:rsidR="007D614E" w:rsidRDefault="007D614E" w:rsidP="007D614E">
            <w:pPr>
              <w:jc w:val="center"/>
              <w:rPr>
                <w:b/>
                <w:bCs/>
              </w:rPr>
            </w:pPr>
          </w:p>
          <w:p w:rsidR="007D614E" w:rsidRDefault="007D614E" w:rsidP="007D614E">
            <w:pPr>
              <w:jc w:val="center"/>
              <w:rPr>
                <w:b/>
                <w:bCs/>
              </w:rPr>
            </w:pPr>
          </w:p>
          <w:p w:rsidR="007D614E" w:rsidRDefault="007D614E" w:rsidP="007D614E">
            <w:pPr>
              <w:jc w:val="center"/>
              <w:rPr>
                <w:b/>
                <w:bCs/>
              </w:rPr>
            </w:pPr>
          </w:p>
          <w:p w:rsidR="007D614E" w:rsidRDefault="007D614E" w:rsidP="007D614E">
            <w:pPr>
              <w:jc w:val="center"/>
              <w:rPr>
                <w:b/>
                <w:bCs/>
              </w:rPr>
            </w:pPr>
          </w:p>
          <w:p w:rsidR="007D614E" w:rsidRDefault="007D614E" w:rsidP="007D614E">
            <w:pPr>
              <w:jc w:val="center"/>
              <w:rPr>
                <w:b/>
                <w:bCs/>
              </w:rPr>
            </w:pPr>
          </w:p>
          <w:p w:rsidR="007D614E" w:rsidRDefault="007D614E" w:rsidP="007D614E">
            <w:pPr>
              <w:jc w:val="center"/>
              <w:rPr>
                <w:b/>
                <w:bCs/>
              </w:rPr>
            </w:pPr>
          </w:p>
          <w:p w:rsidR="007D614E" w:rsidRDefault="007D614E" w:rsidP="007D614E">
            <w:pPr>
              <w:jc w:val="center"/>
              <w:rPr>
                <w:b/>
                <w:bCs/>
              </w:rPr>
            </w:pPr>
          </w:p>
          <w:p w:rsidR="007D614E" w:rsidRDefault="007D614E" w:rsidP="007D614E">
            <w:pPr>
              <w:jc w:val="center"/>
              <w:rPr>
                <w:b/>
                <w:bCs/>
              </w:rPr>
            </w:pPr>
          </w:p>
          <w:p w:rsidR="007D614E" w:rsidRDefault="007D614E" w:rsidP="007D614E">
            <w:pPr>
              <w:jc w:val="center"/>
              <w:rPr>
                <w:b/>
                <w:bCs/>
              </w:rPr>
            </w:pPr>
          </w:p>
          <w:p w:rsidR="00EF54EF" w:rsidRDefault="00EF54EF" w:rsidP="007D614E">
            <w:pPr>
              <w:jc w:val="center"/>
            </w:pPr>
          </w:p>
        </w:tc>
        <w:tc>
          <w:tcPr>
            <w:tcW w:w="7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8A9" w:rsidRDefault="00E368A9" w:rsidP="007D614E">
            <w:pPr>
              <w:rPr>
                <w:b/>
                <w:bCs/>
              </w:rPr>
            </w:pPr>
          </w:p>
          <w:p w:rsidR="007D614E" w:rsidRDefault="007D614E" w:rsidP="007D614E">
            <w:pPr>
              <w:rPr>
                <w:b/>
                <w:bCs/>
              </w:rPr>
            </w:pPr>
          </w:p>
          <w:p w:rsidR="007D614E" w:rsidRDefault="007D614E" w:rsidP="007D614E">
            <w:pPr>
              <w:rPr>
                <w:b/>
                <w:bCs/>
              </w:rPr>
            </w:pPr>
            <w:r>
              <w:rPr>
                <w:b/>
                <w:bCs/>
              </w:rPr>
              <w:t>Technical Support Engineer</w:t>
            </w:r>
          </w:p>
          <w:p w:rsidR="007D614E" w:rsidRPr="00FD5572" w:rsidRDefault="00D67EBA" w:rsidP="007D614E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YTLC </w:t>
            </w:r>
            <w:r w:rsidR="007D614E">
              <w:rPr>
                <w:bCs/>
                <w:i/>
              </w:rPr>
              <w:t>Network Monitoring</w:t>
            </w:r>
          </w:p>
          <w:p w:rsidR="007D614E" w:rsidRDefault="007D614E" w:rsidP="007D614E">
            <w:pPr>
              <w:rPr>
                <w:b/>
                <w:bCs/>
              </w:rPr>
            </w:pPr>
          </w:p>
          <w:p w:rsidR="007D614E" w:rsidRDefault="007D614E" w:rsidP="007D614E">
            <w:pPr>
              <w:rPr>
                <w:b/>
                <w:bCs/>
              </w:rPr>
            </w:pPr>
          </w:p>
          <w:p w:rsidR="007D614E" w:rsidRPr="00D67EBA" w:rsidRDefault="007D614E" w:rsidP="007D614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D67EBA">
              <w:t>Remote setup Zoom devices for all schools after installation by installer on-site</w:t>
            </w:r>
          </w:p>
          <w:p w:rsidR="007D614E" w:rsidRPr="00D67EBA" w:rsidRDefault="007D614E" w:rsidP="007D614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D67EBA">
              <w:t>Preparing daily and overall reports on tasks’ progress</w:t>
            </w:r>
          </w:p>
          <w:p w:rsidR="007D614E" w:rsidRPr="00D67EBA" w:rsidRDefault="007D614E" w:rsidP="007D614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D67EBA">
              <w:t>Manage and perform data entry on the MOE system</w:t>
            </w:r>
          </w:p>
          <w:p w:rsidR="007D614E" w:rsidRPr="00D67EBA" w:rsidRDefault="007D614E" w:rsidP="007D614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D67EBA">
              <w:t>Perform data verification and integrity</w:t>
            </w:r>
          </w:p>
          <w:p w:rsidR="007D614E" w:rsidRPr="00D67EBA" w:rsidRDefault="007D614E" w:rsidP="007D614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D67EBA">
              <w:t>Manage scheduling for Zoom installation within ZOC Team</w:t>
            </w:r>
          </w:p>
          <w:p w:rsidR="007D614E" w:rsidRPr="00D67EBA" w:rsidRDefault="007D614E" w:rsidP="007D614E">
            <w:pPr>
              <w:pStyle w:val="ListParagraph"/>
              <w:numPr>
                <w:ilvl w:val="0"/>
                <w:numId w:val="1"/>
              </w:numPr>
              <w:jc w:val="both"/>
            </w:pPr>
            <w:r w:rsidRPr="00D67EBA">
              <w:t>Troubleshooting network problems and follow-up and any issues related within task responsibility</w:t>
            </w:r>
          </w:p>
          <w:p w:rsidR="00D67EBA" w:rsidRPr="00D67EBA" w:rsidRDefault="00D67EBA" w:rsidP="007D614E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 w:rsidRPr="00D67EBA">
              <w:rPr>
                <w:color w:val="000000" w:themeColor="text1"/>
                <w:shd w:val="clear" w:color="auto" w:fill="FFFFFF"/>
              </w:rPr>
              <w:t xml:space="preserve">Attend customer complaint email by </w:t>
            </w:r>
            <w:proofErr w:type="spellStart"/>
            <w:r w:rsidRPr="00D67EBA">
              <w:rPr>
                <w:color w:val="000000" w:themeColor="text1"/>
                <w:shd w:val="clear" w:color="auto" w:fill="FFFFFF"/>
              </w:rPr>
              <w:t>perfoming</w:t>
            </w:r>
            <w:proofErr w:type="spellEnd"/>
            <w:r w:rsidRPr="00D67EBA">
              <w:rPr>
                <w:color w:val="000000" w:themeColor="text1"/>
                <w:shd w:val="clear" w:color="auto" w:fill="FFFFFF"/>
              </w:rPr>
              <w:t xml:space="preserve"> alarm </w:t>
            </w:r>
            <w:proofErr w:type="spellStart"/>
            <w:r w:rsidRPr="00D67EBA">
              <w:rPr>
                <w:color w:val="000000" w:themeColor="text1"/>
                <w:shd w:val="clear" w:color="auto" w:fill="FFFFFF"/>
              </w:rPr>
              <w:t>corellation</w:t>
            </w:r>
            <w:proofErr w:type="spellEnd"/>
            <w:r w:rsidRPr="00D67EBA">
              <w:rPr>
                <w:color w:val="000000" w:themeColor="text1"/>
                <w:shd w:val="clear" w:color="auto" w:fill="FFFFFF"/>
              </w:rPr>
              <w:t xml:space="preserve"> analysis and assigned ticket to L2 to fix the fault or perform </w:t>
            </w:r>
            <w:proofErr w:type="spellStart"/>
            <w:r w:rsidRPr="00D67EBA">
              <w:rPr>
                <w:color w:val="000000" w:themeColor="text1"/>
                <w:shd w:val="clear" w:color="auto" w:fill="FFFFFF"/>
              </w:rPr>
              <w:t>speedtest</w:t>
            </w:r>
            <w:proofErr w:type="spellEnd"/>
            <w:r w:rsidRPr="00D67EBA">
              <w:rPr>
                <w:color w:val="000000" w:themeColor="text1"/>
                <w:shd w:val="clear" w:color="auto" w:fill="FFFFFF"/>
              </w:rPr>
              <w:t>.</w:t>
            </w:r>
          </w:p>
          <w:p w:rsidR="00D67EBA" w:rsidRPr="00D67EBA" w:rsidRDefault="00D67EBA" w:rsidP="007D614E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 w:rsidRPr="00D67EBA">
              <w:rPr>
                <w:color w:val="000000" w:themeColor="text1"/>
                <w:shd w:val="clear" w:color="auto" w:fill="FFFFFF"/>
              </w:rPr>
              <w:t>Perform IP change request ( RAS/JUNI)</w:t>
            </w:r>
          </w:p>
          <w:p w:rsidR="00D67EBA" w:rsidRPr="00D67EBA" w:rsidRDefault="00D67EBA" w:rsidP="007D614E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 w:rsidRPr="00D67EBA">
              <w:rPr>
                <w:color w:val="000000" w:themeColor="text1"/>
                <w:shd w:val="clear" w:color="auto" w:fill="FFFFFF"/>
              </w:rPr>
              <w:t xml:space="preserve">Attend call from Field Operation to check Network Element </w:t>
            </w:r>
            <w:proofErr w:type="gramStart"/>
            <w:r w:rsidRPr="00D67EBA">
              <w:rPr>
                <w:color w:val="000000" w:themeColor="text1"/>
                <w:shd w:val="clear" w:color="auto" w:fill="FFFFFF"/>
              </w:rPr>
              <w:t>( RAS</w:t>
            </w:r>
            <w:proofErr w:type="gramEnd"/>
            <w:r w:rsidRPr="00D67EBA">
              <w:rPr>
                <w:color w:val="000000" w:themeColor="text1"/>
                <w:shd w:val="clear" w:color="auto" w:fill="FFFFFF"/>
              </w:rPr>
              <w:t>, JUNI, Microwave) ( On Site Acceptance).</w:t>
            </w:r>
          </w:p>
          <w:p w:rsidR="00D67EBA" w:rsidRPr="00D67EBA" w:rsidRDefault="00D67EBA" w:rsidP="007D614E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 w:rsidRPr="00D67EBA">
              <w:rPr>
                <w:color w:val="000000" w:themeColor="text1"/>
                <w:shd w:val="clear" w:color="auto" w:fill="FFFFFF"/>
              </w:rPr>
              <w:t xml:space="preserve">Monitoring 4G Services server alert from </w:t>
            </w:r>
            <w:proofErr w:type="spellStart"/>
            <w:r w:rsidRPr="00D67EBA">
              <w:rPr>
                <w:color w:val="000000" w:themeColor="text1"/>
                <w:shd w:val="clear" w:color="auto" w:fill="FFFFFF"/>
              </w:rPr>
              <w:t>Zyrion</w:t>
            </w:r>
            <w:proofErr w:type="spellEnd"/>
            <w:r w:rsidRPr="00D67EBA">
              <w:rPr>
                <w:color w:val="000000" w:themeColor="text1"/>
                <w:shd w:val="clear" w:color="auto" w:fill="FFFFFF"/>
              </w:rPr>
              <w:t>, test relevant tools, issue ticket to respective team based on escalation matrix provided by IMCC.</w:t>
            </w:r>
          </w:p>
          <w:p w:rsidR="00D67EBA" w:rsidRPr="00D67EBA" w:rsidRDefault="00D67EBA" w:rsidP="007D614E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 w:rsidRPr="00D67EBA">
              <w:rPr>
                <w:color w:val="000000" w:themeColor="text1"/>
                <w:shd w:val="clear" w:color="auto" w:fill="FFFFFF"/>
              </w:rPr>
              <w:t xml:space="preserve">Monitoring MOE, ERL, DHL &amp; </w:t>
            </w:r>
            <w:proofErr w:type="spellStart"/>
            <w:r w:rsidRPr="00D67EBA">
              <w:rPr>
                <w:color w:val="000000" w:themeColor="text1"/>
                <w:shd w:val="clear" w:color="auto" w:fill="FFFFFF"/>
              </w:rPr>
              <w:t>Wifi</w:t>
            </w:r>
            <w:proofErr w:type="spellEnd"/>
            <w:r w:rsidRPr="00D67EBA">
              <w:rPr>
                <w:color w:val="000000" w:themeColor="text1"/>
                <w:shd w:val="clear" w:color="auto" w:fill="FFFFFF"/>
              </w:rPr>
              <w:t xml:space="preserve"> Core Server Alert from </w:t>
            </w:r>
            <w:proofErr w:type="spellStart"/>
            <w:r w:rsidRPr="00D67EBA">
              <w:rPr>
                <w:color w:val="000000" w:themeColor="text1"/>
                <w:shd w:val="clear" w:color="auto" w:fill="FFFFFF"/>
              </w:rPr>
              <w:t>Nagios</w:t>
            </w:r>
            <w:proofErr w:type="spellEnd"/>
            <w:r w:rsidRPr="00D67EBA">
              <w:rPr>
                <w:color w:val="000000" w:themeColor="text1"/>
                <w:shd w:val="clear" w:color="auto" w:fill="FFFFFF"/>
              </w:rPr>
              <w:t xml:space="preserve">, escalate issue to </w:t>
            </w:r>
            <w:proofErr w:type="spellStart"/>
            <w:r w:rsidRPr="00D67EBA">
              <w:rPr>
                <w:color w:val="000000" w:themeColor="text1"/>
                <w:shd w:val="clear" w:color="auto" w:fill="FFFFFF"/>
              </w:rPr>
              <w:t>relevent</w:t>
            </w:r>
            <w:proofErr w:type="spellEnd"/>
            <w:r w:rsidRPr="00D67EBA">
              <w:rPr>
                <w:color w:val="000000" w:themeColor="text1"/>
                <w:shd w:val="clear" w:color="auto" w:fill="FFFFFF"/>
              </w:rPr>
              <w:t xml:space="preserve"> team based on escalation matrix provided by </w:t>
            </w:r>
            <w:proofErr w:type="spellStart"/>
            <w:r w:rsidRPr="00D67EBA">
              <w:rPr>
                <w:color w:val="000000" w:themeColor="text1"/>
                <w:shd w:val="clear" w:color="auto" w:fill="FFFFFF"/>
              </w:rPr>
              <w:t>Nagios</w:t>
            </w:r>
            <w:proofErr w:type="spellEnd"/>
            <w:r w:rsidRPr="00D67EBA">
              <w:rPr>
                <w:color w:val="000000" w:themeColor="text1"/>
                <w:shd w:val="clear" w:color="auto" w:fill="FFFFFF"/>
              </w:rPr>
              <w:t xml:space="preserve"> Admin.</w:t>
            </w:r>
          </w:p>
          <w:p w:rsidR="00D67EBA" w:rsidRPr="00D67EBA" w:rsidRDefault="00D67EBA" w:rsidP="007D614E">
            <w:pPr>
              <w:pStyle w:val="ListParagraph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 w:rsidRPr="00D67EBA">
              <w:rPr>
                <w:color w:val="000000" w:themeColor="text1"/>
                <w:shd w:val="clear" w:color="auto" w:fill="FFFFFF"/>
              </w:rPr>
              <w:t xml:space="preserve">Network Element Surveillance (RAS, JUNI, Microwave, </w:t>
            </w:r>
            <w:proofErr w:type="gramStart"/>
            <w:r w:rsidRPr="00D67EBA">
              <w:rPr>
                <w:color w:val="000000" w:themeColor="text1"/>
                <w:shd w:val="clear" w:color="auto" w:fill="FFFFFF"/>
              </w:rPr>
              <w:t>DIA</w:t>
            </w:r>
            <w:proofErr w:type="gramEnd"/>
            <w:r w:rsidRPr="00D67EBA">
              <w:rPr>
                <w:color w:val="000000" w:themeColor="text1"/>
                <w:shd w:val="clear" w:color="auto" w:fill="FFFFFF"/>
              </w:rPr>
              <w:t xml:space="preserve">), </w:t>
            </w:r>
            <w:proofErr w:type="spellStart"/>
            <w:r w:rsidRPr="00D67EBA">
              <w:rPr>
                <w:color w:val="000000" w:themeColor="text1"/>
                <w:shd w:val="clear" w:color="auto" w:fill="FFFFFF"/>
              </w:rPr>
              <w:t>corellation</w:t>
            </w:r>
            <w:proofErr w:type="spellEnd"/>
            <w:r w:rsidRPr="00D67EBA">
              <w:rPr>
                <w:color w:val="000000" w:themeColor="text1"/>
                <w:shd w:val="clear" w:color="auto" w:fill="FFFFFF"/>
              </w:rPr>
              <w:t xml:space="preserve"> analysis, ticket issuance, web ticket tracker data entry and follow ups on tickets until closure.</w:t>
            </w:r>
          </w:p>
          <w:p w:rsidR="007D614E" w:rsidRDefault="007D614E" w:rsidP="007D614E">
            <w:pPr>
              <w:rPr>
                <w:b/>
                <w:bCs/>
              </w:rPr>
            </w:pPr>
          </w:p>
          <w:p w:rsidR="007D614E" w:rsidRDefault="007D614E" w:rsidP="007D614E">
            <w:pPr>
              <w:rPr>
                <w:b/>
                <w:bCs/>
              </w:rPr>
            </w:pPr>
          </w:p>
          <w:p w:rsidR="007D614E" w:rsidRDefault="007D614E" w:rsidP="007D614E">
            <w:pPr>
              <w:rPr>
                <w:b/>
                <w:bCs/>
              </w:rPr>
            </w:pPr>
          </w:p>
          <w:p w:rsidR="007D614E" w:rsidRDefault="007D614E" w:rsidP="007D614E">
            <w:pPr>
              <w:rPr>
                <w:b/>
                <w:bCs/>
              </w:rPr>
            </w:pPr>
          </w:p>
          <w:p w:rsidR="007D614E" w:rsidRDefault="007D614E" w:rsidP="007D614E">
            <w:pPr>
              <w:rPr>
                <w:b/>
                <w:bCs/>
              </w:rPr>
            </w:pPr>
          </w:p>
          <w:p w:rsidR="007D614E" w:rsidRDefault="007D614E" w:rsidP="007D614E">
            <w:pPr>
              <w:rPr>
                <w:b/>
                <w:bCs/>
              </w:rPr>
            </w:pPr>
          </w:p>
          <w:p w:rsidR="00EF54EF" w:rsidRPr="00EF54EF" w:rsidRDefault="00EF54EF" w:rsidP="007D614E">
            <w:pPr>
              <w:rPr>
                <w:sz w:val="26"/>
                <w:szCs w:val="26"/>
              </w:rPr>
            </w:pPr>
          </w:p>
        </w:tc>
      </w:tr>
      <w:tr w:rsidR="007D614E" w:rsidTr="007D614E">
        <w:trPr>
          <w:trHeight w:val="369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14E" w:rsidRDefault="007D614E" w:rsidP="007D614E">
            <w:pPr>
              <w:jc w:val="center"/>
              <w:rPr>
                <w:b/>
                <w:bCs/>
              </w:rPr>
            </w:pPr>
          </w:p>
          <w:p w:rsidR="007D614E" w:rsidRDefault="007D614E" w:rsidP="007D614E">
            <w:pPr>
              <w:jc w:val="center"/>
              <w:rPr>
                <w:b/>
                <w:bCs/>
              </w:rPr>
            </w:pPr>
          </w:p>
          <w:p w:rsidR="007D614E" w:rsidRDefault="007D614E" w:rsidP="007D614E">
            <w:pPr>
              <w:jc w:val="center"/>
              <w:rPr>
                <w:b/>
                <w:bCs/>
              </w:rPr>
            </w:pPr>
          </w:p>
          <w:p w:rsidR="007D614E" w:rsidRDefault="007D614E" w:rsidP="007D61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Nov 2011 – January 2012</w:t>
            </w:r>
          </w:p>
          <w:p w:rsidR="007D614E" w:rsidRDefault="007D614E" w:rsidP="007D614E">
            <w:pPr>
              <w:jc w:val="center"/>
              <w:rPr>
                <w:b/>
                <w:bCs/>
              </w:rPr>
            </w:pPr>
          </w:p>
          <w:p w:rsidR="007D614E" w:rsidRDefault="007D614E" w:rsidP="007D614E">
            <w:pPr>
              <w:jc w:val="center"/>
              <w:rPr>
                <w:b/>
                <w:bCs/>
              </w:rPr>
            </w:pPr>
          </w:p>
          <w:p w:rsidR="007D614E" w:rsidRDefault="007D614E" w:rsidP="007D614E">
            <w:pPr>
              <w:jc w:val="center"/>
              <w:rPr>
                <w:b/>
                <w:bCs/>
              </w:rPr>
            </w:pPr>
          </w:p>
          <w:p w:rsidR="007D614E" w:rsidRDefault="007D614E" w:rsidP="007D614E">
            <w:pPr>
              <w:jc w:val="center"/>
              <w:rPr>
                <w:b/>
                <w:bCs/>
              </w:rPr>
            </w:pPr>
          </w:p>
          <w:p w:rsidR="007D614E" w:rsidRDefault="007D614E" w:rsidP="007D614E">
            <w:pPr>
              <w:jc w:val="center"/>
              <w:rPr>
                <w:b/>
                <w:bCs/>
              </w:rPr>
            </w:pPr>
          </w:p>
        </w:tc>
        <w:tc>
          <w:tcPr>
            <w:tcW w:w="7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14E" w:rsidRDefault="007D614E" w:rsidP="007D614E">
            <w:pPr>
              <w:rPr>
                <w:b/>
                <w:bCs/>
              </w:rPr>
            </w:pPr>
          </w:p>
          <w:p w:rsidR="007D614E" w:rsidRDefault="007D614E" w:rsidP="007D614E">
            <w:pPr>
              <w:rPr>
                <w:b/>
                <w:bCs/>
              </w:rPr>
            </w:pPr>
          </w:p>
          <w:p w:rsidR="007D614E" w:rsidRDefault="007D614E" w:rsidP="007D614E">
            <w:pPr>
              <w:rPr>
                <w:b/>
                <w:bCs/>
              </w:rPr>
            </w:pPr>
            <w:r>
              <w:rPr>
                <w:b/>
                <w:bCs/>
              </w:rPr>
              <w:t>Customer service representative Telekom Malaysia</w:t>
            </w:r>
          </w:p>
          <w:p w:rsidR="007D614E" w:rsidRPr="00FD5572" w:rsidRDefault="007D614E" w:rsidP="007D614E">
            <w:pPr>
              <w:rPr>
                <w:bCs/>
                <w:i/>
              </w:rPr>
            </w:pPr>
            <w:proofErr w:type="spellStart"/>
            <w:r w:rsidRPr="00FD5572">
              <w:rPr>
                <w:bCs/>
                <w:i/>
              </w:rPr>
              <w:t>Streamyx</w:t>
            </w:r>
            <w:proofErr w:type="spellEnd"/>
            <w:r w:rsidRPr="00FD5572">
              <w:rPr>
                <w:bCs/>
                <w:i/>
              </w:rPr>
              <w:t xml:space="preserve"> / Fixed line troubleshooting</w:t>
            </w:r>
          </w:p>
          <w:p w:rsidR="007D614E" w:rsidRPr="00E368A9" w:rsidRDefault="007D614E" w:rsidP="007D614E">
            <w:pPr>
              <w:rPr>
                <w:bCs/>
              </w:rPr>
            </w:pPr>
          </w:p>
          <w:p w:rsidR="007D614E" w:rsidRPr="00E368A9" w:rsidRDefault="007D614E" w:rsidP="007D614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Cs/>
              </w:rPr>
              <w:t xml:space="preserve">Assist customer to solve problem regarding </w:t>
            </w:r>
            <w:proofErr w:type="spellStart"/>
            <w:r>
              <w:rPr>
                <w:bCs/>
              </w:rPr>
              <w:t>streamyx</w:t>
            </w:r>
            <w:proofErr w:type="spellEnd"/>
            <w:r>
              <w:rPr>
                <w:bCs/>
              </w:rPr>
              <w:t xml:space="preserve"> and fixed line</w:t>
            </w:r>
          </w:p>
          <w:p w:rsidR="007D614E" w:rsidRPr="00E368A9" w:rsidRDefault="007D614E" w:rsidP="007D614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Cs/>
              </w:rPr>
              <w:t>Configure modem / dialer and check IP, default gateway and subnet mask</w:t>
            </w:r>
          </w:p>
          <w:p w:rsidR="007D614E" w:rsidRPr="00E368A9" w:rsidRDefault="007D614E" w:rsidP="007D614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Cs/>
              </w:rPr>
              <w:t>Make report for each problem and call.</w:t>
            </w:r>
          </w:p>
          <w:p w:rsidR="007D614E" w:rsidRDefault="007D614E" w:rsidP="007D614E">
            <w:pPr>
              <w:rPr>
                <w:b/>
                <w:bCs/>
              </w:rPr>
            </w:pPr>
          </w:p>
          <w:p w:rsidR="007D614E" w:rsidRDefault="007D614E" w:rsidP="007D614E">
            <w:pPr>
              <w:rPr>
                <w:b/>
                <w:bCs/>
              </w:rPr>
            </w:pPr>
          </w:p>
          <w:p w:rsidR="007D614E" w:rsidRDefault="007D614E" w:rsidP="007D614E">
            <w:pPr>
              <w:rPr>
                <w:b/>
                <w:bCs/>
              </w:rPr>
            </w:pPr>
          </w:p>
          <w:p w:rsidR="007D614E" w:rsidRDefault="007D614E" w:rsidP="007D614E">
            <w:pPr>
              <w:rPr>
                <w:b/>
                <w:bCs/>
              </w:rPr>
            </w:pPr>
          </w:p>
        </w:tc>
      </w:tr>
      <w:tr w:rsidR="00E368A9" w:rsidTr="007D614E">
        <w:trPr>
          <w:trHeight w:val="2336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8A9" w:rsidRDefault="00E368A9" w:rsidP="007D614E">
            <w:pPr>
              <w:rPr>
                <w:b/>
                <w:bCs/>
              </w:rPr>
            </w:pPr>
          </w:p>
          <w:p w:rsidR="00E368A9" w:rsidRDefault="00E368A9" w:rsidP="007D614E">
            <w:pPr>
              <w:jc w:val="center"/>
              <w:rPr>
                <w:b/>
                <w:bCs/>
              </w:rPr>
            </w:pPr>
          </w:p>
          <w:p w:rsidR="00E368A9" w:rsidRDefault="00E368A9" w:rsidP="007D61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 2010 – May 2011</w:t>
            </w:r>
          </w:p>
          <w:p w:rsidR="00E368A9" w:rsidRDefault="00E368A9" w:rsidP="007D614E">
            <w:pPr>
              <w:jc w:val="center"/>
              <w:rPr>
                <w:b/>
                <w:bCs/>
              </w:rPr>
            </w:pPr>
          </w:p>
          <w:p w:rsidR="00E368A9" w:rsidRDefault="00E368A9" w:rsidP="007D614E">
            <w:pPr>
              <w:jc w:val="center"/>
              <w:rPr>
                <w:b/>
                <w:bCs/>
              </w:rPr>
            </w:pPr>
          </w:p>
        </w:tc>
        <w:tc>
          <w:tcPr>
            <w:tcW w:w="7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8A9" w:rsidRDefault="00E368A9" w:rsidP="007D614E">
            <w:pPr>
              <w:rPr>
                <w:b/>
                <w:bCs/>
              </w:rPr>
            </w:pPr>
          </w:p>
          <w:p w:rsidR="00E368A9" w:rsidRDefault="00E368A9" w:rsidP="007D614E">
            <w:pPr>
              <w:rPr>
                <w:b/>
                <w:bCs/>
              </w:rPr>
            </w:pPr>
            <w:r>
              <w:rPr>
                <w:b/>
                <w:bCs/>
              </w:rPr>
              <w:t>On Job Training ( Contractor Telekom Malaysia)</w:t>
            </w:r>
          </w:p>
          <w:p w:rsidR="00E368A9" w:rsidRDefault="00E368A9" w:rsidP="007D614E">
            <w:pPr>
              <w:rPr>
                <w:i/>
                <w:szCs w:val="26"/>
              </w:rPr>
            </w:pPr>
            <w:r>
              <w:rPr>
                <w:i/>
                <w:szCs w:val="26"/>
              </w:rPr>
              <w:t>Cable Jointer and Site Supervisor training</w:t>
            </w:r>
          </w:p>
          <w:p w:rsidR="00E368A9" w:rsidRPr="00425A49" w:rsidRDefault="00E368A9" w:rsidP="007D614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Cs/>
              </w:rPr>
              <w:t>Done some training for cable joint ( fiber and cooper cable)</w:t>
            </w:r>
          </w:p>
          <w:p w:rsidR="00E368A9" w:rsidRPr="00425A49" w:rsidRDefault="00E368A9" w:rsidP="007D614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Cs/>
              </w:rPr>
              <w:t>Done some supervisor training about site work</w:t>
            </w:r>
          </w:p>
          <w:p w:rsidR="00E368A9" w:rsidRPr="00425A49" w:rsidRDefault="00E368A9" w:rsidP="007D614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Cs/>
              </w:rPr>
              <w:t>Make deal with Telekom Malaysia for the project</w:t>
            </w:r>
          </w:p>
          <w:p w:rsidR="00E368A9" w:rsidRDefault="00E368A9" w:rsidP="007D614E">
            <w:pPr>
              <w:rPr>
                <w:b/>
                <w:bCs/>
              </w:rPr>
            </w:pPr>
          </w:p>
          <w:p w:rsidR="00E368A9" w:rsidRDefault="00E368A9" w:rsidP="007D614E">
            <w:pPr>
              <w:rPr>
                <w:b/>
                <w:bCs/>
              </w:rPr>
            </w:pPr>
          </w:p>
        </w:tc>
      </w:tr>
      <w:tr w:rsidR="00425A49" w:rsidTr="007D614E">
        <w:trPr>
          <w:trHeight w:val="225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A49" w:rsidRDefault="00425A49" w:rsidP="007D614E">
            <w:pPr>
              <w:jc w:val="center"/>
              <w:rPr>
                <w:b/>
                <w:bCs/>
              </w:rPr>
            </w:pPr>
          </w:p>
          <w:p w:rsidR="00425A49" w:rsidRDefault="00425A49" w:rsidP="007D614E">
            <w:pPr>
              <w:jc w:val="center"/>
              <w:rPr>
                <w:b/>
                <w:bCs/>
              </w:rPr>
            </w:pPr>
          </w:p>
          <w:p w:rsidR="00425A49" w:rsidRDefault="00425A49" w:rsidP="007D614E">
            <w:pPr>
              <w:jc w:val="center"/>
              <w:rPr>
                <w:b/>
                <w:bCs/>
              </w:rPr>
            </w:pPr>
          </w:p>
          <w:p w:rsidR="00425A49" w:rsidRDefault="00425A49" w:rsidP="007D61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 2009</w:t>
            </w:r>
          </w:p>
        </w:tc>
        <w:tc>
          <w:tcPr>
            <w:tcW w:w="7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A49" w:rsidRPr="002C38D8" w:rsidRDefault="00425A49" w:rsidP="007D614E">
            <w:pPr>
              <w:rPr>
                <w:b/>
                <w:bCs/>
              </w:rPr>
            </w:pPr>
            <w:r>
              <w:rPr>
                <w:b/>
                <w:bCs/>
              </w:rPr>
              <w:t>Freelance (Personal)</w:t>
            </w:r>
          </w:p>
          <w:p w:rsidR="00425A49" w:rsidRDefault="00425A49" w:rsidP="007D614E">
            <w:pPr>
              <w:rPr>
                <w:szCs w:val="26"/>
              </w:rPr>
            </w:pPr>
            <w:r w:rsidRPr="004820DC">
              <w:rPr>
                <w:i/>
                <w:szCs w:val="26"/>
              </w:rPr>
              <w:t>Maintenance</w:t>
            </w:r>
            <w:r>
              <w:rPr>
                <w:i/>
                <w:szCs w:val="26"/>
              </w:rPr>
              <w:t xml:space="preserve"> / Service</w:t>
            </w:r>
            <w:r w:rsidRPr="004820DC">
              <w:rPr>
                <w:i/>
                <w:szCs w:val="26"/>
              </w:rPr>
              <w:t xml:space="preserve"> Computer Software etc</w:t>
            </w:r>
          </w:p>
          <w:p w:rsidR="00425A49" w:rsidRPr="004820DC" w:rsidRDefault="00425A49" w:rsidP="007D614E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Cs w:val="26"/>
              </w:rPr>
              <w:t>Do advertise at www.mudah.my for basic repair or service or maintenance computer / laptop.</w:t>
            </w:r>
          </w:p>
          <w:p w:rsidR="00425A49" w:rsidRPr="004820DC" w:rsidRDefault="00425A49" w:rsidP="007D614E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Cs w:val="26"/>
              </w:rPr>
              <w:t>Download software as required by customer</w:t>
            </w:r>
          </w:p>
          <w:p w:rsidR="00425A49" w:rsidRDefault="00425A49" w:rsidP="007D614E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Cs w:val="26"/>
              </w:rPr>
              <w:t>Do installation for Printer, Faxes etc</w:t>
            </w:r>
          </w:p>
          <w:p w:rsidR="00425A49" w:rsidRDefault="00425A49" w:rsidP="007D614E">
            <w:pPr>
              <w:rPr>
                <w:b/>
                <w:bCs/>
              </w:rPr>
            </w:pPr>
          </w:p>
          <w:p w:rsidR="00806532" w:rsidRDefault="00806532" w:rsidP="007D614E">
            <w:pPr>
              <w:rPr>
                <w:b/>
                <w:bCs/>
              </w:rPr>
            </w:pPr>
          </w:p>
        </w:tc>
      </w:tr>
      <w:tr w:rsidR="00EF54EF" w:rsidTr="007D614E">
        <w:trPr>
          <w:trHeight w:val="79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A49" w:rsidRDefault="00425A49" w:rsidP="007D614E">
            <w:pPr>
              <w:jc w:val="center"/>
              <w:rPr>
                <w:b/>
                <w:bCs/>
              </w:rPr>
            </w:pPr>
          </w:p>
          <w:p w:rsidR="00425A49" w:rsidRDefault="00425A49" w:rsidP="007D614E">
            <w:pPr>
              <w:jc w:val="center"/>
              <w:rPr>
                <w:b/>
                <w:bCs/>
              </w:rPr>
            </w:pPr>
          </w:p>
          <w:p w:rsidR="00EF54EF" w:rsidRDefault="00EF54EF" w:rsidP="007D61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Nov</w:t>
            </w:r>
            <w:r w:rsidRPr="00685135">
              <w:rPr>
                <w:b/>
                <w:bCs/>
              </w:rPr>
              <w:t xml:space="preserve"> 200</w:t>
            </w:r>
            <w:r>
              <w:rPr>
                <w:b/>
                <w:bCs/>
              </w:rPr>
              <w:t>9 – Dec 2009</w:t>
            </w:r>
          </w:p>
        </w:tc>
        <w:tc>
          <w:tcPr>
            <w:tcW w:w="7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EF" w:rsidRPr="002C38D8" w:rsidRDefault="00EF54EF" w:rsidP="007D614E">
            <w:pPr>
              <w:rPr>
                <w:b/>
                <w:bCs/>
              </w:rPr>
            </w:pPr>
            <w:r>
              <w:rPr>
                <w:b/>
                <w:bCs/>
              </w:rPr>
              <w:t>Tesco Staff</w:t>
            </w:r>
          </w:p>
          <w:p w:rsidR="00EF54EF" w:rsidRPr="002C38D8" w:rsidRDefault="00EF54EF" w:rsidP="007D614E">
            <w:pPr>
              <w:rPr>
                <w:i/>
                <w:iCs/>
              </w:rPr>
            </w:pPr>
            <w:r>
              <w:rPr>
                <w:i/>
                <w:iCs/>
              </w:rPr>
              <w:t>Apparel/</w:t>
            </w:r>
            <w:r w:rsidR="00DF0C31">
              <w:rPr>
                <w:i/>
                <w:iCs/>
              </w:rPr>
              <w:t>Soft line</w:t>
            </w:r>
            <w:r>
              <w:rPr>
                <w:i/>
                <w:iCs/>
              </w:rPr>
              <w:t xml:space="preserve"> staff</w:t>
            </w:r>
          </w:p>
          <w:p w:rsidR="00EF54EF" w:rsidRPr="004E2FC2" w:rsidRDefault="00EF54EF" w:rsidP="007D614E">
            <w:pPr>
              <w:numPr>
                <w:ilvl w:val="0"/>
                <w:numId w:val="1"/>
              </w:numPr>
            </w:pPr>
            <w:r w:rsidRPr="004E2FC2">
              <w:rPr>
                <w:sz w:val="22"/>
                <w:szCs w:val="22"/>
              </w:rPr>
              <w:t xml:space="preserve">Responsible </w:t>
            </w:r>
            <w:r>
              <w:rPr>
                <w:sz w:val="22"/>
                <w:szCs w:val="22"/>
              </w:rPr>
              <w:t>to make pre count tag of an item</w:t>
            </w:r>
          </w:p>
          <w:p w:rsidR="00EF54EF" w:rsidRPr="004E2FC2" w:rsidRDefault="00EF54EF" w:rsidP="007D614E">
            <w:pPr>
              <w:numPr>
                <w:ilvl w:val="0"/>
                <w:numId w:val="1"/>
              </w:numPr>
            </w:pPr>
            <w:r w:rsidRPr="004E2FC2">
              <w:rPr>
                <w:sz w:val="22"/>
                <w:szCs w:val="22"/>
              </w:rPr>
              <w:t xml:space="preserve">Update </w:t>
            </w:r>
            <w:r>
              <w:rPr>
                <w:sz w:val="22"/>
                <w:szCs w:val="22"/>
              </w:rPr>
              <w:t>the SKU (stock-keeping unit) of an item</w:t>
            </w:r>
          </w:p>
          <w:p w:rsidR="00EF54EF" w:rsidRPr="004E2FC2" w:rsidRDefault="00EF54EF" w:rsidP="007D614E">
            <w:pPr>
              <w:numPr>
                <w:ilvl w:val="0"/>
                <w:numId w:val="1"/>
              </w:numPr>
            </w:pPr>
            <w:r>
              <w:t>Doing housekeeping in the department</w:t>
            </w:r>
          </w:p>
          <w:p w:rsidR="00EF54EF" w:rsidRPr="00EF54EF" w:rsidRDefault="00EF54EF" w:rsidP="007D614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Check all item in all pallet at backroom during stock take</w:t>
            </w:r>
          </w:p>
        </w:tc>
      </w:tr>
      <w:tr w:rsidR="00CF27FB" w:rsidTr="007D614E">
        <w:trPr>
          <w:trHeight w:val="265"/>
        </w:trPr>
        <w:tc>
          <w:tcPr>
            <w:tcW w:w="96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/>
          </w:tcPr>
          <w:p w:rsidR="00CF27FB" w:rsidRDefault="00CF27FB" w:rsidP="007D614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REFERENCES</w:t>
            </w:r>
          </w:p>
        </w:tc>
      </w:tr>
      <w:tr w:rsidR="00CF27FB" w:rsidTr="007D614E">
        <w:trPr>
          <w:trHeight w:val="1218"/>
        </w:trPr>
        <w:tc>
          <w:tcPr>
            <w:tcW w:w="4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7FB" w:rsidRDefault="003D3985" w:rsidP="007D614E">
            <w:pPr>
              <w:ind w:left="80"/>
              <w:jc w:val="center"/>
            </w:pPr>
            <w:proofErr w:type="spellStart"/>
            <w:r>
              <w:rPr>
                <w:b/>
                <w:bCs/>
              </w:rPr>
              <w:t>Salleh</w:t>
            </w:r>
            <w:proofErr w:type="spellEnd"/>
            <w:r>
              <w:rPr>
                <w:b/>
                <w:bCs/>
              </w:rPr>
              <w:t xml:space="preserve"> Imran B. </w:t>
            </w:r>
            <w:proofErr w:type="spellStart"/>
            <w:r>
              <w:rPr>
                <w:b/>
                <w:bCs/>
              </w:rPr>
              <w:t>Ramli</w:t>
            </w:r>
            <w:proofErr w:type="spellEnd"/>
          </w:p>
          <w:p w:rsidR="00CF27FB" w:rsidRPr="003F11EB" w:rsidRDefault="003D3985" w:rsidP="007D614E">
            <w:pPr>
              <w:ind w:lef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Manager</w:t>
            </w:r>
          </w:p>
          <w:p w:rsidR="00CF27FB" w:rsidRPr="005F1397" w:rsidRDefault="005F1397" w:rsidP="005F1397">
            <w:pPr>
              <w:ind w:left="80"/>
              <w:jc w:val="center"/>
              <w:rPr>
                <w:color w:val="000000"/>
              </w:rPr>
            </w:pPr>
            <w:r w:rsidRPr="005F1397">
              <w:rPr>
                <w:color w:val="000000"/>
              </w:rPr>
              <w:t>019</w:t>
            </w:r>
            <w:r>
              <w:rPr>
                <w:color w:val="000000"/>
              </w:rPr>
              <w:t xml:space="preserve"> </w:t>
            </w:r>
            <w:r w:rsidRPr="005F1397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 w:rsidRPr="005F1397">
              <w:rPr>
                <w:color w:val="000000"/>
              </w:rPr>
              <w:t>446</w:t>
            </w:r>
            <w:r>
              <w:rPr>
                <w:color w:val="000000"/>
              </w:rPr>
              <w:t xml:space="preserve"> </w:t>
            </w:r>
            <w:r w:rsidRPr="005F1397">
              <w:rPr>
                <w:color w:val="000000"/>
              </w:rPr>
              <w:t>7800</w:t>
            </w:r>
            <w:r w:rsidR="00425A49">
              <w:t xml:space="preserve"> </w:t>
            </w:r>
            <w:r w:rsidR="00CF27FB">
              <w:t>(M)</w:t>
            </w:r>
            <w:bookmarkStart w:id="0" w:name="_GoBack"/>
            <w:bookmarkEnd w:id="0"/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7FB" w:rsidRDefault="00CF27FB" w:rsidP="007D614E">
            <w:pPr>
              <w:jc w:val="center"/>
            </w:pPr>
            <w:r>
              <w:rPr>
                <w:b/>
                <w:bCs/>
              </w:rPr>
              <w:t xml:space="preserve">Mr. </w:t>
            </w:r>
            <w:proofErr w:type="spellStart"/>
            <w:r>
              <w:rPr>
                <w:b/>
                <w:bCs/>
              </w:rPr>
              <w:t>Veerayah</w:t>
            </w:r>
            <w:proofErr w:type="spellEnd"/>
          </w:p>
          <w:p w:rsidR="00CF27FB" w:rsidRPr="003F11EB" w:rsidRDefault="00CF27FB" w:rsidP="007D614E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Final project lecturer</w:t>
            </w:r>
            <w:r w:rsidRPr="003F11EB">
              <w:rPr>
                <w:i/>
                <w:iCs/>
              </w:rPr>
              <w:t>.</w:t>
            </w:r>
          </w:p>
          <w:p w:rsidR="00CF27FB" w:rsidRPr="003F11EB" w:rsidRDefault="00CF27FB" w:rsidP="007D614E">
            <w:pPr>
              <w:jc w:val="center"/>
            </w:pPr>
            <w:r>
              <w:t>016 – 283 4019 (M)</w:t>
            </w:r>
          </w:p>
        </w:tc>
      </w:tr>
    </w:tbl>
    <w:p w:rsidR="00CF27FB" w:rsidRDefault="00CF27FB" w:rsidP="00CF27FB">
      <w:pPr>
        <w:spacing w:line="360" w:lineRule="auto"/>
        <w:jc w:val="right"/>
        <w:rPr>
          <w:noProof/>
        </w:rPr>
      </w:pPr>
    </w:p>
    <w:p w:rsidR="00CF27FB" w:rsidRDefault="00CF27FB" w:rsidP="00CF27FB">
      <w:pPr>
        <w:spacing w:line="360" w:lineRule="auto"/>
        <w:jc w:val="right"/>
        <w:rPr>
          <w:noProof/>
        </w:rPr>
      </w:pPr>
    </w:p>
    <w:p w:rsidR="00CF27FB" w:rsidRDefault="00CF27FB" w:rsidP="00CF27FB">
      <w:pPr>
        <w:spacing w:line="360" w:lineRule="auto"/>
        <w:jc w:val="right"/>
        <w:rPr>
          <w:noProof/>
        </w:rPr>
      </w:pPr>
    </w:p>
    <w:p w:rsidR="00CF7C65" w:rsidRDefault="00CF7C65" w:rsidP="00CF27FB"/>
    <w:sectPr w:rsidR="00CF7C65" w:rsidSect="00AC4EF4">
      <w:pgSz w:w="12240" w:h="15840"/>
      <w:pgMar w:top="540" w:right="1797" w:bottom="180" w:left="149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A1B89"/>
    <w:multiLevelType w:val="hybridMultilevel"/>
    <w:tmpl w:val="1FF8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A3D9D"/>
    <w:multiLevelType w:val="hybridMultilevel"/>
    <w:tmpl w:val="D6D2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6E4174"/>
    <w:multiLevelType w:val="hybridMultilevel"/>
    <w:tmpl w:val="78A25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F25BBA"/>
    <w:multiLevelType w:val="hybridMultilevel"/>
    <w:tmpl w:val="7B445D9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2901BD4"/>
    <w:multiLevelType w:val="hybridMultilevel"/>
    <w:tmpl w:val="FBE652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1C634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80A44A6"/>
    <w:multiLevelType w:val="hybridMultilevel"/>
    <w:tmpl w:val="9A846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377323"/>
    <w:multiLevelType w:val="hybridMultilevel"/>
    <w:tmpl w:val="98380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830141B"/>
    <w:multiLevelType w:val="hybridMultilevel"/>
    <w:tmpl w:val="17A2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27FB"/>
    <w:rsid w:val="00143FC4"/>
    <w:rsid w:val="001973A5"/>
    <w:rsid w:val="001D749A"/>
    <w:rsid w:val="001E30A2"/>
    <w:rsid w:val="002432B1"/>
    <w:rsid w:val="003A4C17"/>
    <w:rsid w:val="003D3985"/>
    <w:rsid w:val="00403F44"/>
    <w:rsid w:val="00425A49"/>
    <w:rsid w:val="005C5563"/>
    <w:rsid w:val="005C55DB"/>
    <w:rsid w:val="005F1397"/>
    <w:rsid w:val="006D4ACA"/>
    <w:rsid w:val="007A7819"/>
    <w:rsid w:val="007D614E"/>
    <w:rsid w:val="007F00F9"/>
    <w:rsid w:val="00801A92"/>
    <w:rsid w:val="00806532"/>
    <w:rsid w:val="00911C73"/>
    <w:rsid w:val="00965430"/>
    <w:rsid w:val="009C1CBC"/>
    <w:rsid w:val="00A842EC"/>
    <w:rsid w:val="00AA3626"/>
    <w:rsid w:val="00AC4EF4"/>
    <w:rsid w:val="00B128D4"/>
    <w:rsid w:val="00B31BEB"/>
    <w:rsid w:val="00BC6291"/>
    <w:rsid w:val="00CA67CE"/>
    <w:rsid w:val="00CD3C9C"/>
    <w:rsid w:val="00CF27FB"/>
    <w:rsid w:val="00CF7C65"/>
    <w:rsid w:val="00D128E7"/>
    <w:rsid w:val="00D176C7"/>
    <w:rsid w:val="00D67EBA"/>
    <w:rsid w:val="00DD1BA0"/>
    <w:rsid w:val="00DF0C31"/>
    <w:rsid w:val="00E368A9"/>
    <w:rsid w:val="00E44C39"/>
    <w:rsid w:val="00EA57F5"/>
    <w:rsid w:val="00EF54EF"/>
    <w:rsid w:val="00FA6211"/>
    <w:rsid w:val="00FA6C55"/>
    <w:rsid w:val="00FD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D4D221C-EB87-4887-BECC-87D8510A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7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7F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7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7F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2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zen_kreuz88@yahoo.c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USER24</dc:creator>
  <cp:keywords/>
  <dc:description/>
  <cp:lastModifiedBy>Amie Reknox</cp:lastModifiedBy>
  <cp:revision>25</cp:revision>
  <dcterms:created xsi:type="dcterms:W3CDTF">2011-05-10T01:25:00Z</dcterms:created>
  <dcterms:modified xsi:type="dcterms:W3CDTF">2014-04-28T12:37:00Z</dcterms:modified>
</cp:coreProperties>
</file>