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1070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2700"/>
        <w:gridCol w:w="3561"/>
        <w:gridCol w:w="4809"/>
      </w:tblGrid>
      <w:tr w:rsidR="001B53E3" w:rsidRPr="00A64CFF" w:rsidTr="00BD508E">
        <w:trPr>
          <w:cantSplit/>
        </w:trPr>
        <w:tc>
          <w:tcPr>
            <w:tcW w:w="2700" w:type="dxa"/>
            <w:tcBorders>
              <w:right w:val="single" w:sz="1" w:space="0" w:color="000000"/>
            </w:tcBorders>
          </w:tcPr>
          <w:p w:rsidR="001B53E3" w:rsidRPr="00A64CFF" w:rsidRDefault="001B53E3" w:rsidP="0036614F">
            <w:pPr>
              <w:pStyle w:val="CVTitle"/>
              <w:jc w:val="left"/>
              <w:rPr>
                <w:sz w:val="24"/>
                <w:szCs w:val="24"/>
              </w:rPr>
            </w:pPr>
          </w:p>
        </w:tc>
        <w:tc>
          <w:tcPr>
            <w:tcW w:w="8370" w:type="dxa"/>
            <w:gridSpan w:val="2"/>
          </w:tcPr>
          <w:p w:rsidR="001B53E3" w:rsidRPr="00AE34E4" w:rsidRDefault="00895BBE" w:rsidP="0066660F">
            <w:pPr>
              <w:pStyle w:val="CVMajor-FirstLine"/>
              <w:rPr>
                <w:sz w:val="40"/>
                <w:szCs w:val="40"/>
              </w:rPr>
            </w:pPr>
            <w:r w:rsidRPr="00AE34E4">
              <w:rPr>
                <w:sz w:val="40"/>
                <w:szCs w:val="40"/>
              </w:rPr>
              <w:t>SPECIALIST- PLASTIC &amp; RECONSTRUCTIVE SURGERY</w:t>
            </w:r>
          </w:p>
        </w:tc>
      </w:tr>
      <w:tr w:rsidR="001B53E3" w:rsidRPr="00A64CFF" w:rsidTr="00BD508E">
        <w:trPr>
          <w:cantSplit/>
        </w:trPr>
        <w:tc>
          <w:tcPr>
            <w:tcW w:w="2700" w:type="dxa"/>
            <w:tcBorders>
              <w:right w:val="single" w:sz="1" w:space="0" w:color="000000"/>
            </w:tcBorders>
          </w:tcPr>
          <w:p w:rsidR="001B53E3" w:rsidRPr="008E3C5A" w:rsidRDefault="0036614F">
            <w:pPr>
              <w:pStyle w:val="CVHeading2-FirstLine"/>
              <w:rPr>
                <w:b/>
                <w:sz w:val="24"/>
                <w:szCs w:val="24"/>
              </w:rPr>
            </w:pPr>
            <w:r w:rsidRPr="008E3C5A">
              <w:rPr>
                <w:b/>
                <w:sz w:val="24"/>
                <w:szCs w:val="24"/>
              </w:rPr>
              <w:t>NAME</w:t>
            </w:r>
            <w:r w:rsidR="001B53E3" w:rsidRPr="008E3C5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370" w:type="dxa"/>
            <w:gridSpan w:val="2"/>
          </w:tcPr>
          <w:p w:rsidR="0036614F" w:rsidRPr="0066660F" w:rsidRDefault="00422116">
            <w:pPr>
              <w:pStyle w:val="CVMajor-FirstLine"/>
              <w:rPr>
                <w:sz w:val="36"/>
                <w:szCs w:val="36"/>
              </w:rPr>
            </w:pPr>
            <w:r w:rsidRPr="0066660F">
              <w:rPr>
                <w:sz w:val="36"/>
                <w:szCs w:val="36"/>
              </w:rPr>
              <w:t>DR. SHADAB IMTIYAZ AHMAD</w:t>
            </w:r>
          </w:p>
          <w:p w:rsidR="001B53E3" w:rsidRPr="00A64CFF" w:rsidRDefault="001B53E3">
            <w:pPr>
              <w:pStyle w:val="CVMajor-FirstLine"/>
              <w:rPr>
                <w:szCs w:val="24"/>
              </w:rPr>
            </w:pPr>
          </w:p>
        </w:tc>
      </w:tr>
      <w:tr w:rsidR="001B53E3" w:rsidRPr="00A64CFF" w:rsidTr="00BD508E">
        <w:trPr>
          <w:cantSplit/>
        </w:trPr>
        <w:tc>
          <w:tcPr>
            <w:tcW w:w="2700" w:type="dxa"/>
            <w:tcBorders>
              <w:right w:val="single" w:sz="1" w:space="0" w:color="000000"/>
            </w:tcBorders>
          </w:tcPr>
          <w:p w:rsidR="001B53E3" w:rsidRPr="008E3C5A" w:rsidRDefault="0036614F">
            <w:pPr>
              <w:pStyle w:val="CVHeading3"/>
              <w:rPr>
                <w:b/>
                <w:sz w:val="24"/>
                <w:szCs w:val="24"/>
              </w:rPr>
            </w:pPr>
            <w:r w:rsidRPr="008E3C5A"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8370" w:type="dxa"/>
            <w:gridSpan w:val="2"/>
          </w:tcPr>
          <w:p w:rsidR="00091450" w:rsidRPr="00A64CFF" w:rsidRDefault="00A63052">
            <w:pPr>
              <w:pStyle w:val="CVNormal"/>
              <w:rPr>
                <w:sz w:val="24"/>
                <w:szCs w:val="24"/>
              </w:rPr>
            </w:pPr>
            <w:r w:rsidRPr="00A64CFF">
              <w:rPr>
                <w:sz w:val="24"/>
                <w:szCs w:val="24"/>
              </w:rPr>
              <w:t xml:space="preserve">Strada-Calea Martirilor, Nr-60, Scara-A, Apt.5, </w:t>
            </w:r>
          </w:p>
          <w:p w:rsidR="001B53E3" w:rsidRPr="00A64CFF" w:rsidRDefault="001E122B">
            <w:pPr>
              <w:pStyle w:val="CVNormal"/>
              <w:rPr>
                <w:sz w:val="24"/>
                <w:szCs w:val="24"/>
              </w:rPr>
            </w:pPr>
            <w:r w:rsidRPr="00A64CFF">
              <w:rPr>
                <w:sz w:val="24"/>
                <w:szCs w:val="24"/>
              </w:rPr>
              <w:t>P</w:t>
            </w:r>
            <w:r w:rsidR="00A63052" w:rsidRPr="00A64CFF">
              <w:rPr>
                <w:sz w:val="24"/>
                <w:szCs w:val="24"/>
              </w:rPr>
              <w:t>ostal code-300719,</w:t>
            </w:r>
            <w:r w:rsidR="001B53E3" w:rsidRPr="00A64CFF">
              <w:rPr>
                <w:sz w:val="24"/>
                <w:szCs w:val="24"/>
              </w:rPr>
              <w:t xml:space="preserve"> Timisoara</w:t>
            </w:r>
            <w:r w:rsidR="0036614F">
              <w:rPr>
                <w:sz w:val="24"/>
                <w:szCs w:val="24"/>
              </w:rPr>
              <w:t>, Timis,Romania</w:t>
            </w:r>
          </w:p>
        </w:tc>
      </w:tr>
      <w:tr w:rsidR="00895BBE" w:rsidRPr="00A64CFF" w:rsidTr="00BD508E">
        <w:trPr>
          <w:gridAfter w:val="1"/>
          <w:wAfter w:w="4809" w:type="dxa"/>
          <w:cantSplit/>
        </w:trPr>
        <w:tc>
          <w:tcPr>
            <w:tcW w:w="2700" w:type="dxa"/>
            <w:tcBorders>
              <w:right w:val="single" w:sz="1" w:space="0" w:color="000000"/>
            </w:tcBorders>
          </w:tcPr>
          <w:p w:rsidR="00895BBE" w:rsidRPr="008E3C5A" w:rsidRDefault="0036614F">
            <w:pPr>
              <w:pStyle w:val="CVHeading3"/>
              <w:rPr>
                <w:b/>
                <w:sz w:val="24"/>
                <w:szCs w:val="24"/>
              </w:rPr>
            </w:pPr>
            <w:r w:rsidRPr="008E3C5A">
              <w:rPr>
                <w:b/>
                <w:sz w:val="24"/>
                <w:szCs w:val="24"/>
              </w:rPr>
              <w:t>TELEPHONE</w:t>
            </w:r>
          </w:p>
        </w:tc>
        <w:tc>
          <w:tcPr>
            <w:tcW w:w="3561" w:type="dxa"/>
          </w:tcPr>
          <w:p w:rsidR="004227EE" w:rsidRDefault="00895BBE" w:rsidP="004227EE">
            <w:pPr>
              <w:pStyle w:val="CVNormal"/>
              <w:rPr>
                <w:sz w:val="24"/>
                <w:szCs w:val="24"/>
              </w:rPr>
            </w:pPr>
            <w:r w:rsidRPr="00A64CFF">
              <w:rPr>
                <w:sz w:val="24"/>
                <w:szCs w:val="24"/>
              </w:rPr>
              <w:t>0040721817180</w:t>
            </w:r>
          </w:p>
          <w:p w:rsidR="00895BBE" w:rsidRPr="00A64CFF" w:rsidRDefault="004227EE" w:rsidP="004227EE">
            <w:pPr>
              <w:pStyle w:val="CV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="00895BBE">
              <w:rPr>
                <w:sz w:val="24"/>
                <w:szCs w:val="24"/>
              </w:rPr>
              <w:t>40732888305</w:t>
            </w:r>
          </w:p>
        </w:tc>
      </w:tr>
      <w:tr w:rsidR="001B53E3" w:rsidRPr="00A64CFF" w:rsidTr="00BD508E">
        <w:trPr>
          <w:cantSplit/>
        </w:trPr>
        <w:tc>
          <w:tcPr>
            <w:tcW w:w="2700" w:type="dxa"/>
            <w:tcBorders>
              <w:right w:val="single" w:sz="1" w:space="0" w:color="000000"/>
            </w:tcBorders>
          </w:tcPr>
          <w:p w:rsidR="001B53E3" w:rsidRPr="008E3C5A" w:rsidRDefault="0036614F">
            <w:pPr>
              <w:pStyle w:val="CVHeading3"/>
              <w:rPr>
                <w:b/>
                <w:sz w:val="24"/>
                <w:szCs w:val="24"/>
              </w:rPr>
            </w:pPr>
            <w:r w:rsidRPr="008E3C5A"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8370" w:type="dxa"/>
            <w:gridSpan w:val="2"/>
          </w:tcPr>
          <w:p w:rsidR="001B53E3" w:rsidRPr="00A64CFF" w:rsidRDefault="00BC742F">
            <w:pPr>
              <w:pStyle w:val="CVNormal"/>
              <w:rPr>
                <w:sz w:val="24"/>
                <w:szCs w:val="24"/>
              </w:rPr>
            </w:pPr>
            <w:hyperlink r:id="rId7" w:history="1">
              <w:r w:rsidRPr="00A64CFF">
                <w:rPr>
                  <w:rStyle w:val="Hyperlink"/>
                  <w:sz w:val="24"/>
                  <w:szCs w:val="24"/>
                </w:rPr>
                <w:t>dr.ahmad@live.in</w:t>
              </w:r>
            </w:hyperlink>
          </w:p>
        </w:tc>
      </w:tr>
      <w:tr w:rsidR="001B53E3" w:rsidRPr="00A64CFF" w:rsidTr="00BD508E">
        <w:trPr>
          <w:cantSplit/>
        </w:trPr>
        <w:tc>
          <w:tcPr>
            <w:tcW w:w="2700" w:type="dxa"/>
            <w:tcBorders>
              <w:right w:val="single" w:sz="1" w:space="0" w:color="000000"/>
            </w:tcBorders>
          </w:tcPr>
          <w:p w:rsidR="001B53E3" w:rsidRPr="008E3C5A" w:rsidRDefault="0036614F">
            <w:pPr>
              <w:pStyle w:val="CVHeading3-FirstLine"/>
              <w:rPr>
                <w:b/>
                <w:sz w:val="24"/>
                <w:szCs w:val="24"/>
              </w:rPr>
            </w:pPr>
            <w:r w:rsidRPr="008E3C5A">
              <w:rPr>
                <w:b/>
                <w:sz w:val="24"/>
                <w:szCs w:val="24"/>
              </w:rPr>
              <w:t>NATIONALITY</w:t>
            </w:r>
          </w:p>
        </w:tc>
        <w:tc>
          <w:tcPr>
            <w:tcW w:w="8370" w:type="dxa"/>
            <w:gridSpan w:val="2"/>
          </w:tcPr>
          <w:p w:rsidR="001B53E3" w:rsidRPr="00A64CFF" w:rsidRDefault="001B53E3">
            <w:pPr>
              <w:pStyle w:val="CVNormal-FirstLine"/>
              <w:rPr>
                <w:sz w:val="24"/>
                <w:szCs w:val="24"/>
              </w:rPr>
            </w:pPr>
            <w:r w:rsidRPr="00A64CFF">
              <w:rPr>
                <w:sz w:val="24"/>
                <w:szCs w:val="24"/>
              </w:rPr>
              <w:t xml:space="preserve">Indian </w:t>
            </w:r>
          </w:p>
        </w:tc>
      </w:tr>
      <w:tr w:rsidR="001B53E3" w:rsidRPr="00A64CFF" w:rsidTr="00BD508E">
        <w:trPr>
          <w:cantSplit/>
        </w:trPr>
        <w:tc>
          <w:tcPr>
            <w:tcW w:w="2700" w:type="dxa"/>
            <w:tcBorders>
              <w:right w:val="single" w:sz="1" w:space="0" w:color="000000"/>
            </w:tcBorders>
          </w:tcPr>
          <w:p w:rsidR="001B53E3" w:rsidRPr="008E3C5A" w:rsidRDefault="0036614F">
            <w:pPr>
              <w:pStyle w:val="CVHeading3-FirstLine"/>
              <w:rPr>
                <w:b/>
                <w:sz w:val="24"/>
                <w:szCs w:val="24"/>
              </w:rPr>
            </w:pPr>
            <w:r w:rsidRPr="008E3C5A">
              <w:rPr>
                <w:b/>
                <w:sz w:val="24"/>
                <w:szCs w:val="24"/>
              </w:rPr>
              <w:t>DATE OF BIRTH</w:t>
            </w:r>
          </w:p>
        </w:tc>
        <w:tc>
          <w:tcPr>
            <w:tcW w:w="8370" w:type="dxa"/>
            <w:gridSpan w:val="2"/>
          </w:tcPr>
          <w:p w:rsidR="001B53E3" w:rsidRPr="00A64CFF" w:rsidRDefault="001B53E3">
            <w:pPr>
              <w:pStyle w:val="CVNormal-FirstLine"/>
              <w:rPr>
                <w:sz w:val="24"/>
                <w:szCs w:val="24"/>
              </w:rPr>
            </w:pPr>
            <w:r w:rsidRPr="00A64CFF">
              <w:rPr>
                <w:sz w:val="24"/>
                <w:szCs w:val="24"/>
              </w:rPr>
              <w:t>12 January 1980</w:t>
            </w:r>
          </w:p>
        </w:tc>
      </w:tr>
      <w:tr w:rsidR="001B53E3" w:rsidRPr="00A64CFF" w:rsidTr="00BD508E">
        <w:trPr>
          <w:cantSplit/>
        </w:trPr>
        <w:tc>
          <w:tcPr>
            <w:tcW w:w="2700" w:type="dxa"/>
            <w:tcBorders>
              <w:right w:val="single" w:sz="1" w:space="0" w:color="000000"/>
            </w:tcBorders>
          </w:tcPr>
          <w:p w:rsidR="00895BBE" w:rsidRPr="008E3C5A" w:rsidRDefault="0036614F" w:rsidP="00895BBE">
            <w:pPr>
              <w:pStyle w:val="CVHeading3-FirstLine"/>
              <w:rPr>
                <w:b/>
                <w:sz w:val="24"/>
                <w:szCs w:val="24"/>
              </w:rPr>
            </w:pPr>
            <w:r w:rsidRPr="008E3C5A">
              <w:rPr>
                <w:b/>
                <w:sz w:val="24"/>
                <w:szCs w:val="24"/>
              </w:rPr>
              <w:t>GENDER</w:t>
            </w:r>
          </w:p>
        </w:tc>
        <w:tc>
          <w:tcPr>
            <w:tcW w:w="8370" w:type="dxa"/>
            <w:gridSpan w:val="2"/>
          </w:tcPr>
          <w:p w:rsidR="001B53E3" w:rsidRPr="00A64CFF" w:rsidRDefault="001B53E3">
            <w:pPr>
              <w:pStyle w:val="CVNormal-FirstLine"/>
              <w:rPr>
                <w:sz w:val="24"/>
                <w:szCs w:val="24"/>
              </w:rPr>
            </w:pPr>
            <w:r w:rsidRPr="00A64CFF">
              <w:rPr>
                <w:sz w:val="24"/>
                <w:szCs w:val="24"/>
              </w:rPr>
              <w:t xml:space="preserve">Male </w:t>
            </w:r>
          </w:p>
        </w:tc>
      </w:tr>
      <w:tr w:rsidR="001B53E3" w:rsidRPr="00A64CFF" w:rsidTr="00BD508E">
        <w:trPr>
          <w:cantSplit/>
        </w:trPr>
        <w:tc>
          <w:tcPr>
            <w:tcW w:w="2700" w:type="dxa"/>
            <w:tcBorders>
              <w:right w:val="single" w:sz="1" w:space="0" w:color="000000"/>
            </w:tcBorders>
          </w:tcPr>
          <w:p w:rsidR="001B53E3" w:rsidRPr="00A64CFF" w:rsidRDefault="001B53E3">
            <w:pPr>
              <w:pStyle w:val="CVSpacer"/>
              <w:rPr>
                <w:sz w:val="24"/>
                <w:szCs w:val="24"/>
              </w:rPr>
            </w:pPr>
          </w:p>
        </w:tc>
        <w:tc>
          <w:tcPr>
            <w:tcW w:w="8370" w:type="dxa"/>
            <w:gridSpan w:val="2"/>
          </w:tcPr>
          <w:p w:rsidR="001B53E3" w:rsidRPr="00A64CFF" w:rsidRDefault="001B53E3">
            <w:pPr>
              <w:pStyle w:val="CVSpacer"/>
              <w:rPr>
                <w:sz w:val="24"/>
                <w:szCs w:val="24"/>
              </w:rPr>
            </w:pPr>
          </w:p>
        </w:tc>
      </w:tr>
      <w:tr w:rsidR="001B53E3" w:rsidRPr="00A64CFF" w:rsidTr="00BD508E">
        <w:tc>
          <w:tcPr>
            <w:tcW w:w="2700" w:type="dxa"/>
            <w:tcBorders>
              <w:right w:val="single" w:sz="1" w:space="0" w:color="000000"/>
            </w:tcBorders>
          </w:tcPr>
          <w:p w:rsidR="00895BBE" w:rsidRPr="008E3C5A" w:rsidRDefault="00895BBE" w:rsidP="00274CB0">
            <w:pPr>
              <w:pStyle w:val="CVHeading3-FirstLine"/>
              <w:rPr>
                <w:b/>
              </w:rPr>
            </w:pPr>
            <w:r>
              <w:t xml:space="preserve">                                     </w:t>
            </w:r>
            <w:r w:rsidRPr="00895BBE">
              <w:rPr>
                <w:b/>
              </w:rPr>
              <w:t xml:space="preserve"> </w:t>
            </w:r>
            <w:r w:rsidR="00274CB0" w:rsidRPr="008E3C5A">
              <w:rPr>
                <w:b/>
                <w:sz w:val="24"/>
                <w:szCs w:val="24"/>
              </w:rPr>
              <w:t>RESIDENCY</w:t>
            </w:r>
            <w:r w:rsidRPr="008E3C5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370" w:type="dxa"/>
            <w:gridSpan w:val="2"/>
          </w:tcPr>
          <w:p w:rsidR="008B1648" w:rsidRDefault="00274CB0" w:rsidP="009502FD">
            <w:pPr>
              <w:pStyle w:val="CV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Medic</w:t>
            </w:r>
            <w:r w:rsidR="001A2677">
              <w:rPr>
                <w:b/>
                <w:sz w:val="24"/>
                <w:szCs w:val="24"/>
              </w:rPr>
              <w:t>al</w:t>
            </w:r>
            <w:r>
              <w:rPr>
                <w:b/>
                <w:sz w:val="24"/>
                <w:szCs w:val="24"/>
              </w:rPr>
              <w:t xml:space="preserve"> Resident </w:t>
            </w:r>
            <w:r w:rsidR="009502FD" w:rsidRPr="00A425E9">
              <w:rPr>
                <w:b/>
                <w:sz w:val="24"/>
                <w:szCs w:val="24"/>
              </w:rPr>
              <w:t>-</w:t>
            </w:r>
            <w:r w:rsidR="008E2F1F">
              <w:rPr>
                <w:b/>
                <w:sz w:val="24"/>
                <w:szCs w:val="24"/>
              </w:rPr>
              <w:t xml:space="preserve"> </w:t>
            </w:r>
            <w:r w:rsidR="009502FD" w:rsidRPr="00A425E9">
              <w:rPr>
                <w:b/>
                <w:sz w:val="24"/>
                <w:szCs w:val="24"/>
              </w:rPr>
              <w:t xml:space="preserve">Plastic and Reconstructive Surgery </w:t>
            </w:r>
            <w:r w:rsidR="00286D38">
              <w:rPr>
                <w:sz w:val="24"/>
                <w:szCs w:val="24"/>
              </w:rPr>
              <w:t xml:space="preserve">at </w:t>
            </w:r>
            <w:r w:rsidR="00321C3F">
              <w:rPr>
                <w:sz w:val="24"/>
                <w:szCs w:val="24"/>
              </w:rPr>
              <w:t xml:space="preserve"> Emergency Military Hospital "</w:t>
            </w:r>
            <w:r w:rsidR="009502FD">
              <w:rPr>
                <w:sz w:val="24"/>
                <w:szCs w:val="24"/>
              </w:rPr>
              <w:t>Dr. Victor Popescu</w:t>
            </w:r>
            <w:r w:rsidR="00321C3F">
              <w:rPr>
                <w:sz w:val="24"/>
                <w:szCs w:val="24"/>
              </w:rPr>
              <w:t>"</w:t>
            </w:r>
            <w:r w:rsidR="009502FD">
              <w:rPr>
                <w:sz w:val="24"/>
                <w:szCs w:val="24"/>
              </w:rPr>
              <w:t xml:space="preserve"> </w:t>
            </w:r>
            <w:r w:rsidR="009502FD" w:rsidRPr="00A64CFF">
              <w:rPr>
                <w:sz w:val="24"/>
                <w:szCs w:val="24"/>
              </w:rPr>
              <w:t>Timisoara, Romania.</w:t>
            </w:r>
          </w:p>
          <w:p w:rsidR="009502FD" w:rsidRDefault="009502FD" w:rsidP="009502FD">
            <w:pPr>
              <w:pStyle w:val="CV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8E3C5A">
              <w:rPr>
                <w:sz w:val="24"/>
                <w:szCs w:val="24"/>
              </w:rPr>
              <w:t xml:space="preserve"> May'2012</w:t>
            </w:r>
            <w:r w:rsidR="009A4208">
              <w:rPr>
                <w:sz w:val="24"/>
                <w:szCs w:val="24"/>
              </w:rPr>
              <w:t>- Apr</w:t>
            </w:r>
            <w:r w:rsidR="008E3C5A">
              <w:rPr>
                <w:sz w:val="24"/>
                <w:szCs w:val="24"/>
              </w:rPr>
              <w:t>'2014</w:t>
            </w:r>
            <w:r>
              <w:rPr>
                <w:sz w:val="24"/>
                <w:szCs w:val="24"/>
              </w:rPr>
              <w:t>)</w:t>
            </w:r>
          </w:p>
          <w:p w:rsidR="009502FD" w:rsidRDefault="009502FD" w:rsidP="009502FD">
            <w:pPr>
              <w:pStyle w:val="CVNormal"/>
              <w:rPr>
                <w:sz w:val="24"/>
                <w:szCs w:val="24"/>
              </w:rPr>
            </w:pPr>
          </w:p>
          <w:p w:rsidR="009502FD" w:rsidRDefault="009502FD" w:rsidP="009502FD">
            <w:pPr>
              <w:pStyle w:val="CVNormal"/>
              <w:rPr>
                <w:sz w:val="24"/>
                <w:szCs w:val="24"/>
                <w:u w:val="single"/>
              </w:rPr>
            </w:pPr>
            <w:r w:rsidRPr="00A425E9">
              <w:rPr>
                <w:sz w:val="24"/>
                <w:szCs w:val="24"/>
                <w:u w:val="single"/>
              </w:rPr>
              <w:t>Under</w:t>
            </w:r>
            <w:r w:rsidR="00BA70EA">
              <w:rPr>
                <w:sz w:val="24"/>
                <w:szCs w:val="24"/>
                <w:u w:val="single"/>
              </w:rPr>
              <w:t xml:space="preserve">: </w:t>
            </w:r>
            <w:r w:rsidRPr="00BA70EA">
              <w:rPr>
                <w:sz w:val="24"/>
                <w:szCs w:val="24"/>
              </w:rPr>
              <w:t xml:space="preserve"> </w:t>
            </w:r>
            <w:r w:rsidR="00BA70EA" w:rsidRPr="00BA70EA">
              <w:rPr>
                <w:sz w:val="24"/>
                <w:szCs w:val="24"/>
              </w:rPr>
              <w:t>As. Univ.</w:t>
            </w:r>
            <w:r w:rsidRPr="00BA70EA">
              <w:rPr>
                <w:sz w:val="24"/>
                <w:szCs w:val="24"/>
              </w:rPr>
              <w:t xml:space="preserve"> Dr. Grujic Daciana</w:t>
            </w:r>
            <w:r w:rsidR="00BA70EA" w:rsidRPr="00BA70EA">
              <w:rPr>
                <w:sz w:val="24"/>
                <w:szCs w:val="24"/>
              </w:rPr>
              <w:t xml:space="preserve"> </w:t>
            </w:r>
          </w:p>
          <w:p w:rsidR="009502FD" w:rsidRDefault="009502FD" w:rsidP="009502FD">
            <w:r>
              <w:t xml:space="preserve"> </w:t>
            </w:r>
          </w:p>
          <w:p w:rsidR="003F32A5" w:rsidRDefault="003F32A5" w:rsidP="003F32A5">
            <w:pPr>
              <w:pStyle w:val="CVNormal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Individually perfo</w:t>
            </w:r>
            <w:r w:rsidR="00E9150A">
              <w:rPr>
                <w:sz w:val="24"/>
                <w:szCs w:val="24"/>
              </w:rPr>
              <w:t>rmed minor Aesthetic procedures.</w:t>
            </w:r>
          </w:p>
          <w:p w:rsidR="003F32A5" w:rsidRDefault="003F32A5" w:rsidP="003F32A5">
            <w:pPr>
              <w:pStyle w:val="CVNormal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Assisted</w:t>
            </w:r>
            <w:r w:rsidR="001A2677">
              <w:rPr>
                <w:sz w:val="24"/>
                <w:szCs w:val="24"/>
              </w:rPr>
              <w:t xml:space="preserve"> in</w:t>
            </w:r>
            <w:r>
              <w:rPr>
                <w:sz w:val="24"/>
                <w:szCs w:val="24"/>
              </w:rPr>
              <w:t xml:space="preserve"> </w:t>
            </w:r>
            <w:r w:rsidRPr="003F32A5">
              <w:rPr>
                <w:sz w:val="24"/>
                <w:szCs w:val="24"/>
              </w:rPr>
              <w:t>A</w:t>
            </w:r>
            <w:r w:rsidR="00286D38">
              <w:rPr>
                <w:sz w:val="24"/>
                <w:szCs w:val="24"/>
              </w:rPr>
              <w:t>esthetic procedures-</w:t>
            </w:r>
            <w:r w:rsidR="001A2677">
              <w:rPr>
                <w:sz w:val="24"/>
                <w:szCs w:val="24"/>
              </w:rPr>
              <w:t xml:space="preserve"> mamopexy, b</w:t>
            </w:r>
            <w:r w:rsidRPr="003F32A5">
              <w:rPr>
                <w:sz w:val="24"/>
                <w:szCs w:val="24"/>
              </w:rPr>
              <w:t xml:space="preserve">reast </w:t>
            </w:r>
            <w:r w:rsidR="001A2677">
              <w:rPr>
                <w:sz w:val="24"/>
                <w:szCs w:val="24"/>
              </w:rPr>
              <w:t>augmentation, abdominoplasty, lipo-aspiration, blepharoplasty, otoplasty, r</w:t>
            </w:r>
            <w:r w:rsidRPr="003F32A5">
              <w:rPr>
                <w:sz w:val="24"/>
                <w:szCs w:val="24"/>
              </w:rPr>
              <w:t xml:space="preserve">hinoplasty, </w:t>
            </w:r>
            <w:r w:rsidR="001A2677">
              <w:rPr>
                <w:sz w:val="24"/>
                <w:szCs w:val="24"/>
              </w:rPr>
              <w:t>f</w:t>
            </w:r>
            <w:r w:rsidRPr="003F32A5">
              <w:rPr>
                <w:sz w:val="24"/>
                <w:szCs w:val="24"/>
              </w:rPr>
              <w:t xml:space="preserve">ace lift, </w:t>
            </w:r>
            <w:r w:rsidR="001A2677">
              <w:rPr>
                <w:sz w:val="24"/>
                <w:szCs w:val="24"/>
              </w:rPr>
              <w:t>body sculpturing,</w:t>
            </w:r>
            <w:r w:rsidRPr="003F32A5">
              <w:rPr>
                <w:sz w:val="24"/>
                <w:szCs w:val="24"/>
              </w:rPr>
              <w:t xml:space="preserve"> </w:t>
            </w:r>
            <w:r w:rsidR="001A2677">
              <w:rPr>
                <w:sz w:val="24"/>
                <w:szCs w:val="24"/>
              </w:rPr>
              <w:t xml:space="preserve">post mastectomy breast reconstruction and </w:t>
            </w:r>
            <w:r w:rsidRPr="003F32A5">
              <w:rPr>
                <w:sz w:val="24"/>
                <w:szCs w:val="24"/>
              </w:rPr>
              <w:t>other related surgical procedures</w:t>
            </w:r>
            <w:r w:rsidR="00E9150A">
              <w:rPr>
                <w:sz w:val="24"/>
                <w:szCs w:val="24"/>
              </w:rPr>
              <w:t>.</w:t>
            </w:r>
          </w:p>
          <w:p w:rsidR="000C6622" w:rsidRDefault="003A0500" w:rsidP="000C6622">
            <w:pPr>
              <w:pStyle w:val="CVNormal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Diagnosing and mana</w:t>
            </w:r>
            <w:r w:rsidR="001A2677">
              <w:rPr>
                <w:sz w:val="24"/>
                <w:szCs w:val="24"/>
              </w:rPr>
              <w:t>ging p</w:t>
            </w:r>
            <w:r>
              <w:rPr>
                <w:sz w:val="24"/>
                <w:szCs w:val="24"/>
              </w:rPr>
              <w:t xml:space="preserve">ost traumatic facial defects and hand </w:t>
            </w:r>
            <w:r w:rsidR="000C6622">
              <w:rPr>
                <w:sz w:val="24"/>
                <w:szCs w:val="24"/>
              </w:rPr>
              <w:t>sequelae.</w:t>
            </w:r>
          </w:p>
          <w:p w:rsidR="001A2677" w:rsidRPr="00286D38" w:rsidRDefault="00286D38" w:rsidP="004544AD">
            <w:pPr>
              <w:pStyle w:val="CVNormal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86D38">
              <w:rPr>
                <w:sz w:val="24"/>
                <w:szCs w:val="24"/>
              </w:rPr>
              <w:t>Medical examination</w:t>
            </w:r>
            <w:r>
              <w:rPr>
                <w:sz w:val="24"/>
                <w:szCs w:val="24"/>
              </w:rPr>
              <w:t xml:space="preserve"> and preparing medical history.</w:t>
            </w:r>
          </w:p>
          <w:p w:rsidR="004544AD" w:rsidRDefault="004544AD" w:rsidP="004544AD">
            <w:pPr>
              <w:pStyle w:val="CVNormal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86D38">
              <w:rPr>
                <w:sz w:val="24"/>
                <w:szCs w:val="24"/>
              </w:rPr>
              <w:t>Monitoring hospitalized patients</w:t>
            </w:r>
            <w:r w:rsidR="001A2677" w:rsidRPr="00286D38">
              <w:rPr>
                <w:sz w:val="24"/>
                <w:szCs w:val="24"/>
              </w:rPr>
              <w:t>.</w:t>
            </w:r>
            <w:r w:rsidRPr="00286D38">
              <w:rPr>
                <w:sz w:val="24"/>
                <w:szCs w:val="24"/>
              </w:rPr>
              <w:t xml:space="preserve"> </w:t>
            </w:r>
          </w:p>
          <w:p w:rsidR="001A2677" w:rsidRPr="004544AD" w:rsidRDefault="001A2677" w:rsidP="004544AD">
            <w:pPr>
              <w:pStyle w:val="CVNormal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A64CFF">
              <w:rPr>
                <w:sz w:val="24"/>
                <w:szCs w:val="24"/>
              </w:rPr>
              <w:t>edication and preparing discharge notes</w:t>
            </w:r>
            <w:r w:rsidR="00E9150A">
              <w:rPr>
                <w:sz w:val="24"/>
                <w:szCs w:val="24"/>
              </w:rPr>
              <w:t>.</w:t>
            </w:r>
          </w:p>
          <w:p w:rsidR="009502FD" w:rsidRPr="001A2677" w:rsidRDefault="004544AD" w:rsidP="001A2677">
            <w:pPr>
              <w:pStyle w:val="CVNormal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544AD">
              <w:rPr>
                <w:sz w:val="24"/>
                <w:szCs w:val="24"/>
              </w:rPr>
              <w:t>Clinical case presentations</w:t>
            </w:r>
            <w:r w:rsidR="00E9150A">
              <w:rPr>
                <w:sz w:val="24"/>
                <w:szCs w:val="24"/>
              </w:rPr>
              <w:t>.</w:t>
            </w:r>
          </w:p>
          <w:p w:rsidR="003A0500" w:rsidRPr="003A0500" w:rsidRDefault="001A2677" w:rsidP="003A0500">
            <w:pPr>
              <w:pStyle w:val="CVNormal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Participating</w:t>
            </w:r>
            <w:r w:rsidR="003A0500">
              <w:rPr>
                <w:sz w:val="24"/>
                <w:szCs w:val="24"/>
              </w:rPr>
              <w:t xml:space="preserve"> in continuous Medical Education A</w:t>
            </w:r>
            <w:r w:rsidR="003A0500" w:rsidRPr="004544AD">
              <w:rPr>
                <w:sz w:val="24"/>
                <w:szCs w:val="24"/>
              </w:rPr>
              <w:t>ctivities</w:t>
            </w:r>
            <w:r w:rsidR="00E9150A">
              <w:rPr>
                <w:sz w:val="24"/>
                <w:szCs w:val="24"/>
              </w:rPr>
              <w:t>.</w:t>
            </w:r>
          </w:p>
          <w:p w:rsidR="009502FD" w:rsidRDefault="009502FD" w:rsidP="009502FD">
            <w:pPr>
              <w:pStyle w:val="CVNormal"/>
              <w:ind w:left="833"/>
              <w:rPr>
                <w:sz w:val="24"/>
                <w:szCs w:val="24"/>
              </w:rPr>
            </w:pPr>
          </w:p>
          <w:p w:rsidR="00B42CEA" w:rsidRDefault="009502FD" w:rsidP="009502FD">
            <w:pPr>
              <w:pStyle w:val="CVNormal"/>
              <w:rPr>
                <w:sz w:val="24"/>
                <w:szCs w:val="24"/>
              </w:rPr>
            </w:pPr>
            <w:r w:rsidRPr="009502FD">
              <w:rPr>
                <w:b/>
                <w:sz w:val="24"/>
                <w:szCs w:val="24"/>
              </w:rPr>
              <w:t>Medic</w:t>
            </w:r>
            <w:r w:rsidR="00321C3F">
              <w:rPr>
                <w:b/>
                <w:sz w:val="24"/>
                <w:szCs w:val="24"/>
              </w:rPr>
              <w:t>al</w:t>
            </w:r>
            <w:r w:rsidRPr="009502FD">
              <w:rPr>
                <w:b/>
                <w:sz w:val="24"/>
                <w:szCs w:val="24"/>
              </w:rPr>
              <w:t xml:space="preserve"> Resident</w:t>
            </w:r>
            <w:r w:rsidR="008E2F1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-</w:t>
            </w:r>
            <w:r w:rsidR="00275BD8">
              <w:rPr>
                <w:b/>
                <w:sz w:val="24"/>
                <w:szCs w:val="24"/>
              </w:rPr>
              <w:t xml:space="preserve"> </w:t>
            </w:r>
            <w:r w:rsidRPr="00A425E9">
              <w:rPr>
                <w:b/>
                <w:sz w:val="24"/>
                <w:szCs w:val="24"/>
              </w:rPr>
              <w:t>Plastic and Reconstructive Surgery</w:t>
            </w:r>
            <w:r>
              <w:rPr>
                <w:b/>
                <w:sz w:val="24"/>
                <w:szCs w:val="24"/>
              </w:rPr>
              <w:t xml:space="preserve"> at</w:t>
            </w:r>
            <w:r>
              <w:rPr>
                <w:sz w:val="24"/>
                <w:szCs w:val="24"/>
              </w:rPr>
              <w:t xml:space="preserve"> </w:t>
            </w:r>
            <w:r w:rsidR="00A90757">
              <w:rPr>
                <w:sz w:val="24"/>
                <w:szCs w:val="24"/>
              </w:rPr>
              <w:t xml:space="preserve">Casa Austria, </w:t>
            </w:r>
            <w:r w:rsidRPr="00A64CFF">
              <w:rPr>
                <w:sz w:val="24"/>
                <w:szCs w:val="24"/>
              </w:rPr>
              <w:t>Emergency County Hospital.</w:t>
            </w:r>
            <w:r>
              <w:rPr>
                <w:sz w:val="24"/>
                <w:szCs w:val="24"/>
              </w:rPr>
              <w:t xml:space="preserve"> </w:t>
            </w:r>
            <w:r w:rsidRPr="00A64CFF">
              <w:rPr>
                <w:sz w:val="24"/>
                <w:szCs w:val="24"/>
              </w:rPr>
              <w:t>Timisoara</w:t>
            </w:r>
            <w:r>
              <w:rPr>
                <w:sz w:val="24"/>
                <w:szCs w:val="24"/>
              </w:rPr>
              <w:t>, Romania</w:t>
            </w:r>
            <w:r w:rsidR="00A9075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:rsidR="009502FD" w:rsidRDefault="00B42CEA" w:rsidP="009502FD">
            <w:pPr>
              <w:pStyle w:val="CV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9A4208">
              <w:rPr>
                <w:sz w:val="24"/>
                <w:szCs w:val="24"/>
              </w:rPr>
              <w:t>Apr</w:t>
            </w:r>
            <w:r w:rsidR="008E3C5A">
              <w:rPr>
                <w:sz w:val="24"/>
                <w:szCs w:val="24"/>
              </w:rPr>
              <w:t>'</w:t>
            </w:r>
            <w:r w:rsidR="009502FD">
              <w:rPr>
                <w:sz w:val="24"/>
                <w:szCs w:val="24"/>
              </w:rPr>
              <w:t>2010 -</w:t>
            </w:r>
            <w:r w:rsidR="00AB0893">
              <w:rPr>
                <w:sz w:val="24"/>
                <w:szCs w:val="24"/>
              </w:rPr>
              <w:t xml:space="preserve"> Apr'2014</w:t>
            </w:r>
            <w:r w:rsidR="009502FD">
              <w:rPr>
                <w:sz w:val="24"/>
                <w:szCs w:val="24"/>
              </w:rPr>
              <w:t>)</w:t>
            </w:r>
          </w:p>
          <w:p w:rsidR="00895BBE" w:rsidRDefault="00895BBE" w:rsidP="009502FD">
            <w:pPr>
              <w:pStyle w:val="CVNormal"/>
              <w:rPr>
                <w:sz w:val="24"/>
                <w:szCs w:val="24"/>
                <w:u w:val="single"/>
              </w:rPr>
            </w:pPr>
          </w:p>
          <w:p w:rsidR="009502FD" w:rsidRDefault="009502FD" w:rsidP="009502FD">
            <w:pPr>
              <w:pStyle w:val="CVNormal"/>
              <w:rPr>
                <w:sz w:val="24"/>
                <w:szCs w:val="24"/>
                <w:u w:val="single"/>
              </w:rPr>
            </w:pPr>
            <w:r w:rsidRPr="009502FD">
              <w:rPr>
                <w:sz w:val="24"/>
                <w:szCs w:val="24"/>
                <w:u w:val="single"/>
              </w:rPr>
              <w:t>Under</w:t>
            </w:r>
            <w:r w:rsidR="00BA70EA" w:rsidRPr="00BA70EA">
              <w:rPr>
                <w:sz w:val="24"/>
                <w:szCs w:val="24"/>
              </w:rPr>
              <w:t xml:space="preserve"> </w:t>
            </w:r>
            <w:r w:rsidR="00BA70EA">
              <w:rPr>
                <w:sz w:val="24"/>
                <w:szCs w:val="24"/>
              </w:rPr>
              <w:t xml:space="preserve">: </w:t>
            </w:r>
            <w:r w:rsidR="00286D38" w:rsidRPr="00286D38">
              <w:rPr>
                <w:iCs/>
                <w:sz w:val="24"/>
                <w:szCs w:val="24"/>
              </w:rPr>
              <w:t>Prof</w:t>
            </w:r>
            <w:r w:rsidR="00286D38">
              <w:rPr>
                <w:sz w:val="24"/>
                <w:szCs w:val="24"/>
              </w:rPr>
              <w:t>. D</w:t>
            </w:r>
            <w:r w:rsidR="00286D38" w:rsidRPr="00286D38">
              <w:rPr>
                <w:sz w:val="24"/>
                <w:szCs w:val="24"/>
              </w:rPr>
              <w:t xml:space="preserve">r. </w:t>
            </w:r>
            <w:r w:rsidR="00286D38" w:rsidRPr="00286D38">
              <w:rPr>
                <w:iCs/>
                <w:sz w:val="24"/>
                <w:szCs w:val="24"/>
              </w:rPr>
              <w:t>Bratu Tiberiu</w:t>
            </w:r>
            <w:r w:rsidR="00286D38">
              <w:rPr>
                <w:sz w:val="24"/>
                <w:szCs w:val="24"/>
              </w:rPr>
              <w:t xml:space="preserve"> and  </w:t>
            </w:r>
            <w:r w:rsidR="00BA70EA" w:rsidRPr="00BA70EA">
              <w:rPr>
                <w:sz w:val="24"/>
                <w:szCs w:val="24"/>
              </w:rPr>
              <w:t>As. Univ.</w:t>
            </w:r>
            <w:r w:rsidR="00286D38">
              <w:rPr>
                <w:sz w:val="24"/>
                <w:szCs w:val="24"/>
              </w:rPr>
              <w:t xml:space="preserve"> D</w:t>
            </w:r>
            <w:r w:rsidRPr="00BA70EA">
              <w:rPr>
                <w:sz w:val="24"/>
                <w:szCs w:val="24"/>
              </w:rPr>
              <w:t>r. Zorin Crainiceanu</w:t>
            </w:r>
            <w:r w:rsidR="00321C3F" w:rsidRPr="00BA70EA">
              <w:rPr>
                <w:sz w:val="24"/>
                <w:szCs w:val="24"/>
              </w:rPr>
              <w:t>,</w:t>
            </w:r>
          </w:p>
          <w:p w:rsidR="009502FD" w:rsidRDefault="009502FD" w:rsidP="009502FD">
            <w:pPr>
              <w:pStyle w:val="CVNormal"/>
              <w:rPr>
                <w:sz w:val="24"/>
                <w:szCs w:val="24"/>
                <w:u w:val="single"/>
              </w:rPr>
            </w:pPr>
          </w:p>
          <w:p w:rsidR="004544AD" w:rsidRDefault="004544AD" w:rsidP="004544AD">
            <w:pPr>
              <w:pStyle w:val="CVNormal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544AD">
              <w:rPr>
                <w:sz w:val="24"/>
                <w:szCs w:val="24"/>
              </w:rPr>
              <w:t>Medical guards (night duties)</w:t>
            </w:r>
          </w:p>
          <w:p w:rsidR="00E044A8" w:rsidRDefault="00E044A8" w:rsidP="00E044A8">
            <w:pPr>
              <w:pStyle w:val="CVNormal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Diagnosis and management of </w:t>
            </w:r>
            <w:r w:rsidR="008527B7">
              <w:rPr>
                <w:sz w:val="24"/>
                <w:szCs w:val="24"/>
              </w:rPr>
              <w:t>surgical</w:t>
            </w:r>
            <w:r w:rsidR="00286D38">
              <w:rPr>
                <w:sz w:val="24"/>
                <w:szCs w:val="24"/>
              </w:rPr>
              <w:t xml:space="preserve"> emergencies.</w:t>
            </w:r>
          </w:p>
          <w:p w:rsidR="00AF6726" w:rsidRDefault="00891482" w:rsidP="00AF6726">
            <w:pPr>
              <w:pStyle w:val="CVNormal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E044A8">
              <w:rPr>
                <w:sz w:val="24"/>
                <w:szCs w:val="24"/>
              </w:rPr>
              <w:t xml:space="preserve">Individually performed </w:t>
            </w:r>
          </w:p>
          <w:p w:rsidR="00AF6726" w:rsidRPr="00AF6726" w:rsidRDefault="00AF6726" w:rsidP="00AF6726">
            <w:pPr>
              <w:pStyle w:val="CVNormal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8756F4" w:rsidRPr="00AF6726">
              <w:rPr>
                <w:sz w:val="24"/>
                <w:szCs w:val="24"/>
              </w:rPr>
              <w:t>hand trauma</w:t>
            </w:r>
            <w:r w:rsidR="00891482" w:rsidRPr="00AF6726">
              <w:rPr>
                <w:sz w:val="24"/>
                <w:szCs w:val="24"/>
              </w:rPr>
              <w:t xml:space="preserve"> surgery</w:t>
            </w:r>
            <w:r w:rsidR="008756F4" w:rsidRPr="00AF6726">
              <w:rPr>
                <w:sz w:val="24"/>
                <w:szCs w:val="24"/>
              </w:rPr>
              <w:t xml:space="preserve"> including r</w:t>
            </w:r>
            <w:r w:rsidR="009502FD" w:rsidRPr="00AF6726">
              <w:rPr>
                <w:sz w:val="24"/>
                <w:szCs w:val="24"/>
              </w:rPr>
              <w:t>e-</w:t>
            </w:r>
            <w:r w:rsidR="008756F4" w:rsidRPr="00AF6726">
              <w:rPr>
                <w:sz w:val="24"/>
                <w:szCs w:val="24"/>
              </w:rPr>
              <w:t>vascularisation and rep</w:t>
            </w:r>
            <w:r w:rsidR="00891482" w:rsidRPr="00AF6726">
              <w:rPr>
                <w:sz w:val="24"/>
                <w:szCs w:val="24"/>
              </w:rPr>
              <w:t xml:space="preserve">lantation of fingers </w:t>
            </w:r>
            <w:r>
              <w:rPr>
                <w:sz w:val="24"/>
                <w:szCs w:val="24"/>
              </w:rPr>
              <w:t xml:space="preserve">     </w:t>
            </w:r>
            <w:r w:rsidR="002256B3">
              <w:rPr>
                <w:sz w:val="24"/>
                <w:szCs w:val="24"/>
              </w:rPr>
              <w:t>and hand.</w:t>
            </w:r>
          </w:p>
          <w:p w:rsidR="00AF6726" w:rsidRDefault="00AF6726" w:rsidP="00AF6726">
            <w:pPr>
              <w:pStyle w:val="CVNormal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891482" w:rsidRPr="00E044A8">
              <w:rPr>
                <w:sz w:val="24"/>
                <w:szCs w:val="24"/>
              </w:rPr>
              <w:t>benign and malignant skin tumours, maladia Dupuytren,</w:t>
            </w:r>
          </w:p>
          <w:p w:rsidR="00E044A8" w:rsidRDefault="00AF6726" w:rsidP="00AF6726">
            <w:pPr>
              <w:pStyle w:val="CVNormal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286D38">
              <w:rPr>
                <w:sz w:val="24"/>
                <w:szCs w:val="24"/>
              </w:rPr>
              <w:t>minor and major b</w:t>
            </w:r>
            <w:r w:rsidR="00891482" w:rsidRPr="00E044A8">
              <w:rPr>
                <w:sz w:val="24"/>
                <w:szCs w:val="24"/>
              </w:rPr>
              <w:t>urns and minor aesthetic surgeries.</w:t>
            </w:r>
          </w:p>
          <w:p w:rsidR="00130816" w:rsidRDefault="00891482" w:rsidP="00130816">
            <w:pPr>
              <w:pStyle w:val="CVNormal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E044A8">
              <w:rPr>
                <w:sz w:val="24"/>
                <w:szCs w:val="24"/>
              </w:rPr>
              <w:t>Assisted in</w:t>
            </w:r>
            <w:r w:rsidR="00885380">
              <w:rPr>
                <w:sz w:val="24"/>
                <w:szCs w:val="24"/>
              </w:rPr>
              <w:t xml:space="preserve"> </w:t>
            </w:r>
            <w:r w:rsidR="00E11B8B">
              <w:rPr>
                <w:sz w:val="24"/>
                <w:szCs w:val="24"/>
              </w:rPr>
              <w:t>reconstruction and management of c</w:t>
            </w:r>
            <w:r w:rsidR="009502FD" w:rsidRPr="00E044A8">
              <w:rPr>
                <w:sz w:val="24"/>
                <w:szCs w:val="24"/>
              </w:rPr>
              <w:t xml:space="preserve">ongenital </w:t>
            </w:r>
            <w:r w:rsidR="008756F4" w:rsidRPr="00E044A8">
              <w:rPr>
                <w:sz w:val="24"/>
                <w:szCs w:val="24"/>
              </w:rPr>
              <w:t xml:space="preserve">and acquired </w:t>
            </w:r>
            <w:r w:rsidR="009502FD" w:rsidRPr="00E044A8">
              <w:rPr>
                <w:sz w:val="24"/>
                <w:szCs w:val="24"/>
              </w:rPr>
              <w:t>deformities</w:t>
            </w:r>
            <w:r w:rsidR="008756F4" w:rsidRPr="00E044A8">
              <w:rPr>
                <w:sz w:val="24"/>
                <w:szCs w:val="24"/>
              </w:rPr>
              <w:t xml:space="preserve"> using </w:t>
            </w:r>
            <w:r w:rsidR="00381149">
              <w:rPr>
                <w:sz w:val="24"/>
                <w:szCs w:val="24"/>
              </w:rPr>
              <w:t xml:space="preserve">various techniques involving </w:t>
            </w:r>
            <w:r w:rsidR="008756F4" w:rsidRPr="00E044A8">
              <w:rPr>
                <w:sz w:val="24"/>
                <w:szCs w:val="24"/>
              </w:rPr>
              <w:t>skin grafting</w:t>
            </w:r>
            <w:r w:rsidR="00286D38">
              <w:rPr>
                <w:sz w:val="24"/>
                <w:szCs w:val="24"/>
              </w:rPr>
              <w:t>,</w:t>
            </w:r>
            <w:r w:rsidR="008756F4" w:rsidRPr="00E044A8">
              <w:rPr>
                <w:sz w:val="24"/>
                <w:szCs w:val="24"/>
              </w:rPr>
              <w:t xml:space="preserve"> </w:t>
            </w:r>
            <w:r w:rsidR="00286D38">
              <w:rPr>
                <w:sz w:val="24"/>
                <w:szCs w:val="24"/>
              </w:rPr>
              <w:t>"Italian plasty"</w:t>
            </w:r>
            <w:r w:rsidR="008756F4" w:rsidRPr="00E044A8">
              <w:rPr>
                <w:sz w:val="24"/>
                <w:szCs w:val="24"/>
              </w:rPr>
              <w:t xml:space="preserve"> </w:t>
            </w:r>
            <w:r w:rsidR="00286D38">
              <w:rPr>
                <w:sz w:val="24"/>
                <w:szCs w:val="24"/>
              </w:rPr>
              <w:t xml:space="preserve">, </w:t>
            </w:r>
            <w:r w:rsidR="008756F4" w:rsidRPr="00E044A8">
              <w:rPr>
                <w:sz w:val="24"/>
                <w:szCs w:val="24"/>
              </w:rPr>
              <w:t>local and free flaps</w:t>
            </w:r>
            <w:r w:rsidR="00286D38">
              <w:rPr>
                <w:sz w:val="24"/>
                <w:szCs w:val="24"/>
              </w:rPr>
              <w:t>.</w:t>
            </w:r>
          </w:p>
          <w:p w:rsidR="00130816" w:rsidRDefault="00130816" w:rsidP="00130816">
            <w:pPr>
              <w:pStyle w:val="CVNormal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30816">
              <w:rPr>
                <w:sz w:val="24"/>
                <w:szCs w:val="24"/>
              </w:rPr>
              <w:t>Managing Surgical O.P.D.</w:t>
            </w:r>
          </w:p>
          <w:p w:rsidR="00DE052B" w:rsidRPr="00286D38" w:rsidRDefault="00286D38" w:rsidP="00FD7548">
            <w:pPr>
              <w:pStyle w:val="CVNormal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86D38">
              <w:rPr>
                <w:sz w:val="24"/>
                <w:szCs w:val="24"/>
              </w:rPr>
              <w:t>Medical examination</w:t>
            </w:r>
            <w:r>
              <w:rPr>
                <w:sz w:val="24"/>
                <w:szCs w:val="24"/>
              </w:rPr>
              <w:t xml:space="preserve"> and preparing medical history.</w:t>
            </w:r>
          </w:p>
          <w:p w:rsidR="00FD7548" w:rsidRPr="00FD7548" w:rsidRDefault="00FD7548" w:rsidP="00FD7548">
            <w:pPr>
              <w:pStyle w:val="CVNormal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86D38">
              <w:rPr>
                <w:sz w:val="24"/>
                <w:szCs w:val="24"/>
              </w:rPr>
              <w:lastRenderedPageBreak/>
              <w:t xml:space="preserve">Monitoring hospitalized patients. </w:t>
            </w:r>
          </w:p>
          <w:p w:rsidR="007C5E56" w:rsidRPr="00130816" w:rsidRDefault="001F4551" w:rsidP="00130816">
            <w:pPr>
              <w:pStyle w:val="CVNormal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A64CFF">
              <w:rPr>
                <w:sz w:val="24"/>
                <w:szCs w:val="24"/>
              </w:rPr>
              <w:t>edication and preparing discharge notes</w:t>
            </w:r>
            <w:r>
              <w:rPr>
                <w:sz w:val="24"/>
                <w:szCs w:val="24"/>
              </w:rPr>
              <w:t>.</w:t>
            </w:r>
          </w:p>
          <w:p w:rsidR="001F4551" w:rsidRPr="001A2677" w:rsidRDefault="001F4551" w:rsidP="001F4551">
            <w:pPr>
              <w:pStyle w:val="CVNormal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544AD">
              <w:rPr>
                <w:sz w:val="24"/>
                <w:szCs w:val="24"/>
              </w:rPr>
              <w:t>Clinical case presentations</w:t>
            </w:r>
            <w:r>
              <w:rPr>
                <w:sz w:val="24"/>
                <w:szCs w:val="24"/>
              </w:rPr>
              <w:t>.</w:t>
            </w:r>
          </w:p>
          <w:p w:rsidR="00C2410A" w:rsidRDefault="001F4551" w:rsidP="00C2410A">
            <w:pPr>
              <w:pStyle w:val="CVNormal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Participating in continuous Medical Education A</w:t>
            </w:r>
            <w:r w:rsidRPr="004544AD">
              <w:rPr>
                <w:sz w:val="24"/>
                <w:szCs w:val="24"/>
              </w:rPr>
              <w:t>ctivities</w:t>
            </w:r>
            <w:r>
              <w:rPr>
                <w:sz w:val="24"/>
                <w:szCs w:val="24"/>
              </w:rPr>
              <w:t>.</w:t>
            </w:r>
          </w:p>
          <w:p w:rsidR="0066660F" w:rsidRPr="00C2410A" w:rsidRDefault="0066660F" w:rsidP="007C5E56">
            <w:pPr>
              <w:pStyle w:val="CVNormal"/>
              <w:ind w:left="833"/>
              <w:rPr>
                <w:sz w:val="24"/>
                <w:szCs w:val="24"/>
              </w:rPr>
            </w:pPr>
          </w:p>
          <w:p w:rsidR="008E3C5A" w:rsidRPr="009502FD" w:rsidRDefault="008E3C5A" w:rsidP="00895BBE">
            <w:pPr>
              <w:pStyle w:val="CVMajor"/>
            </w:pPr>
          </w:p>
        </w:tc>
      </w:tr>
      <w:tr w:rsidR="009B6D2B" w:rsidRPr="00A64CFF" w:rsidTr="00BD508E">
        <w:trPr>
          <w:cantSplit/>
        </w:trPr>
        <w:tc>
          <w:tcPr>
            <w:tcW w:w="2700" w:type="dxa"/>
            <w:tcBorders>
              <w:right w:val="single" w:sz="1" w:space="0" w:color="000000"/>
            </w:tcBorders>
          </w:tcPr>
          <w:p w:rsidR="008E3C5A" w:rsidRDefault="008E3C5A" w:rsidP="00B42CEA">
            <w:pPr>
              <w:pStyle w:val="CVHeading3-FirstLine"/>
              <w:rPr>
                <w:sz w:val="24"/>
                <w:szCs w:val="24"/>
              </w:rPr>
            </w:pPr>
          </w:p>
          <w:p w:rsidR="009B6D2B" w:rsidRPr="008E3C5A" w:rsidRDefault="00895BBE" w:rsidP="00B42CEA">
            <w:pPr>
              <w:pStyle w:val="CVHeading3-FirstLine"/>
              <w:rPr>
                <w:b/>
                <w:sz w:val="24"/>
                <w:szCs w:val="24"/>
              </w:rPr>
            </w:pPr>
            <w:r w:rsidRPr="008E3C5A">
              <w:rPr>
                <w:b/>
                <w:sz w:val="24"/>
                <w:szCs w:val="24"/>
              </w:rPr>
              <w:t>ROTATION DEPARTMENTS</w:t>
            </w:r>
          </w:p>
        </w:tc>
        <w:tc>
          <w:tcPr>
            <w:tcW w:w="8370" w:type="dxa"/>
            <w:gridSpan w:val="2"/>
          </w:tcPr>
          <w:p w:rsidR="006E167A" w:rsidRDefault="006E167A" w:rsidP="00183BBC">
            <w:pPr>
              <w:pStyle w:val="CVNormal"/>
              <w:rPr>
                <w:b/>
                <w:sz w:val="24"/>
                <w:szCs w:val="24"/>
              </w:rPr>
            </w:pPr>
          </w:p>
          <w:p w:rsidR="009B6D2B" w:rsidRDefault="00183BBC" w:rsidP="00183BBC">
            <w:pPr>
              <w:pStyle w:val="CVNormal"/>
              <w:rPr>
                <w:sz w:val="24"/>
                <w:szCs w:val="24"/>
              </w:rPr>
            </w:pPr>
            <w:r w:rsidRPr="00183BBC">
              <w:rPr>
                <w:b/>
                <w:sz w:val="24"/>
                <w:szCs w:val="24"/>
              </w:rPr>
              <w:t>Department of Orthopaedics</w:t>
            </w:r>
            <w:r w:rsidR="00895BBE">
              <w:rPr>
                <w:sz w:val="24"/>
                <w:szCs w:val="24"/>
              </w:rPr>
              <w:t xml:space="preserve"> (</w:t>
            </w:r>
            <w:r w:rsidR="00B42CEA">
              <w:rPr>
                <w:sz w:val="24"/>
                <w:szCs w:val="24"/>
              </w:rPr>
              <w:t>Dec'2009 - Mar'</w:t>
            </w:r>
            <w:r w:rsidR="00895BBE" w:rsidRPr="00A64CFF">
              <w:rPr>
                <w:sz w:val="24"/>
                <w:szCs w:val="24"/>
              </w:rPr>
              <w:t>2010</w:t>
            </w:r>
            <w:r w:rsidR="00895BBE">
              <w:rPr>
                <w:sz w:val="24"/>
                <w:szCs w:val="24"/>
              </w:rPr>
              <w:t>)</w:t>
            </w:r>
          </w:p>
          <w:p w:rsidR="00183BBC" w:rsidRPr="00A64CFF" w:rsidRDefault="00183BBC" w:rsidP="00183BBC">
            <w:pPr>
              <w:pStyle w:val="CV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 </w:t>
            </w:r>
            <w:r w:rsidR="00286D38" w:rsidRPr="00286D38">
              <w:rPr>
                <w:sz w:val="24"/>
                <w:szCs w:val="24"/>
              </w:rPr>
              <w:t xml:space="preserve">Prof. Univ. </w:t>
            </w:r>
            <w:r w:rsidR="00286D38" w:rsidRPr="00286D38">
              <w:rPr>
                <w:iCs/>
                <w:sz w:val="24"/>
                <w:szCs w:val="24"/>
              </w:rPr>
              <w:t>Dr</w:t>
            </w:r>
            <w:r w:rsidR="00286D38" w:rsidRPr="00286D38">
              <w:rPr>
                <w:sz w:val="24"/>
                <w:szCs w:val="24"/>
              </w:rPr>
              <w:t xml:space="preserve">. </w:t>
            </w:r>
            <w:r w:rsidR="00286D38" w:rsidRPr="00286D38">
              <w:rPr>
                <w:iCs/>
                <w:sz w:val="24"/>
                <w:szCs w:val="24"/>
              </w:rPr>
              <w:t>Prejbeanu Radu</w:t>
            </w:r>
          </w:p>
        </w:tc>
      </w:tr>
      <w:tr w:rsidR="009B6D2B" w:rsidRPr="00A64CFF" w:rsidTr="00BD508E">
        <w:tc>
          <w:tcPr>
            <w:tcW w:w="2700" w:type="dxa"/>
            <w:tcBorders>
              <w:right w:val="single" w:sz="1" w:space="0" w:color="000000"/>
            </w:tcBorders>
          </w:tcPr>
          <w:p w:rsidR="009B6D2B" w:rsidRPr="00A64CFF" w:rsidRDefault="009B6D2B">
            <w:pPr>
              <w:pStyle w:val="CVHeading3"/>
              <w:rPr>
                <w:sz w:val="24"/>
                <w:szCs w:val="24"/>
              </w:rPr>
            </w:pPr>
          </w:p>
        </w:tc>
        <w:tc>
          <w:tcPr>
            <w:tcW w:w="8370" w:type="dxa"/>
            <w:gridSpan w:val="2"/>
          </w:tcPr>
          <w:p w:rsidR="009B6D2B" w:rsidRPr="00A64CFF" w:rsidRDefault="00093504" w:rsidP="00093504">
            <w:pPr>
              <w:pStyle w:val="CV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Medical ward work, surgical o</w:t>
            </w:r>
            <w:r w:rsidR="009B6D2B" w:rsidRPr="00A64CFF">
              <w:rPr>
                <w:sz w:val="24"/>
                <w:szCs w:val="24"/>
              </w:rPr>
              <w:t>peration such as open fracture, diagnosis and treatment of closed fracture, management of multiple t</w:t>
            </w:r>
            <w:r>
              <w:rPr>
                <w:sz w:val="24"/>
                <w:szCs w:val="24"/>
              </w:rPr>
              <w:t>rauma of upper and lower limbs</w:t>
            </w:r>
            <w:r w:rsidR="009B6D2B" w:rsidRPr="00A64CFF">
              <w:rPr>
                <w:sz w:val="24"/>
                <w:szCs w:val="24"/>
              </w:rPr>
              <w:t>, i</w:t>
            </w:r>
            <w:r>
              <w:rPr>
                <w:sz w:val="24"/>
                <w:szCs w:val="24"/>
              </w:rPr>
              <w:t>nternal and external fixation, a</w:t>
            </w:r>
            <w:r w:rsidR="009B6D2B" w:rsidRPr="00A64CFF">
              <w:rPr>
                <w:sz w:val="24"/>
                <w:szCs w:val="24"/>
              </w:rPr>
              <w:t>rthr</w:t>
            </w:r>
            <w:r>
              <w:rPr>
                <w:sz w:val="24"/>
                <w:szCs w:val="24"/>
              </w:rPr>
              <w:t>oscopy, total hip replacement, knee replacement</w:t>
            </w:r>
            <w:r w:rsidR="009B6D2B" w:rsidRPr="00A64CFF">
              <w:rPr>
                <w:sz w:val="24"/>
                <w:szCs w:val="24"/>
              </w:rPr>
              <w:t xml:space="preserve"> and other related surgical procedures.</w:t>
            </w:r>
          </w:p>
        </w:tc>
      </w:tr>
      <w:tr w:rsidR="009B6D2B" w:rsidRPr="00A64CFF" w:rsidTr="00BD508E">
        <w:tc>
          <w:tcPr>
            <w:tcW w:w="2700" w:type="dxa"/>
            <w:tcBorders>
              <w:right w:val="single" w:sz="1" w:space="0" w:color="000000"/>
            </w:tcBorders>
          </w:tcPr>
          <w:p w:rsidR="009B6D2B" w:rsidRPr="00A64CFF" w:rsidRDefault="009B6D2B" w:rsidP="00183BBC">
            <w:pPr>
              <w:pStyle w:val="CVHeading3"/>
              <w:rPr>
                <w:sz w:val="24"/>
                <w:szCs w:val="24"/>
              </w:rPr>
            </w:pPr>
          </w:p>
        </w:tc>
        <w:tc>
          <w:tcPr>
            <w:tcW w:w="8370" w:type="dxa"/>
            <w:gridSpan w:val="2"/>
          </w:tcPr>
          <w:p w:rsidR="00183BBC" w:rsidRPr="00A64CFF" w:rsidRDefault="00183BBC" w:rsidP="00183BBC">
            <w:pPr>
              <w:pStyle w:val="CVNormal"/>
              <w:rPr>
                <w:sz w:val="24"/>
                <w:szCs w:val="24"/>
              </w:rPr>
            </w:pPr>
          </w:p>
          <w:p w:rsidR="009B6D2B" w:rsidRDefault="006E167A">
            <w:pPr>
              <w:pStyle w:val="CVNormal"/>
              <w:rPr>
                <w:sz w:val="24"/>
                <w:szCs w:val="24"/>
              </w:rPr>
            </w:pPr>
            <w:r w:rsidRPr="00183BBC">
              <w:rPr>
                <w:b/>
                <w:sz w:val="24"/>
                <w:szCs w:val="24"/>
              </w:rPr>
              <w:t xml:space="preserve">Department of </w:t>
            </w:r>
            <w:r w:rsidRPr="006E167A">
              <w:rPr>
                <w:b/>
                <w:sz w:val="24"/>
                <w:szCs w:val="24"/>
              </w:rPr>
              <w:t>Dermatology</w:t>
            </w:r>
            <w:r>
              <w:rPr>
                <w:b/>
                <w:sz w:val="24"/>
                <w:szCs w:val="24"/>
              </w:rPr>
              <w:t xml:space="preserve"> (</w:t>
            </w:r>
            <w:r w:rsidR="00B42CEA">
              <w:rPr>
                <w:sz w:val="24"/>
                <w:szCs w:val="24"/>
              </w:rPr>
              <w:t>Oct' 2009 - Dec'</w:t>
            </w:r>
            <w:r w:rsidRPr="00A64CFF">
              <w:rPr>
                <w:sz w:val="24"/>
                <w:szCs w:val="24"/>
              </w:rPr>
              <w:t>2009</w:t>
            </w:r>
            <w:r>
              <w:rPr>
                <w:sz w:val="24"/>
                <w:szCs w:val="24"/>
              </w:rPr>
              <w:t>)</w:t>
            </w:r>
          </w:p>
          <w:p w:rsidR="006E167A" w:rsidRPr="00A64CFF" w:rsidRDefault="006E167A">
            <w:pPr>
              <w:pStyle w:val="CV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 </w:t>
            </w:r>
            <w:r w:rsidRPr="00A64CFF">
              <w:rPr>
                <w:sz w:val="24"/>
                <w:szCs w:val="24"/>
              </w:rPr>
              <w:t xml:space="preserve">Prof. </w:t>
            </w:r>
            <w:r w:rsidR="00093504">
              <w:rPr>
                <w:sz w:val="24"/>
                <w:szCs w:val="24"/>
              </w:rPr>
              <w:t xml:space="preserve">Dr. </w:t>
            </w:r>
            <w:r w:rsidRPr="00A64CFF">
              <w:rPr>
                <w:sz w:val="24"/>
                <w:szCs w:val="24"/>
              </w:rPr>
              <w:t>Virgil Feier</w:t>
            </w:r>
            <w:r w:rsidR="00837283">
              <w:rPr>
                <w:sz w:val="24"/>
                <w:szCs w:val="24"/>
              </w:rPr>
              <w:t>.</w:t>
            </w:r>
          </w:p>
        </w:tc>
      </w:tr>
      <w:tr w:rsidR="009B6D2B" w:rsidRPr="00A64CFF" w:rsidTr="00BD508E">
        <w:tc>
          <w:tcPr>
            <w:tcW w:w="2700" w:type="dxa"/>
            <w:tcBorders>
              <w:right w:val="single" w:sz="1" w:space="0" w:color="000000"/>
            </w:tcBorders>
          </w:tcPr>
          <w:p w:rsidR="009B6D2B" w:rsidRPr="00A64CFF" w:rsidRDefault="009B6D2B">
            <w:pPr>
              <w:pStyle w:val="CVHeading3"/>
              <w:rPr>
                <w:sz w:val="24"/>
                <w:szCs w:val="24"/>
              </w:rPr>
            </w:pPr>
          </w:p>
        </w:tc>
        <w:tc>
          <w:tcPr>
            <w:tcW w:w="8370" w:type="dxa"/>
            <w:gridSpan w:val="2"/>
          </w:tcPr>
          <w:p w:rsidR="009B6D2B" w:rsidRPr="00A64CFF" w:rsidRDefault="00CE1388" w:rsidP="00F34C9D">
            <w:pPr>
              <w:pStyle w:val="CV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Medical w</w:t>
            </w:r>
            <w:r w:rsidR="00AF5237">
              <w:rPr>
                <w:sz w:val="24"/>
                <w:szCs w:val="24"/>
              </w:rPr>
              <w:t>ard work, minor s</w:t>
            </w:r>
            <w:r w:rsidR="00F34C9D">
              <w:rPr>
                <w:sz w:val="24"/>
                <w:szCs w:val="24"/>
              </w:rPr>
              <w:t>urgical procedures,</w:t>
            </w:r>
            <w:r w:rsidR="00590C98">
              <w:rPr>
                <w:sz w:val="24"/>
                <w:szCs w:val="24"/>
              </w:rPr>
              <w:t xml:space="preserve"> </w:t>
            </w:r>
            <w:r w:rsidR="009B6D2B" w:rsidRPr="00A64CFF">
              <w:rPr>
                <w:sz w:val="24"/>
                <w:szCs w:val="24"/>
              </w:rPr>
              <w:t xml:space="preserve">diagnosis and treatment of skin tumours, management </w:t>
            </w:r>
            <w:r w:rsidR="00E5579A">
              <w:rPr>
                <w:sz w:val="24"/>
                <w:szCs w:val="24"/>
              </w:rPr>
              <w:t>of d</w:t>
            </w:r>
            <w:r w:rsidR="00093504">
              <w:rPr>
                <w:sz w:val="24"/>
                <w:szCs w:val="24"/>
              </w:rPr>
              <w:t>ermatitis, skin infection, psoriasis, a</w:t>
            </w:r>
            <w:r w:rsidR="009B6D2B" w:rsidRPr="00A64CFF">
              <w:rPr>
                <w:sz w:val="24"/>
                <w:szCs w:val="24"/>
              </w:rPr>
              <w:t>lopecia, skin allergies and other skin related diseases.</w:t>
            </w:r>
          </w:p>
        </w:tc>
      </w:tr>
      <w:tr w:rsidR="009B6D2B" w:rsidRPr="00A64CFF" w:rsidTr="00BD508E">
        <w:trPr>
          <w:cantSplit/>
        </w:trPr>
        <w:tc>
          <w:tcPr>
            <w:tcW w:w="2700" w:type="dxa"/>
            <w:tcBorders>
              <w:right w:val="single" w:sz="1" w:space="0" w:color="000000"/>
            </w:tcBorders>
          </w:tcPr>
          <w:p w:rsidR="009B6D2B" w:rsidRPr="00A64CFF" w:rsidRDefault="009B6D2B">
            <w:pPr>
              <w:pStyle w:val="CVSpacer"/>
              <w:rPr>
                <w:sz w:val="24"/>
                <w:szCs w:val="24"/>
              </w:rPr>
            </w:pPr>
          </w:p>
        </w:tc>
        <w:tc>
          <w:tcPr>
            <w:tcW w:w="8370" w:type="dxa"/>
            <w:gridSpan w:val="2"/>
          </w:tcPr>
          <w:p w:rsidR="009B6D2B" w:rsidRDefault="009B6D2B">
            <w:pPr>
              <w:pStyle w:val="CVSpacer"/>
              <w:rPr>
                <w:sz w:val="24"/>
                <w:szCs w:val="24"/>
              </w:rPr>
            </w:pPr>
          </w:p>
          <w:p w:rsidR="006E167A" w:rsidRDefault="006E167A">
            <w:pPr>
              <w:pStyle w:val="CVSpacer"/>
              <w:rPr>
                <w:sz w:val="24"/>
                <w:szCs w:val="24"/>
              </w:rPr>
            </w:pPr>
            <w:r w:rsidRPr="00183BBC">
              <w:rPr>
                <w:b/>
                <w:sz w:val="24"/>
                <w:szCs w:val="24"/>
              </w:rPr>
              <w:t xml:space="preserve">Department of </w:t>
            </w:r>
            <w:r w:rsidRPr="006E167A">
              <w:rPr>
                <w:b/>
                <w:sz w:val="24"/>
                <w:szCs w:val="24"/>
              </w:rPr>
              <w:t>Otolaryngology</w:t>
            </w:r>
            <w:r>
              <w:rPr>
                <w:b/>
                <w:sz w:val="24"/>
                <w:szCs w:val="24"/>
              </w:rPr>
              <w:t xml:space="preserve"> (</w:t>
            </w:r>
            <w:r w:rsidR="00B42CEA">
              <w:rPr>
                <w:sz w:val="24"/>
                <w:szCs w:val="24"/>
              </w:rPr>
              <w:t>July'2009 - Oct'</w:t>
            </w:r>
            <w:r w:rsidRPr="00A64CFF">
              <w:rPr>
                <w:sz w:val="24"/>
                <w:szCs w:val="24"/>
              </w:rPr>
              <w:t>2009</w:t>
            </w:r>
            <w:r>
              <w:rPr>
                <w:sz w:val="24"/>
                <w:szCs w:val="24"/>
              </w:rPr>
              <w:t>)</w:t>
            </w:r>
          </w:p>
          <w:p w:rsidR="006E167A" w:rsidRDefault="006E167A">
            <w:pPr>
              <w:pStyle w:val="CVSpac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 </w:t>
            </w:r>
            <w:r w:rsidRPr="00A64CFF">
              <w:rPr>
                <w:sz w:val="24"/>
                <w:szCs w:val="24"/>
              </w:rPr>
              <w:t xml:space="preserve">Prof. </w:t>
            </w:r>
            <w:r w:rsidR="00093504">
              <w:rPr>
                <w:sz w:val="24"/>
                <w:szCs w:val="24"/>
              </w:rPr>
              <w:t xml:space="preserve">Dr. </w:t>
            </w:r>
            <w:r w:rsidRPr="00A64CFF">
              <w:rPr>
                <w:sz w:val="24"/>
                <w:szCs w:val="24"/>
              </w:rPr>
              <w:t>Stan Cotulbea</w:t>
            </w:r>
            <w:r w:rsidR="00837283">
              <w:rPr>
                <w:sz w:val="24"/>
                <w:szCs w:val="24"/>
              </w:rPr>
              <w:t>.</w:t>
            </w:r>
            <w:r w:rsidR="000D13D3">
              <w:rPr>
                <w:sz w:val="24"/>
                <w:szCs w:val="24"/>
              </w:rPr>
              <w:t xml:space="preserve"> </w:t>
            </w:r>
          </w:p>
          <w:p w:rsidR="006E167A" w:rsidRDefault="006E167A">
            <w:pPr>
              <w:pStyle w:val="CVSpacer"/>
              <w:rPr>
                <w:sz w:val="24"/>
                <w:szCs w:val="24"/>
              </w:rPr>
            </w:pPr>
          </w:p>
          <w:p w:rsidR="006E167A" w:rsidRDefault="00CE1388">
            <w:pPr>
              <w:pStyle w:val="CVSpac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Medical w</w:t>
            </w:r>
            <w:r w:rsidR="008310BA">
              <w:rPr>
                <w:sz w:val="24"/>
                <w:szCs w:val="24"/>
              </w:rPr>
              <w:t>ard work, surgical O.P.D,</w:t>
            </w:r>
            <w:r w:rsidR="000D13D3">
              <w:rPr>
                <w:sz w:val="24"/>
                <w:szCs w:val="24"/>
              </w:rPr>
              <w:t xml:space="preserve"> </w:t>
            </w:r>
            <w:r w:rsidR="00CA3F55">
              <w:rPr>
                <w:sz w:val="24"/>
                <w:szCs w:val="24"/>
              </w:rPr>
              <w:t xml:space="preserve">diagnosis and </w:t>
            </w:r>
            <w:r w:rsidR="0030577C">
              <w:rPr>
                <w:sz w:val="24"/>
                <w:szCs w:val="24"/>
              </w:rPr>
              <w:t>s</w:t>
            </w:r>
            <w:r w:rsidR="006E167A" w:rsidRPr="00A64CFF">
              <w:rPr>
                <w:sz w:val="24"/>
                <w:szCs w:val="24"/>
              </w:rPr>
              <w:t>urgical</w:t>
            </w:r>
            <w:r w:rsidR="00CA1A2C">
              <w:rPr>
                <w:sz w:val="24"/>
                <w:szCs w:val="24"/>
              </w:rPr>
              <w:t xml:space="preserve"> management</w:t>
            </w:r>
            <w:r w:rsidR="00093504">
              <w:rPr>
                <w:sz w:val="24"/>
                <w:szCs w:val="24"/>
              </w:rPr>
              <w:t xml:space="preserve"> of otitis, tonsillitis, p</w:t>
            </w:r>
            <w:r w:rsidR="006E167A" w:rsidRPr="00A64CFF">
              <w:rPr>
                <w:sz w:val="24"/>
                <w:szCs w:val="24"/>
              </w:rPr>
              <w:t>haryn</w:t>
            </w:r>
            <w:r w:rsidR="00093504">
              <w:rPr>
                <w:sz w:val="24"/>
                <w:szCs w:val="24"/>
              </w:rPr>
              <w:t>gitis, nasal septal deviation, p</w:t>
            </w:r>
            <w:r w:rsidR="006E167A" w:rsidRPr="00A64CFF">
              <w:rPr>
                <w:sz w:val="24"/>
                <w:szCs w:val="24"/>
              </w:rPr>
              <w:t>o</w:t>
            </w:r>
            <w:r w:rsidR="00093504">
              <w:rPr>
                <w:sz w:val="24"/>
                <w:szCs w:val="24"/>
              </w:rPr>
              <w:t>lyposis, acute nasal bleeding, r</w:t>
            </w:r>
            <w:r w:rsidR="006E167A" w:rsidRPr="00A64CFF">
              <w:rPr>
                <w:sz w:val="24"/>
                <w:szCs w:val="24"/>
              </w:rPr>
              <w:t>hinoplasty, foreign bod</w:t>
            </w:r>
            <w:r w:rsidR="00093504">
              <w:rPr>
                <w:sz w:val="24"/>
                <w:szCs w:val="24"/>
              </w:rPr>
              <w:t xml:space="preserve">y extraction, mastoidectomy </w:t>
            </w:r>
            <w:r w:rsidR="006E167A" w:rsidRPr="00A64CFF">
              <w:rPr>
                <w:sz w:val="24"/>
                <w:szCs w:val="24"/>
              </w:rPr>
              <w:t>and other related procedures.</w:t>
            </w:r>
          </w:p>
          <w:p w:rsidR="006E167A" w:rsidRDefault="006E167A">
            <w:pPr>
              <w:pStyle w:val="CVSpacer"/>
              <w:rPr>
                <w:sz w:val="24"/>
                <w:szCs w:val="24"/>
              </w:rPr>
            </w:pPr>
          </w:p>
          <w:p w:rsidR="006E167A" w:rsidRDefault="006E167A">
            <w:pPr>
              <w:pStyle w:val="CVSpacer"/>
              <w:rPr>
                <w:sz w:val="24"/>
                <w:szCs w:val="24"/>
              </w:rPr>
            </w:pPr>
            <w:r w:rsidRPr="00183BBC">
              <w:rPr>
                <w:b/>
                <w:sz w:val="24"/>
                <w:szCs w:val="24"/>
              </w:rPr>
              <w:t xml:space="preserve">Department of </w:t>
            </w:r>
            <w:r w:rsidRPr="006E167A">
              <w:rPr>
                <w:b/>
                <w:sz w:val="24"/>
                <w:szCs w:val="24"/>
              </w:rPr>
              <w:t>General Surgery</w:t>
            </w:r>
            <w:r>
              <w:rPr>
                <w:sz w:val="24"/>
                <w:szCs w:val="24"/>
              </w:rPr>
              <w:t xml:space="preserve"> (</w:t>
            </w:r>
            <w:r w:rsidR="00093504">
              <w:rPr>
                <w:sz w:val="24"/>
                <w:szCs w:val="24"/>
              </w:rPr>
              <w:t>May'2008 - May'</w:t>
            </w:r>
            <w:r w:rsidRPr="00A64CFF">
              <w:rPr>
                <w:sz w:val="24"/>
                <w:szCs w:val="24"/>
              </w:rPr>
              <w:t>2009</w:t>
            </w:r>
            <w:r>
              <w:rPr>
                <w:sz w:val="24"/>
                <w:szCs w:val="24"/>
              </w:rPr>
              <w:t>)</w:t>
            </w:r>
          </w:p>
          <w:p w:rsidR="006E167A" w:rsidRPr="00A64CFF" w:rsidRDefault="006E167A">
            <w:pPr>
              <w:pStyle w:val="CVSpac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 </w:t>
            </w:r>
            <w:r w:rsidRPr="00A64CFF">
              <w:rPr>
                <w:sz w:val="24"/>
                <w:szCs w:val="24"/>
              </w:rPr>
              <w:t>Conf. Dr. Sorin Olariu</w:t>
            </w:r>
          </w:p>
        </w:tc>
      </w:tr>
      <w:tr w:rsidR="009B6D2B" w:rsidRPr="00A64CFF" w:rsidTr="00BD508E">
        <w:tc>
          <w:tcPr>
            <w:tcW w:w="2700" w:type="dxa"/>
            <w:tcBorders>
              <w:right w:val="single" w:sz="1" w:space="0" w:color="000000"/>
            </w:tcBorders>
          </w:tcPr>
          <w:p w:rsidR="009B6D2B" w:rsidRPr="00A64CFF" w:rsidRDefault="009B6D2B">
            <w:pPr>
              <w:pStyle w:val="CVHeading3"/>
              <w:rPr>
                <w:sz w:val="24"/>
                <w:szCs w:val="24"/>
              </w:rPr>
            </w:pPr>
          </w:p>
        </w:tc>
        <w:tc>
          <w:tcPr>
            <w:tcW w:w="8370" w:type="dxa"/>
            <w:gridSpan w:val="2"/>
          </w:tcPr>
          <w:p w:rsidR="009B6D2B" w:rsidRPr="00A64CFF" w:rsidRDefault="008310BA" w:rsidP="000F331F">
            <w:pPr>
              <w:pStyle w:val="CV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Medical ward work, </w:t>
            </w:r>
            <w:r w:rsidR="009B6D2B" w:rsidRPr="00A64CFF">
              <w:rPr>
                <w:sz w:val="24"/>
                <w:szCs w:val="24"/>
              </w:rPr>
              <w:t xml:space="preserve">diagnosis and </w:t>
            </w:r>
            <w:r w:rsidR="000F331F">
              <w:rPr>
                <w:sz w:val="24"/>
                <w:szCs w:val="24"/>
              </w:rPr>
              <w:t xml:space="preserve">management </w:t>
            </w:r>
            <w:r w:rsidR="009B6D2B" w:rsidRPr="00A64CFF">
              <w:rPr>
                <w:sz w:val="24"/>
                <w:szCs w:val="24"/>
              </w:rPr>
              <w:t>of acute abdomen, intestinal obstruct</w:t>
            </w:r>
            <w:r>
              <w:rPr>
                <w:sz w:val="24"/>
                <w:szCs w:val="24"/>
              </w:rPr>
              <w:t>ion, gastric ulcer, h</w:t>
            </w:r>
            <w:r w:rsidR="00861FB2">
              <w:rPr>
                <w:sz w:val="24"/>
                <w:szCs w:val="24"/>
              </w:rPr>
              <w:t>aemorrhoids</w:t>
            </w:r>
            <w:r w:rsidR="00504EEB">
              <w:rPr>
                <w:sz w:val="24"/>
                <w:szCs w:val="24"/>
              </w:rPr>
              <w:t>, laparoscopic and open c</w:t>
            </w:r>
            <w:r w:rsidR="009B6D2B" w:rsidRPr="00A64CFF">
              <w:rPr>
                <w:sz w:val="24"/>
                <w:szCs w:val="24"/>
              </w:rPr>
              <w:t>holecystectomy, rec</w:t>
            </w:r>
            <w:r w:rsidR="001B1935">
              <w:rPr>
                <w:sz w:val="24"/>
                <w:szCs w:val="24"/>
              </w:rPr>
              <w:t>tal cancer, abdominal tumours, h</w:t>
            </w:r>
            <w:r w:rsidR="009B6D2B" w:rsidRPr="00A64CFF">
              <w:rPr>
                <w:sz w:val="24"/>
                <w:szCs w:val="24"/>
              </w:rPr>
              <w:t>ysterectomy,</w:t>
            </w:r>
            <w:r w:rsidR="00E83819">
              <w:rPr>
                <w:sz w:val="24"/>
                <w:szCs w:val="24"/>
              </w:rPr>
              <w:t xml:space="preserve"> h</w:t>
            </w:r>
            <w:r w:rsidR="00312DE8">
              <w:rPr>
                <w:sz w:val="24"/>
                <w:szCs w:val="24"/>
              </w:rPr>
              <w:t>ernia repair, varicose vein, m</w:t>
            </w:r>
            <w:r w:rsidR="009B6D2B" w:rsidRPr="00A64CFF">
              <w:rPr>
                <w:sz w:val="24"/>
                <w:szCs w:val="24"/>
              </w:rPr>
              <w:t xml:space="preserve">astectomy </w:t>
            </w:r>
            <w:r w:rsidR="0009511F">
              <w:rPr>
                <w:sz w:val="24"/>
                <w:szCs w:val="24"/>
              </w:rPr>
              <w:t xml:space="preserve">and </w:t>
            </w:r>
            <w:r w:rsidR="009B6D2B" w:rsidRPr="00A64CFF">
              <w:rPr>
                <w:sz w:val="24"/>
                <w:szCs w:val="24"/>
              </w:rPr>
              <w:t>other related surgical procedures.</w:t>
            </w:r>
          </w:p>
        </w:tc>
      </w:tr>
      <w:tr w:rsidR="004227EE" w:rsidRPr="00A64CFF" w:rsidTr="00BD508E">
        <w:trPr>
          <w:gridAfter w:val="2"/>
          <w:wAfter w:w="8370" w:type="dxa"/>
        </w:trPr>
        <w:tc>
          <w:tcPr>
            <w:tcW w:w="2700" w:type="dxa"/>
            <w:tcBorders>
              <w:right w:val="single" w:sz="1" w:space="0" w:color="000000"/>
            </w:tcBorders>
          </w:tcPr>
          <w:p w:rsidR="004227EE" w:rsidRPr="00A64CFF" w:rsidRDefault="004227EE">
            <w:pPr>
              <w:pStyle w:val="CVHeading3"/>
              <w:rPr>
                <w:sz w:val="24"/>
                <w:szCs w:val="24"/>
              </w:rPr>
            </w:pPr>
          </w:p>
        </w:tc>
      </w:tr>
      <w:tr w:rsidR="009B6D2B" w:rsidRPr="00A64CFF" w:rsidTr="00BD508E">
        <w:trPr>
          <w:cantSplit/>
        </w:trPr>
        <w:tc>
          <w:tcPr>
            <w:tcW w:w="2700" w:type="dxa"/>
            <w:tcBorders>
              <w:right w:val="single" w:sz="1" w:space="0" w:color="000000"/>
            </w:tcBorders>
          </w:tcPr>
          <w:p w:rsidR="009B6D2B" w:rsidRPr="00DE2163" w:rsidRDefault="006E167A" w:rsidP="00B42CEA">
            <w:pPr>
              <w:pStyle w:val="CVHeading3-FirstLine"/>
              <w:rPr>
                <w:b/>
                <w:sz w:val="24"/>
                <w:szCs w:val="24"/>
              </w:rPr>
            </w:pPr>
            <w:r w:rsidRPr="00DE2163">
              <w:rPr>
                <w:b/>
                <w:sz w:val="24"/>
                <w:szCs w:val="24"/>
              </w:rPr>
              <w:t xml:space="preserve">                              EDUCATION</w:t>
            </w:r>
          </w:p>
        </w:tc>
        <w:tc>
          <w:tcPr>
            <w:tcW w:w="8370" w:type="dxa"/>
            <w:gridSpan w:val="2"/>
          </w:tcPr>
          <w:p w:rsidR="0036614F" w:rsidRDefault="006E167A" w:rsidP="006E167A">
            <w:pPr>
              <w:pStyle w:val="CVSpac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Currently in final </w:t>
            </w:r>
            <w:r w:rsidR="002D3A4C">
              <w:rPr>
                <w:b/>
                <w:sz w:val="24"/>
                <w:szCs w:val="24"/>
              </w:rPr>
              <w:t xml:space="preserve">year M.Sc. </w:t>
            </w:r>
            <w:r w:rsidRPr="004227EE">
              <w:rPr>
                <w:b/>
                <w:sz w:val="24"/>
                <w:szCs w:val="24"/>
              </w:rPr>
              <w:t>Aesthetic</w:t>
            </w:r>
            <w:r w:rsidR="00FF148E">
              <w:rPr>
                <w:b/>
                <w:sz w:val="24"/>
                <w:szCs w:val="24"/>
              </w:rPr>
              <w:t xml:space="preserve"> Plastic</w:t>
            </w:r>
            <w:r w:rsidRPr="004227EE">
              <w:rPr>
                <w:b/>
                <w:sz w:val="24"/>
                <w:szCs w:val="24"/>
              </w:rPr>
              <w:t xml:space="preserve"> Surgery</w:t>
            </w:r>
            <w:r w:rsidRPr="00A64CFF">
              <w:rPr>
                <w:sz w:val="24"/>
                <w:szCs w:val="24"/>
              </w:rPr>
              <w:t xml:space="preserve"> from </w:t>
            </w:r>
            <w:r w:rsidR="000F7626">
              <w:rPr>
                <w:b/>
                <w:sz w:val="24"/>
                <w:szCs w:val="24"/>
              </w:rPr>
              <w:t>Queen</w:t>
            </w:r>
            <w:r w:rsidRPr="00A64CFF">
              <w:rPr>
                <w:b/>
                <w:sz w:val="24"/>
                <w:szCs w:val="24"/>
              </w:rPr>
              <w:t xml:space="preserve"> Mary University of </w:t>
            </w:r>
            <w:r w:rsidR="000F7626" w:rsidRPr="00A64CFF">
              <w:rPr>
                <w:b/>
                <w:sz w:val="24"/>
                <w:szCs w:val="24"/>
              </w:rPr>
              <w:t>London</w:t>
            </w:r>
            <w:r w:rsidR="000F7626" w:rsidRPr="000F7626">
              <w:rPr>
                <w:sz w:val="24"/>
                <w:szCs w:val="24"/>
              </w:rPr>
              <w:t>, London, U.K</w:t>
            </w:r>
          </w:p>
          <w:p w:rsidR="00FF148E" w:rsidRPr="00FF148E" w:rsidRDefault="00FF148E" w:rsidP="006E167A">
            <w:pPr>
              <w:pStyle w:val="CVSpacer"/>
              <w:rPr>
                <w:sz w:val="24"/>
                <w:szCs w:val="24"/>
              </w:rPr>
            </w:pPr>
            <w:r w:rsidRPr="00FF148E">
              <w:rPr>
                <w:sz w:val="24"/>
                <w:szCs w:val="24"/>
              </w:rPr>
              <w:t>(Aug'2012- Aug'2014)</w:t>
            </w:r>
          </w:p>
          <w:p w:rsidR="004227EE" w:rsidRDefault="004227EE" w:rsidP="006E167A">
            <w:pPr>
              <w:pStyle w:val="CVSpacer"/>
              <w:rPr>
                <w:sz w:val="24"/>
                <w:szCs w:val="24"/>
              </w:rPr>
            </w:pPr>
          </w:p>
          <w:p w:rsidR="00234BB4" w:rsidRDefault="0036614F" w:rsidP="006E167A">
            <w:pPr>
              <w:pStyle w:val="CVSpacer"/>
              <w:rPr>
                <w:sz w:val="24"/>
                <w:szCs w:val="24"/>
              </w:rPr>
            </w:pPr>
            <w:r w:rsidRPr="004227EE">
              <w:rPr>
                <w:b/>
                <w:sz w:val="24"/>
                <w:szCs w:val="24"/>
              </w:rPr>
              <w:t>Specialist Plastic &amp; Reconstructive Surgery</w:t>
            </w:r>
            <w:r w:rsidR="0058672C">
              <w:rPr>
                <w:b/>
                <w:sz w:val="24"/>
                <w:szCs w:val="24"/>
              </w:rPr>
              <w:t xml:space="preserve"> </w:t>
            </w:r>
            <w:r w:rsidR="0058672C" w:rsidRPr="0058672C">
              <w:rPr>
                <w:sz w:val="24"/>
                <w:szCs w:val="24"/>
              </w:rPr>
              <w:t>(equivalent to MCh.)</w:t>
            </w:r>
            <w:r w:rsidR="00B42CEA">
              <w:rPr>
                <w:sz w:val="24"/>
                <w:szCs w:val="24"/>
              </w:rPr>
              <w:t xml:space="preserve"> from Victor Babes University of Medicine and Pharmacy, Timisoara, Romania </w:t>
            </w:r>
          </w:p>
          <w:p w:rsidR="0036614F" w:rsidRDefault="00B42CEA" w:rsidP="006E167A">
            <w:pPr>
              <w:pStyle w:val="CVSpac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(May' 2008 - April'2014)</w:t>
            </w:r>
          </w:p>
          <w:p w:rsidR="0036614F" w:rsidRDefault="0036614F" w:rsidP="006E167A">
            <w:pPr>
              <w:pStyle w:val="CVSpacer"/>
              <w:rPr>
                <w:sz w:val="24"/>
                <w:szCs w:val="24"/>
              </w:rPr>
            </w:pPr>
          </w:p>
          <w:p w:rsidR="0036614F" w:rsidRDefault="0036614F" w:rsidP="0036614F">
            <w:pPr>
              <w:pStyle w:val="CVNormal"/>
              <w:rPr>
                <w:sz w:val="24"/>
                <w:szCs w:val="24"/>
              </w:rPr>
            </w:pPr>
            <w:r w:rsidRPr="0036614F">
              <w:rPr>
                <w:b/>
                <w:sz w:val="24"/>
                <w:szCs w:val="24"/>
              </w:rPr>
              <w:t>Internship</w:t>
            </w:r>
            <w:r>
              <w:rPr>
                <w:sz w:val="24"/>
                <w:szCs w:val="24"/>
              </w:rPr>
              <w:t xml:space="preserve"> at  </w:t>
            </w:r>
            <w:r w:rsidRPr="001F02BF">
              <w:rPr>
                <w:b/>
                <w:sz w:val="24"/>
                <w:szCs w:val="24"/>
              </w:rPr>
              <w:t>The Seth GS Medical College and K.E.M Hospital</w:t>
            </w:r>
            <w:r w:rsidR="000F7626">
              <w:rPr>
                <w:sz w:val="24"/>
                <w:szCs w:val="24"/>
              </w:rPr>
              <w:t>,</w:t>
            </w:r>
            <w:r w:rsidR="004227EE">
              <w:rPr>
                <w:sz w:val="24"/>
                <w:szCs w:val="24"/>
              </w:rPr>
              <w:t>Mumbai-400 012 India</w:t>
            </w:r>
          </w:p>
          <w:p w:rsidR="0036614F" w:rsidRDefault="0036614F" w:rsidP="008E3C5A">
            <w:pPr>
              <w:pStyle w:val="CV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Pr="001F02BF">
              <w:rPr>
                <w:b/>
                <w:sz w:val="24"/>
                <w:szCs w:val="24"/>
              </w:rPr>
              <w:t xml:space="preserve"> </w:t>
            </w:r>
            <w:r w:rsidR="00FF148E">
              <w:rPr>
                <w:sz w:val="24"/>
                <w:szCs w:val="24"/>
              </w:rPr>
              <w:t xml:space="preserve">Dec '2006 - </w:t>
            </w:r>
            <w:r>
              <w:rPr>
                <w:sz w:val="24"/>
                <w:szCs w:val="24"/>
              </w:rPr>
              <w:t>Jan'</w:t>
            </w:r>
            <w:r w:rsidRPr="00A64CFF">
              <w:rPr>
                <w:sz w:val="24"/>
                <w:szCs w:val="24"/>
              </w:rPr>
              <w:t>2007</w:t>
            </w:r>
            <w:r>
              <w:rPr>
                <w:sz w:val="24"/>
                <w:szCs w:val="24"/>
              </w:rPr>
              <w:t>)</w:t>
            </w:r>
          </w:p>
          <w:p w:rsidR="008E3C5A" w:rsidRDefault="008E3C5A" w:rsidP="008E3C5A">
            <w:pPr>
              <w:pStyle w:val="CVNormal"/>
              <w:rPr>
                <w:sz w:val="24"/>
                <w:szCs w:val="24"/>
              </w:rPr>
            </w:pPr>
          </w:p>
          <w:p w:rsidR="0036614F" w:rsidRDefault="0036614F" w:rsidP="006E167A">
            <w:pPr>
              <w:pStyle w:val="CVSpacer"/>
              <w:rPr>
                <w:sz w:val="24"/>
                <w:szCs w:val="24"/>
              </w:rPr>
            </w:pPr>
            <w:r w:rsidRPr="0036614F">
              <w:rPr>
                <w:b/>
                <w:sz w:val="24"/>
                <w:szCs w:val="24"/>
              </w:rPr>
              <w:t>Medical Council of India</w:t>
            </w:r>
            <w:r w:rsidR="00457AA4">
              <w:rPr>
                <w:b/>
                <w:sz w:val="24"/>
                <w:szCs w:val="24"/>
              </w:rPr>
              <w:t xml:space="preserve"> </w:t>
            </w:r>
            <w:r w:rsidR="00457AA4">
              <w:rPr>
                <w:sz w:val="24"/>
                <w:szCs w:val="24"/>
              </w:rPr>
              <w:t xml:space="preserve"> Permanent registration.</w:t>
            </w:r>
          </w:p>
          <w:p w:rsidR="00457AA4" w:rsidRDefault="00457AA4" w:rsidP="006E167A">
            <w:pPr>
              <w:pStyle w:val="CVSpac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(Sept'2006)</w:t>
            </w:r>
          </w:p>
          <w:p w:rsidR="00457AA4" w:rsidRPr="00A64CFF" w:rsidRDefault="00457AA4" w:rsidP="006E167A">
            <w:pPr>
              <w:pStyle w:val="CVSpacer"/>
              <w:rPr>
                <w:sz w:val="24"/>
                <w:szCs w:val="24"/>
              </w:rPr>
            </w:pPr>
          </w:p>
        </w:tc>
      </w:tr>
      <w:tr w:rsidR="009B6D2B" w:rsidRPr="00A64CFF" w:rsidTr="00BD508E">
        <w:trPr>
          <w:cantSplit/>
        </w:trPr>
        <w:tc>
          <w:tcPr>
            <w:tcW w:w="2700" w:type="dxa"/>
            <w:tcBorders>
              <w:right w:val="single" w:sz="1" w:space="0" w:color="000000"/>
            </w:tcBorders>
          </w:tcPr>
          <w:p w:rsidR="009B6D2B" w:rsidRPr="00A64CFF" w:rsidRDefault="009B6D2B">
            <w:pPr>
              <w:pStyle w:val="CVHeading3"/>
              <w:rPr>
                <w:sz w:val="24"/>
                <w:szCs w:val="24"/>
              </w:rPr>
            </w:pPr>
          </w:p>
        </w:tc>
        <w:tc>
          <w:tcPr>
            <w:tcW w:w="8370" w:type="dxa"/>
            <w:gridSpan w:val="2"/>
          </w:tcPr>
          <w:p w:rsidR="00234BB4" w:rsidRDefault="009B6D2B" w:rsidP="006E167A">
            <w:pPr>
              <w:pStyle w:val="CVNormal"/>
              <w:rPr>
                <w:sz w:val="24"/>
                <w:szCs w:val="24"/>
              </w:rPr>
            </w:pPr>
            <w:r w:rsidRPr="001F02BF">
              <w:rPr>
                <w:b/>
                <w:sz w:val="24"/>
                <w:szCs w:val="24"/>
              </w:rPr>
              <w:t>MD. Physician</w:t>
            </w:r>
            <w:r w:rsidR="001F02BF">
              <w:rPr>
                <w:b/>
                <w:sz w:val="24"/>
                <w:szCs w:val="24"/>
              </w:rPr>
              <w:t xml:space="preserve"> </w:t>
            </w:r>
            <w:r w:rsidR="0058672C" w:rsidRPr="0058672C">
              <w:rPr>
                <w:sz w:val="24"/>
                <w:szCs w:val="24"/>
              </w:rPr>
              <w:t>(Equivalent to M</w:t>
            </w:r>
            <w:r w:rsidR="0058672C">
              <w:rPr>
                <w:sz w:val="24"/>
                <w:szCs w:val="24"/>
              </w:rPr>
              <w:t>.</w:t>
            </w:r>
            <w:r w:rsidR="0058672C" w:rsidRPr="0058672C">
              <w:rPr>
                <w:sz w:val="24"/>
                <w:szCs w:val="24"/>
              </w:rPr>
              <w:t>B</w:t>
            </w:r>
            <w:r w:rsidR="0058672C">
              <w:rPr>
                <w:sz w:val="24"/>
                <w:szCs w:val="24"/>
              </w:rPr>
              <w:t>.</w:t>
            </w:r>
            <w:r w:rsidR="0058672C" w:rsidRPr="0058672C">
              <w:rPr>
                <w:sz w:val="24"/>
                <w:szCs w:val="24"/>
              </w:rPr>
              <w:t>B</w:t>
            </w:r>
            <w:r w:rsidR="0058672C">
              <w:rPr>
                <w:sz w:val="24"/>
                <w:szCs w:val="24"/>
              </w:rPr>
              <w:t>.</w:t>
            </w:r>
            <w:r w:rsidR="0058672C" w:rsidRPr="0058672C">
              <w:rPr>
                <w:sz w:val="24"/>
                <w:szCs w:val="24"/>
              </w:rPr>
              <w:t>S</w:t>
            </w:r>
            <w:r w:rsidR="00B26E19">
              <w:rPr>
                <w:sz w:val="24"/>
                <w:szCs w:val="24"/>
              </w:rPr>
              <w:t>) from</w:t>
            </w:r>
            <w:r w:rsidR="006E167A" w:rsidRPr="001F02BF">
              <w:rPr>
                <w:b/>
                <w:sz w:val="24"/>
                <w:szCs w:val="24"/>
              </w:rPr>
              <w:t xml:space="preserve"> I .M. Sechenov, Moscow Medical Academy</w:t>
            </w:r>
            <w:r w:rsidR="001F02BF">
              <w:rPr>
                <w:sz w:val="24"/>
                <w:szCs w:val="24"/>
              </w:rPr>
              <w:t>,</w:t>
            </w:r>
            <w:r w:rsidR="001F02BF">
              <w:t xml:space="preserve"> </w:t>
            </w:r>
            <w:r w:rsidR="00234BB4" w:rsidRPr="00234BB4">
              <w:rPr>
                <w:sz w:val="24"/>
                <w:szCs w:val="24"/>
              </w:rPr>
              <w:t>Moscow</w:t>
            </w:r>
            <w:r w:rsidR="00234BB4">
              <w:t>,</w:t>
            </w:r>
            <w:r w:rsidR="00234BB4">
              <w:rPr>
                <w:sz w:val="24"/>
                <w:szCs w:val="24"/>
              </w:rPr>
              <w:t xml:space="preserve"> Russia</w:t>
            </w:r>
            <w:r w:rsidR="00B26E19" w:rsidRPr="0058672C">
              <w:rPr>
                <w:sz w:val="24"/>
                <w:szCs w:val="24"/>
              </w:rPr>
              <w:t>.</w:t>
            </w:r>
          </w:p>
          <w:p w:rsidR="001F02BF" w:rsidRDefault="00B26E19" w:rsidP="006E167A">
            <w:pPr>
              <w:pStyle w:val="CV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FF148E">
              <w:rPr>
                <w:sz w:val="24"/>
                <w:szCs w:val="24"/>
              </w:rPr>
              <w:t xml:space="preserve">Sept' 2000 - </w:t>
            </w:r>
            <w:r>
              <w:rPr>
                <w:sz w:val="24"/>
                <w:szCs w:val="24"/>
              </w:rPr>
              <w:t>June'</w:t>
            </w:r>
            <w:r w:rsidRPr="00A64CFF">
              <w:rPr>
                <w:sz w:val="24"/>
                <w:szCs w:val="24"/>
              </w:rPr>
              <w:t>2006</w:t>
            </w:r>
            <w:r>
              <w:rPr>
                <w:sz w:val="24"/>
                <w:szCs w:val="24"/>
              </w:rPr>
              <w:t>)</w:t>
            </w:r>
          </w:p>
          <w:p w:rsidR="001F02BF" w:rsidRPr="001F02BF" w:rsidRDefault="001F02BF" w:rsidP="001F02BF">
            <w:pPr>
              <w:pStyle w:val="CVNormal"/>
              <w:rPr>
                <w:sz w:val="24"/>
                <w:szCs w:val="24"/>
                <w:u w:val="single"/>
              </w:rPr>
            </w:pPr>
          </w:p>
        </w:tc>
      </w:tr>
      <w:tr w:rsidR="009B6D2B" w:rsidRPr="00A64CFF" w:rsidTr="00BD508E">
        <w:tc>
          <w:tcPr>
            <w:tcW w:w="2700" w:type="dxa"/>
            <w:tcBorders>
              <w:right w:val="single" w:sz="1" w:space="0" w:color="000000"/>
            </w:tcBorders>
          </w:tcPr>
          <w:p w:rsidR="009B6D2B" w:rsidRPr="001F02BF" w:rsidRDefault="009B6D2B">
            <w:pPr>
              <w:pStyle w:val="CVHeading3"/>
              <w:rPr>
                <w:b/>
                <w:sz w:val="24"/>
                <w:szCs w:val="24"/>
              </w:rPr>
            </w:pPr>
          </w:p>
        </w:tc>
        <w:tc>
          <w:tcPr>
            <w:tcW w:w="8370" w:type="dxa"/>
            <w:gridSpan w:val="2"/>
          </w:tcPr>
          <w:p w:rsidR="008E3C5A" w:rsidRPr="008E3C5A" w:rsidRDefault="008E3C5A" w:rsidP="00891482">
            <w:pPr>
              <w:pStyle w:val="CVNormal"/>
              <w:ind w:left="833"/>
              <w:rPr>
                <w:sz w:val="24"/>
                <w:szCs w:val="24"/>
              </w:rPr>
            </w:pPr>
          </w:p>
        </w:tc>
      </w:tr>
      <w:tr w:rsidR="009B6D2B" w:rsidRPr="00A64CFF" w:rsidTr="00BD508E">
        <w:trPr>
          <w:cantSplit/>
        </w:trPr>
        <w:tc>
          <w:tcPr>
            <w:tcW w:w="2700" w:type="dxa"/>
            <w:tcBorders>
              <w:right w:val="single" w:sz="1" w:space="0" w:color="000000"/>
            </w:tcBorders>
          </w:tcPr>
          <w:p w:rsidR="009B6D2B" w:rsidRPr="008E3C5A" w:rsidRDefault="00B42CEA">
            <w:pPr>
              <w:pStyle w:val="CVHeading3-FirstLine"/>
              <w:rPr>
                <w:b/>
                <w:sz w:val="24"/>
                <w:szCs w:val="24"/>
              </w:rPr>
            </w:pPr>
            <w:r w:rsidRPr="008E3C5A">
              <w:rPr>
                <w:b/>
                <w:sz w:val="24"/>
                <w:szCs w:val="24"/>
              </w:rPr>
              <w:t>LANGUAGES KNOWN</w:t>
            </w:r>
          </w:p>
        </w:tc>
        <w:tc>
          <w:tcPr>
            <w:tcW w:w="8370" w:type="dxa"/>
            <w:gridSpan w:val="2"/>
          </w:tcPr>
          <w:p w:rsidR="009B6D2B" w:rsidRPr="008E3C5A" w:rsidRDefault="0036614F" w:rsidP="00CA1395">
            <w:pPr>
              <w:pStyle w:val="CVMedium-FirstLine"/>
              <w:numPr>
                <w:ilvl w:val="0"/>
                <w:numId w:val="10"/>
              </w:numPr>
              <w:rPr>
                <w:b w:val="0"/>
                <w:sz w:val="24"/>
                <w:szCs w:val="24"/>
              </w:rPr>
            </w:pPr>
            <w:r w:rsidRPr="008E3C5A">
              <w:rPr>
                <w:b w:val="0"/>
                <w:sz w:val="24"/>
                <w:szCs w:val="24"/>
              </w:rPr>
              <w:t>English, Hindi, Urdu, Russian &amp; Romanian</w:t>
            </w:r>
            <w:r w:rsidR="00D721FD">
              <w:rPr>
                <w:b w:val="0"/>
                <w:sz w:val="24"/>
                <w:szCs w:val="24"/>
              </w:rPr>
              <w:t>.</w:t>
            </w:r>
          </w:p>
          <w:p w:rsidR="008E3C5A" w:rsidRPr="008E3C5A" w:rsidRDefault="008E3C5A" w:rsidP="00CA1395">
            <w:pPr>
              <w:pStyle w:val="CVMedium"/>
              <w:numPr>
                <w:ilvl w:val="0"/>
                <w:numId w:val="10"/>
              </w:numPr>
              <w:rPr>
                <w:b w:val="0"/>
              </w:rPr>
            </w:pPr>
            <w:r w:rsidRPr="008E3C5A">
              <w:rPr>
                <w:b w:val="0"/>
                <w:sz w:val="24"/>
                <w:szCs w:val="24"/>
              </w:rPr>
              <w:t>IELTS certification with overall grade of 7 conducted on 21.02.2012</w:t>
            </w:r>
            <w:r w:rsidR="00D721FD">
              <w:rPr>
                <w:b w:val="0"/>
                <w:sz w:val="24"/>
                <w:szCs w:val="24"/>
              </w:rPr>
              <w:t>.</w:t>
            </w:r>
          </w:p>
        </w:tc>
      </w:tr>
      <w:tr w:rsidR="009B6D2B" w:rsidRPr="00A64CFF" w:rsidTr="00BD508E">
        <w:trPr>
          <w:cantSplit/>
        </w:trPr>
        <w:tc>
          <w:tcPr>
            <w:tcW w:w="2700" w:type="dxa"/>
            <w:tcBorders>
              <w:right w:val="single" w:sz="1" w:space="0" w:color="000000"/>
            </w:tcBorders>
          </w:tcPr>
          <w:p w:rsidR="009B6D2B" w:rsidRPr="00A64CFF" w:rsidRDefault="009B6D2B">
            <w:pPr>
              <w:pStyle w:val="CVSpacer"/>
              <w:rPr>
                <w:sz w:val="24"/>
                <w:szCs w:val="24"/>
              </w:rPr>
            </w:pPr>
          </w:p>
        </w:tc>
        <w:tc>
          <w:tcPr>
            <w:tcW w:w="8370" w:type="dxa"/>
            <w:gridSpan w:val="2"/>
          </w:tcPr>
          <w:p w:rsidR="009B6D2B" w:rsidRPr="00A64CFF" w:rsidRDefault="009B6D2B">
            <w:pPr>
              <w:pStyle w:val="CVSpacer"/>
              <w:rPr>
                <w:sz w:val="24"/>
                <w:szCs w:val="24"/>
              </w:rPr>
            </w:pPr>
          </w:p>
        </w:tc>
      </w:tr>
      <w:tr w:rsidR="009B6D2B" w:rsidRPr="00A64CFF" w:rsidTr="00BD508E">
        <w:tc>
          <w:tcPr>
            <w:tcW w:w="2700" w:type="dxa"/>
            <w:tcBorders>
              <w:right w:val="single" w:sz="1" w:space="0" w:color="000000"/>
            </w:tcBorders>
          </w:tcPr>
          <w:p w:rsidR="009B6D2B" w:rsidRPr="008E3C5A" w:rsidRDefault="00B42CEA">
            <w:pPr>
              <w:pStyle w:val="CVHeading3-FirstLine"/>
              <w:rPr>
                <w:b/>
                <w:sz w:val="24"/>
                <w:szCs w:val="24"/>
              </w:rPr>
            </w:pPr>
            <w:r w:rsidRPr="008E3C5A">
              <w:rPr>
                <w:b/>
                <w:sz w:val="24"/>
                <w:szCs w:val="24"/>
              </w:rPr>
              <w:t>SOCIAL SKILLS</w:t>
            </w:r>
          </w:p>
        </w:tc>
        <w:tc>
          <w:tcPr>
            <w:tcW w:w="8370" w:type="dxa"/>
            <w:gridSpan w:val="2"/>
          </w:tcPr>
          <w:p w:rsidR="00B42CEA" w:rsidRPr="00B42CEA" w:rsidRDefault="009B6D2B" w:rsidP="00C411D7">
            <w:pPr>
              <w:pStyle w:val="CVNormal-FirstLine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A64CFF">
              <w:rPr>
                <w:sz w:val="24"/>
                <w:szCs w:val="24"/>
              </w:rPr>
              <w:t>A team player works in harmony to ensure high quality medical attention consistent with organisational standards</w:t>
            </w:r>
            <w:r w:rsidR="00506A0A">
              <w:rPr>
                <w:sz w:val="24"/>
                <w:szCs w:val="24"/>
              </w:rPr>
              <w:t>.</w:t>
            </w:r>
          </w:p>
        </w:tc>
      </w:tr>
      <w:tr w:rsidR="009B6D2B" w:rsidRPr="00A64CFF" w:rsidTr="00BD508E">
        <w:tc>
          <w:tcPr>
            <w:tcW w:w="2700" w:type="dxa"/>
            <w:tcBorders>
              <w:right w:val="single" w:sz="1" w:space="0" w:color="000000"/>
            </w:tcBorders>
          </w:tcPr>
          <w:p w:rsidR="009B6D2B" w:rsidRPr="00A64CFF" w:rsidRDefault="009B6D2B">
            <w:pPr>
              <w:pStyle w:val="CVHeading3-FirstLine"/>
              <w:rPr>
                <w:sz w:val="24"/>
                <w:szCs w:val="24"/>
              </w:rPr>
            </w:pPr>
          </w:p>
        </w:tc>
        <w:tc>
          <w:tcPr>
            <w:tcW w:w="8370" w:type="dxa"/>
            <w:gridSpan w:val="2"/>
          </w:tcPr>
          <w:p w:rsidR="009B6D2B" w:rsidRPr="00A64CFF" w:rsidRDefault="00C411D7" w:rsidP="00CA1395">
            <w:pPr>
              <w:pStyle w:val="CVNormal-FirstLine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closely with h</w:t>
            </w:r>
            <w:r w:rsidR="009B6D2B" w:rsidRPr="00A64CFF">
              <w:rPr>
                <w:sz w:val="24"/>
                <w:szCs w:val="24"/>
              </w:rPr>
              <w:t>osp</w:t>
            </w:r>
            <w:r w:rsidR="00B913F7">
              <w:rPr>
                <w:sz w:val="24"/>
                <w:szCs w:val="24"/>
              </w:rPr>
              <w:t>ital staff and administration</w:t>
            </w:r>
            <w:r w:rsidR="00EA4919">
              <w:rPr>
                <w:sz w:val="24"/>
                <w:szCs w:val="24"/>
              </w:rPr>
              <w:t>,</w:t>
            </w:r>
            <w:r w:rsidR="00BB11EE">
              <w:rPr>
                <w:sz w:val="24"/>
                <w:szCs w:val="24"/>
              </w:rPr>
              <w:t xml:space="preserve"> </w:t>
            </w:r>
            <w:r w:rsidR="00EA4919">
              <w:rPr>
                <w:sz w:val="24"/>
                <w:szCs w:val="24"/>
              </w:rPr>
              <w:t>e</w:t>
            </w:r>
            <w:r w:rsidR="009B6D2B" w:rsidRPr="00A64CFF">
              <w:rPr>
                <w:sz w:val="24"/>
                <w:szCs w:val="24"/>
              </w:rPr>
              <w:t>nforced all policies and procedures and exceeding regulatory compliance standards.</w:t>
            </w:r>
          </w:p>
        </w:tc>
      </w:tr>
      <w:tr w:rsidR="009B6D2B" w:rsidRPr="00A64CFF" w:rsidTr="00BD508E">
        <w:trPr>
          <w:cantSplit/>
        </w:trPr>
        <w:tc>
          <w:tcPr>
            <w:tcW w:w="2700" w:type="dxa"/>
            <w:tcBorders>
              <w:right w:val="single" w:sz="1" w:space="0" w:color="000000"/>
            </w:tcBorders>
          </w:tcPr>
          <w:p w:rsidR="009B6D2B" w:rsidRPr="00A64CFF" w:rsidRDefault="009B6D2B">
            <w:pPr>
              <w:pStyle w:val="CVSpacer"/>
              <w:rPr>
                <w:sz w:val="24"/>
                <w:szCs w:val="24"/>
              </w:rPr>
            </w:pPr>
          </w:p>
        </w:tc>
        <w:tc>
          <w:tcPr>
            <w:tcW w:w="8370" w:type="dxa"/>
            <w:gridSpan w:val="2"/>
          </w:tcPr>
          <w:p w:rsidR="009B6D2B" w:rsidRPr="00A64CFF" w:rsidRDefault="009B6D2B">
            <w:pPr>
              <w:pStyle w:val="CVSpacer"/>
              <w:rPr>
                <w:sz w:val="24"/>
                <w:szCs w:val="24"/>
              </w:rPr>
            </w:pPr>
          </w:p>
        </w:tc>
      </w:tr>
      <w:tr w:rsidR="009B6D2B" w:rsidRPr="00A64CFF" w:rsidTr="00BD508E">
        <w:tc>
          <w:tcPr>
            <w:tcW w:w="2700" w:type="dxa"/>
            <w:tcBorders>
              <w:right w:val="single" w:sz="1" w:space="0" w:color="000000"/>
            </w:tcBorders>
          </w:tcPr>
          <w:p w:rsidR="009B6D2B" w:rsidRPr="008E3C5A" w:rsidRDefault="004227EE">
            <w:pPr>
              <w:pStyle w:val="CVHeading3-FirstLine"/>
              <w:rPr>
                <w:b/>
                <w:sz w:val="24"/>
                <w:szCs w:val="24"/>
              </w:rPr>
            </w:pPr>
            <w:r w:rsidRPr="008E3C5A">
              <w:rPr>
                <w:b/>
                <w:sz w:val="24"/>
                <w:szCs w:val="24"/>
              </w:rPr>
              <w:t>OTHER IN</w:t>
            </w:r>
            <w:r w:rsidR="00B42CEA" w:rsidRPr="008E3C5A">
              <w:rPr>
                <w:b/>
                <w:sz w:val="24"/>
                <w:szCs w:val="24"/>
              </w:rPr>
              <w:t>TRESTS</w:t>
            </w:r>
          </w:p>
        </w:tc>
        <w:tc>
          <w:tcPr>
            <w:tcW w:w="8370" w:type="dxa"/>
            <w:gridSpan w:val="2"/>
          </w:tcPr>
          <w:p w:rsidR="009B6D2B" w:rsidRPr="00A64CFF" w:rsidRDefault="009B6D2B" w:rsidP="00C76078">
            <w:pPr>
              <w:pStyle w:val="CVNormal-FirstLin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64CFF">
              <w:rPr>
                <w:sz w:val="24"/>
                <w:szCs w:val="24"/>
              </w:rPr>
              <w:t>Have studie</w:t>
            </w:r>
            <w:r w:rsidR="00A70FDF">
              <w:rPr>
                <w:sz w:val="24"/>
                <w:szCs w:val="24"/>
              </w:rPr>
              <w:t>d with interest philosophy and h</w:t>
            </w:r>
            <w:r w:rsidRPr="00A64CFF">
              <w:rPr>
                <w:sz w:val="24"/>
                <w:szCs w:val="24"/>
              </w:rPr>
              <w:t>is</w:t>
            </w:r>
            <w:r w:rsidR="00EE4073">
              <w:rPr>
                <w:sz w:val="24"/>
                <w:szCs w:val="24"/>
              </w:rPr>
              <w:t>tory of world art c</w:t>
            </w:r>
            <w:r w:rsidRPr="00A64CFF">
              <w:rPr>
                <w:sz w:val="24"/>
                <w:szCs w:val="24"/>
              </w:rPr>
              <w:t>ulture</w:t>
            </w:r>
            <w:r w:rsidR="00C97482">
              <w:rPr>
                <w:sz w:val="24"/>
                <w:szCs w:val="24"/>
              </w:rPr>
              <w:t>.</w:t>
            </w:r>
          </w:p>
        </w:tc>
      </w:tr>
      <w:tr w:rsidR="009B6D2B" w:rsidRPr="00A64CFF" w:rsidTr="00BD508E">
        <w:tc>
          <w:tcPr>
            <w:tcW w:w="2700" w:type="dxa"/>
            <w:tcBorders>
              <w:right w:val="single" w:sz="1" w:space="0" w:color="000000"/>
            </w:tcBorders>
          </w:tcPr>
          <w:p w:rsidR="009B6D2B" w:rsidRPr="00A64CFF" w:rsidRDefault="009B6D2B" w:rsidP="00B42CEA">
            <w:pPr>
              <w:pStyle w:val="CVHeading3-FirstLine"/>
              <w:rPr>
                <w:sz w:val="24"/>
                <w:szCs w:val="24"/>
              </w:rPr>
            </w:pPr>
          </w:p>
        </w:tc>
        <w:tc>
          <w:tcPr>
            <w:tcW w:w="8370" w:type="dxa"/>
            <w:gridSpan w:val="2"/>
          </w:tcPr>
          <w:p w:rsidR="009B6D2B" w:rsidRPr="00A64CFF" w:rsidRDefault="008E3F72" w:rsidP="00C76078">
            <w:pPr>
              <w:pStyle w:val="CVNormal-FirstLin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Played c</w:t>
            </w:r>
            <w:r w:rsidR="001B4090">
              <w:rPr>
                <w:sz w:val="24"/>
                <w:szCs w:val="24"/>
              </w:rPr>
              <w:t>ricket for 2 years a</w:t>
            </w:r>
            <w:r w:rsidR="009B6D2B" w:rsidRPr="00A64CFF">
              <w:rPr>
                <w:sz w:val="24"/>
                <w:szCs w:val="24"/>
              </w:rPr>
              <w:t>s a member</w:t>
            </w:r>
            <w:r w:rsidR="001B409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I</w:t>
            </w:r>
            <w:r w:rsidR="00D105B8">
              <w:rPr>
                <w:sz w:val="24"/>
                <w:szCs w:val="24"/>
              </w:rPr>
              <w:t>ndian Airlines cricket c</w:t>
            </w:r>
            <w:r w:rsidR="001B4090">
              <w:rPr>
                <w:sz w:val="24"/>
                <w:szCs w:val="24"/>
              </w:rPr>
              <w:t>lub</w:t>
            </w:r>
            <w:r w:rsidR="00C97482">
              <w:rPr>
                <w:sz w:val="24"/>
                <w:szCs w:val="24"/>
              </w:rPr>
              <w:t>.</w:t>
            </w:r>
          </w:p>
          <w:p w:rsidR="009B6D2B" w:rsidRPr="00A64CFF" w:rsidRDefault="008E3F72" w:rsidP="00C76078">
            <w:pPr>
              <w:pStyle w:val="CVNormal-FirstLin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Won t</w:t>
            </w:r>
            <w:r w:rsidR="001B4090">
              <w:rPr>
                <w:sz w:val="24"/>
                <w:szCs w:val="24"/>
              </w:rPr>
              <w:t>rophies for best bowler and best b</w:t>
            </w:r>
            <w:r w:rsidR="009B6D2B" w:rsidRPr="00A64CFF">
              <w:rPr>
                <w:sz w:val="24"/>
                <w:szCs w:val="24"/>
              </w:rPr>
              <w:t>atsman.</w:t>
            </w:r>
          </w:p>
          <w:p w:rsidR="009B6D2B" w:rsidRPr="00A64CFF" w:rsidRDefault="008E3F72" w:rsidP="00C76078">
            <w:pPr>
              <w:pStyle w:val="CVNormal-FirstLin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Won medals &amp; certifications for long jump &amp; cricket ball t</w:t>
            </w:r>
            <w:r w:rsidR="009B6D2B" w:rsidRPr="00A64CFF">
              <w:rPr>
                <w:sz w:val="24"/>
                <w:szCs w:val="24"/>
              </w:rPr>
              <w:t>hrow.</w:t>
            </w:r>
          </w:p>
        </w:tc>
      </w:tr>
      <w:tr w:rsidR="009B6D2B" w:rsidRPr="00A64CFF" w:rsidTr="00BD508E">
        <w:trPr>
          <w:trHeight w:val="5160"/>
        </w:trPr>
        <w:tc>
          <w:tcPr>
            <w:tcW w:w="2700" w:type="dxa"/>
            <w:tcBorders>
              <w:right w:val="single" w:sz="1" w:space="0" w:color="000000"/>
            </w:tcBorders>
          </w:tcPr>
          <w:p w:rsidR="00C76078" w:rsidRDefault="00C76078">
            <w:pPr>
              <w:pStyle w:val="CVHeading1"/>
              <w:rPr>
                <w:szCs w:val="24"/>
              </w:rPr>
            </w:pPr>
          </w:p>
          <w:p w:rsidR="009B6D2B" w:rsidRDefault="00C76078">
            <w:pPr>
              <w:pStyle w:val="CVHeading1"/>
              <w:rPr>
                <w:szCs w:val="24"/>
              </w:rPr>
            </w:pPr>
            <w:r>
              <w:rPr>
                <w:szCs w:val="24"/>
              </w:rPr>
              <w:t>SYMPOSIUMS &amp; CONGRESSES</w:t>
            </w:r>
          </w:p>
          <w:p w:rsidR="001B729E" w:rsidRDefault="001B729E" w:rsidP="001B729E"/>
          <w:p w:rsidR="001B729E" w:rsidRDefault="001B729E" w:rsidP="001B729E"/>
          <w:p w:rsidR="001B729E" w:rsidRDefault="001B729E" w:rsidP="001B729E"/>
          <w:p w:rsidR="001B729E" w:rsidRDefault="001B729E" w:rsidP="001B729E"/>
          <w:p w:rsidR="001B729E" w:rsidRDefault="001B729E" w:rsidP="001B729E"/>
          <w:p w:rsidR="001B729E" w:rsidRDefault="001B729E" w:rsidP="001B729E"/>
          <w:p w:rsidR="001B729E" w:rsidRDefault="001B729E" w:rsidP="001B729E"/>
          <w:p w:rsidR="001B729E" w:rsidRDefault="001B729E" w:rsidP="001B729E"/>
          <w:p w:rsidR="001B729E" w:rsidRDefault="001B729E" w:rsidP="001B729E"/>
          <w:p w:rsidR="001B729E" w:rsidRDefault="001B729E" w:rsidP="001B729E"/>
          <w:p w:rsidR="001B729E" w:rsidRDefault="001B729E" w:rsidP="001B729E"/>
          <w:p w:rsidR="001B729E" w:rsidRDefault="001B729E" w:rsidP="001B729E"/>
          <w:p w:rsidR="001B729E" w:rsidRDefault="001B729E" w:rsidP="001B729E"/>
          <w:p w:rsidR="001B729E" w:rsidRDefault="001B729E" w:rsidP="001B729E"/>
          <w:p w:rsidR="001B729E" w:rsidRDefault="001B729E" w:rsidP="001B729E"/>
          <w:p w:rsidR="001B729E" w:rsidRDefault="001B729E" w:rsidP="001B729E"/>
          <w:p w:rsidR="004C3D5A" w:rsidRDefault="004C3D5A" w:rsidP="001B729E">
            <w:pPr>
              <w:pStyle w:val="CVHeading1"/>
              <w:rPr>
                <w:szCs w:val="24"/>
              </w:rPr>
            </w:pPr>
          </w:p>
          <w:p w:rsidR="004C3D5A" w:rsidRDefault="004C3D5A" w:rsidP="001B729E">
            <w:pPr>
              <w:pStyle w:val="CVHeading1"/>
              <w:rPr>
                <w:szCs w:val="24"/>
              </w:rPr>
            </w:pPr>
          </w:p>
          <w:p w:rsidR="004C3D5A" w:rsidRDefault="004C3D5A" w:rsidP="001B729E">
            <w:pPr>
              <w:pStyle w:val="CVHeading1"/>
              <w:rPr>
                <w:szCs w:val="24"/>
              </w:rPr>
            </w:pPr>
          </w:p>
          <w:p w:rsidR="004C3D5A" w:rsidRDefault="004C3D5A" w:rsidP="001B729E">
            <w:pPr>
              <w:pStyle w:val="CVHeading1"/>
              <w:rPr>
                <w:szCs w:val="24"/>
              </w:rPr>
            </w:pPr>
          </w:p>
          <w:p w:rsidR="001B729E" w:rsidRPr="001B729E" w:rsidRDefault="001B729E" w:rsidP="001B729E">
            <w:pPr>
              <w:pStyle w:val="CVHeading1"/>
              <w:rPr>
                <w:szCs w:val="24"/>
              </w:rPr>
            </w:pPr>
            <w:r>
              <w:rPr>
                <w:szCs w:val="24"/>
              </w:rPr>
              <w:t>MEMBERSHIP</w:t>
            </w:r>
          </w:p>
          <w:p w:rsidR="001B729E" w:rsidRPr="001B729E" w:rsidRDefault="001B729E" w:rsidP="001B729E"/>
        </w:tc>
        <w:tc>
          <w:tcPr>
            <w:tcW w:w="8370" w:type="dxa"/>
            <w:gridSpan w:val="2"/>
          </w:tcPr>
          <w:p w:rsidR="00C76078" w:rsidRDefault="00C76078" w:rsidP="00C76078">
            <w:pPr>
              <w:pStyle w:val="CVNormal-FirstLine"/>
              <w:ind w:left="720"/>
              <w:rPr>
                <w:sz w:val="24"/>
                <w:szCs w:val="24"/>
              </w:rPr>
            </w:pPr>
          </w:p>
          <w:p w:rsidR="00FC4015" w:rsidRPr="00FC4015" w:rsidRDefault="004C3D5A" w:rsidP="00FC4015">
            <w:pPr>
              <w:pStyle w:val="CVNormal-FirstLine"/>
              <w:numPr>
                <w:ilvl w:val="0"/>
                <w:numId w:val="7"/>
              </w:numPr>
            </w:pPr>
            <w:r>
              <w:rPr>
                <w:sz w:val="24"/>
                <w:szCs w:val="24"/>
              </w:rPr>
              <w:t xml:space="preserve">Attended </w:t>
            </w:r>
            <w:r w:rsidR="00FC4015">
              <w:rPr>
                <w:sz w:val="24"/>
                <w:szCs w:val="24"/>
              </w:rPr>
              <w:t>VIIth International Symposium of Breast and Face Reconstructive and Aesthetic surgery (Apr'2012)</w:t>
            </w:r>
          </w:p>
          <w:p w:rsidR="006E1200" w:rsidRPr="00B21C15" w:rsidRDefault="006E1200" w:rsidP="006E1200">
            <w:pPr>
              <w:pStyle w:val="CVNormal-FirstLin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21C15">
              <w:rPr>
                <w:sz w:val="24"/>
                <w:szCs w:val="24"/>
              </w:rPr>
              <w:t>Attended ISAPS</w:t>
            </w:r>
            <w:r w:rsidR="00B645A0">
              <w:rPr>
                <w:sz w:val="24"/>
                <w:szCs w:val="24"/>
              </w:rPr>
              <w:t xml:space="preserve"> </w:t>
            </w:r>
            <w:r w:rsidRPr="00B21C15">
              <w:rPr>
                <w:sz w:val="24"/>
                <w:szCs w:val="24"/>
              </w:rPr>
              <w:t>(International Society of Aesthetic Plastic Surgery) Course, Timisoara, Romania (Apr'2011</w:t>
            </w:r>
          </w:p>
          <w:p w:rsidR="006E1200" w:rsidRPr="006E1200" w:rsidRDefault="006E1200" w:rsidP="006E1200">
            <w:pPr>
              <w:pStyle w:val="CVNormal-FirstLin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E1200">
              <w:rPr>
                <w:sz w:val="24"/>
                <w:szCs w:val="24"/>
              </w:rPr>
              <w:t xml:space="preserve">The 1st COMPASX </w:t>
            </w:r>
            <w:r w:rsidR="00156988" w:rsidRPr="006E1200">
              <w:rPr>
                <w:sz w:val="24"/>
                <w:szCs w:val="24"/>
              </w:rPr>
              <w:t>Congress, Timisoara</w:t>
            </w:r>
            <w:r w:rsidRPr="006E1200">
              <w:rPr>
                <w:sz w:val="24"/>
                <w:szCs w:val="24"/>
              </w:rPr>
              <w:t xml:space="preserve">, Romania (Apr'2011) </w:t>
            </w:r>
          </w:p>
          <w:p w:rsidR="006E1200" w:rsidRPr="006E1200" w:rsidRDefault="00156988" w:rsidP="006E1200">
            <w:pPr>
              <w:pStyle w:val="CVNormal-FirstLin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E1200">
              <w:rPr>
                <w:sz w:val="24"/>
                <w:szCs w:val="24"/>
              </w:rPr>
              <w:t>Attended</w:t>
            </w:r>
            <w:r w:rsidR="006E1200" w:rsidRPr="006E1200">
              <w:rPr>
                <w:sz w:val="24"/>
                <w:szCs w:val="24"/>
              </w:rPr>
              <w:t xml:space="preserve"> National Conference of Aesthetic Surgery, Timisoara, Romania. (Apr'2011) </w:t>
            </w:r>
          </w:p>
          <w:p w:rsidR="00042AC7" w:rsidRPr="006E1200" w:rsidRDefault="00042AC7" w:rsidP="00042AC7">
            <w:pPr>
              <w:pStyle w:val="CVNormal-FirstLin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Attended </w:t>
            </w:r>
            <w:r w:rsidRPr="00042AC7">
              <w:rPr>
                <w:sz w:val="24"/>
                <w:szCs w:val="24"/>
              </w:rPr>
              <w:t>Vth I</w:t>
            </w:r>
            <w:r>
              <w:rPr>
                <w:sz w:val="24"/>
                <w:szCs w:val="24"/>
              </w:rPr>
              <w:t>nternational Symposium of</w:t>
            </w:r>
            <w:r w:rsidRPr="00042AC7">
              <w:rPr>
                <w:sz w:val="24"/>
                <w:szCs w:val="24"/>
              </w:rPr>
              <w:t xml:space="preserve"> Aesthetic and</w:t>
            </w:r>
            <w:r>
              <w:rPr>
                <w:sz w:val="24"/>
                <w:szCs w:val="24"/>
              </w:rPr>
              <w:t xml:space="preserve"> Breast Reconstruction, "Burns treatment in the Third </w:t>
            </w:r>
            <w:r w:rsidR="00156988">
              <w:rPr>
                <w:sz w:val="24"/>
                <w:szCs w:val="24"/>
              </w:rPr>
              <w:t>Millennium</w:t>
            </w:r>
            <w:r>
              <w:rPr>
                <w:sz w:val="24"/>
                <w:szCs w:val="24"/>
              </w:rPr>
              <w:t xml:space="preserve"> </w:t>
            </w:r>
            <w:r w:rsidR="00156988">
              <w:rPr>
                <w:sz w:val="24"/>
                <w:szCs w:val="24"/>
              </w:rPr>
              <w:t>Course", Timisoara</w:t>
            </w:r>
            <w:r>
              <w:rPr>
                <w:sz w:val="24"/>
                <w:szCs w:val="24"/>
              </w:rPr>
              <w:t>, Romania. (May'2010</w:t>
            </w:r>
            <w:r w:rsidRPr="00042AC7">
              <w:rPr>
                <w:sz w:val="24"/>
                <w:szCs w:val="24"/>
              </w:rPr>
              <w:t>)</w:t>
            </w:r>
          </w:p>
          <w:p w:rsidR="00042AC7" w:rsidRDefault="00156988" w:rsidP="00042AC7">
            <w:pPr>
              <w:pStyle w:val="CVNormal-FirstLin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="006275EA">
              <w:rPr>
                <w:sz w:val="24"/>
                <w:szCs w:val="24"/>
              </w:rPr>
              <w:t xml:space="preserve"> of the organising Committee and participant at</w:t>
            </w:r>
            <w:r w:rsidR="00042AC7" w:rsidRPr="00042AC7">
              <w:rPr>
                <w:sz w:val="24"/>
                <w:szCs w:val="24"/>
              </w:rPr>
              <w:t xml:space="preserve"> IVth International Symposium of Breast Aesthetic and Reconstructive </w:t>
            </w:r>
            <w:r w:rsidRPr="00042AC7">
              <w:rPr>
                <w:sz w:val="24"/>
                <w:szCs w:val="24"/>
              </w:rPr>
              <w:t>Surgery, Timisoara</w:t>
            </w:r>
            <w:r w:rsidR="00042AC7" w:rsidRPr="00042AC7">
              <w:rPr>
                <w:sz w:val="24"/>
                <w:szCs w:val="24"/>
              </w:rPr>
              <w:t>, Romania. (May'2009)</w:t>
            </w:r>
          </w:p>
          <w:p w:rsidR="00042AC7" w:rsidRPr="004E7D41" w:rsidRDefault="00042AC7" w:rsidP="00042AC7">
            <w:pPr>
              <w:pStyle w:val="CVNormal-FirstLin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64CFF">
              <w:rPr>
                <w:sz w:val="24"/>
                <w:szCs w:val="24"/>
              </w:rPr>
              <w:t xml:space="preserve">Attended AL V-LEA Symposium International </w:t>
            </w:r>
            <w:r>
              <w:rPr>
                <w:sz w:val="24"/>
                <w:szCs w:val="24"/>
              </w:rPr>
              <w:t>course of hand Surgery and Post Operative recuperation, Cluj-Napoca (Oct'2008)</w:t>
            </w:r>
          </w:p>
          <w:p w:rsidR="006275EA" w:rsidRDefault="00042AC7" w:rsidP="006275EA">
            <w:pPr>
              <w:pStyle w:val="CVNormal-FirstLin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64CFF">
              <w:rPr>
                <w:sz w:val="24"/>
                <w:szCs w:val="24"/>
              </w:rPr>
              <w:t>Attended AL III-LEA Symposium Int</w:t>
            </w:r>
            <w:r>
              <w:rPr>
                <w:sz w:val="24"/>
                <w:szCs w:val="24"/>
              </w:rPr>
              <w:t xml:space="preserve">ernational Conference On Breast </w:t>
            </w:r>
            <w:r w:rsidRPr="00B42CEA">
              <w:rPr>
                <w:sz w:val="24"/>
                <w:szCs w:val="24"/>
              </w:rPr>
              <w:t>Reconstruction, Timisoara-Romania</w:t>
            </w:r>
            <w:r>
              <w:rPr>
                <w:sz w:val="24"/>
                <w:szCs w:val="24"/>
              </w:rPr>
              <w:t xml:space="preserve"> (May'2008)</w:t>
            </w:r>
          </w:p>
          <w:p w:rsidR="000A1D2F" w:rsidRDefault="009B6D2B" w:rsidP="000A1D2F">
            <w:pPr>
              <w:pStyle w:val="CVNormal-FirstLin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64CFF">
              <w:rPr>
                <w:sz w:val="24"/>
                <w:szCs w:val="24"/>
              </w:rPr>
              <w:t>Actively participated in Polio Drive organised</w:t>
            </w:r>
            <w:r w:rsidR="00C76078">
              <w:rPr>
                <w:sz w:val="24"/>
                <w:szCs w:val="24"/>
              </w:rPr>
              <w:t xml:space="preserve"> by Wold Health Organisation in </w:t>
            </w:r>
            <w:r w:rsidRPr="00A64CFF">
              <w:rPr>
                <w:sz w:val="24"/>
                <w:szCs w:val="24"/>
              </w:rPr>
              <w:t>Mumbai.</w:t>
            </w:r>
          </w:p>
          <w:p w:rsidR="000A1D2F" w:rsidRPr="000A1D2F" w:rsidRDefault="000A1D2F" w:rsidP="000A1D2F">
            <w:pPr>
              <w:pStyle w:val="CVNormal"/>
            </w:pPr>
          </w:p>
          <w:p w:rsidR="001B729E" w:rsidRDefault="001B729E" w:rsidP="001B729E">
            <w:pPr>
              <w:pStyle w:val="CVNormal"/>
              <w:rPr>
                <w:rFonts w:ascii="Arial" w:hAnsi="Arial" w:cs="Arial"/>
              </w:rPr>
            </w:pPr>
          </w:p>
          <w:p w:rsidR="001B729E" w:rsidRPr="00BD4AE5" w:rsidRDefault="001B729E" w:rsidP="005E1679">
            <w:pPr>
              <w:pStyle w:val="CVNormal-FirstLin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D4AE5">
              <w:rPr>
                <w:sz w:val="24"/>
                <w:szCs w:val="24"/>
              </w:rPr>
              <w:t>Romanian society of Reconstructive Microsurgery.</w:t>
            </w:r>
          </w:p>
          <w:p w:rsidR="009B6D2B" w:rsidRPr="00A64CFF" w:rsidRDefault="009B6D2B" w:rsidP="00C76078">
            <w:pPr>
              <w:pStyle w:val="CVNormal-FirstLine"/>
              <w:ind w:left="0"/>
              <w:rPr>
                <w:sz w:val="24"/>
                <w:szCs w:val="24"/>
              </w:rPr>
            </w:pPr>
          </w:p>
        </w:tc>
      </w:tr>
    </w:tbl>
    <w:p w:rsidR="001A2677" w:rsidRPr="00A64CFF" w:rsidRDefault="001A2677" w:rsidP="00BD508E">
      <w:pPr>
        <w:pStyle w:val="CVNormal"/>
        <w:rPr>
          <w:sz w:val="24"/>
          <w:szCs w:val="24"/>
        </w:rPr>
      </w:pPr>
    </w:p>
    <w:sectPr w:rsidR="001A2677" w:rsidRPr="00A64CFF" w:rsidSect="008E3C5A"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F70" w:rsidRDefault="00FB5F70">
      <w:r>
        <w:separator/>
      </w:r>
    </w:p>
  </w:endnote>
  <w:endnote w:type="continuationSeparator" w:id="1">
    <w:p w:rsidR="00FB5F70" w:rsidRDefault="00FB5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F70" w:rsidRDefault="00FB5F70">
      <w:r>
        <w:separator/>
      </w:r>
    </w:p>
  </w:footnote>
  <w:footnote w:type="continuationSeparator" w:id="1">
    <w:p w:rsidR="00FB5F70" w:rsidRDefault="00FB5F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2899"/>
    <w:multiLevelType w:val="hybridMultilevel"/>
    <w:tmpl w:val="85660C4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>
    <w:nsid w:val="077D019D"/>
    <w:multiLevelType w:val="hybridMultilevel"/>
    <w:tmpl w:val="2FAA0C46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>
    <w:nsid w:val="10FE066C"/>
    <w:multiLevelType w:val="hybridMultilevel"/>
    <w:tmpl w:val="F84E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B35EA"/>
    <w:multiLevelType w:val="hybridMultilevel"/>
    <w:tmpl w:val="FA52B40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>
    <w:nsid w:val="1FCC1696"/>
    <w:multiLevelType w:val="hybridMultilevel"/>
    <w:tmpl w:val="5D4A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9055A"/>
    <w:multiLevelType w:val="hybridMultilevel"/>
    <w:tmpl w:val="0FCA0D76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>
    <w:nsid w:val="275C3604"/>
    <w:multiLevelType w:val="hybridMultilevel"/>
    <w:tmpl w:val="0C881AE2"/>
    <w:lvl w:ilvl="0" w:tplc="04090015">
      <w:start w:val="1"/>
      <w:numFmt w:val="upperLetter"/>
      <w:lvlText w:val="%1."/>
      <w:lvlJc w:val="left"/>
      <w:pPr>
        <w:ind w:left="1553" w:hanging="360"/>
      </w:pPr>
    </w:lvl>
    <w:lvl w:ilvl="1" w:tplc="04090019" w:tentative="1">
      <w:start w:val="1"/>
      <w:numFmt w:val="lowerLetter"/>
      <w:lvlText w:val="%2."/>
      <w:lvlJc w:val="left"/>
      <w:pPr>
        <w:ind w:left="2273" w:hanging="360"/>
      </w:pPr>
    </w:lvl>
    <w:lvl w:ilvl="2" w:tplc="0409001B" w:tentative="1">
      <w:start w:val="1"/>
      <w:numFmt w:val="lowerRoman"/>
      <w:lvlText w:val="%3."/>
      <w:lvlJc w:val="right"/>
      <w:pPr>
        <w:ind w:left="2993" w:hanging="180"/>
      </w:pPr>
    </w:lvl>
    <w:lvl w:ilvl="3" w:tplc="0409000F" w:tentative="1">
      <w:start w:val="1"/>
      <w:numFmt w:val="decimal"/>
      <w:lvlText w:val="%4."/>
      <w:lvlJc w:val="left"/>
      <w:pPr>
        <w:ind w:left="3713" w:hanging="360"/>
      </w:pPr>
    </w:lvl>
    <w:lvl w:ilvl="4" w:tplc="04090019" w:tentative="1">
      <w:start w:val="1"/>
      <w:numFmt w:val="lowerLetter"/>
      <w:lvlText w:val="%5."/>
      <w:lvlJc w:val="left"/>
      <w:pPr>
        <w:ind w:left="4433" w:hanging="360"/>
      </w:pPr>
    </w:lvl>
    <w:lvl w:ilvl="5" w:tplc="0409001B" w:tentative="1">
      <w:start w:val="1"/>
      <w:numFmt w:val="lowerRoman"/>
      <w:lvlText w:val="%6."/>
      <w:lvlJc w:val="right"/>
      <w:pPr>
        <w:ind w:left="5153" w:hanging="180"/>
      </w:pPr>
    </w:lvl>
    <w:lvl w:ilvl="6" w:tplc="0409000F" w:tentative="1">
      <w:start w:val="1"/>
      <w:numFmt w:val="decimal"/>
      <w:lvlText w:val="%7."/>
      <w:lvlJc w:val="left"/>
      <w:pPr>
        <w:ind w:left="5873" w:hanging="360"/>
      </w:pPr>
    </w:lvl>
    <w:lvl w:ilvl="7" w:tplc="04090019" w:tentative="1">
      <w:start w:val="1"/>
      <w:numFmt w:val="lowerLetter"/>
      <w:lvlText w:val="%8."/>
      <w:lvlJc w:val="left"/>
      <w:pPr>
        <w:ind w:left="6593" w:hanging="360"/>
      </w:pPr>
    </w:lvl>
    <w:lvl w:ilvl="8" w:tplc="040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7">
    <w:nsid w:val="286729BF"/>
    <w:multiLevelType w:val="hybridMultilevel"/>
    <w:tmpl w:val="9246295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>
    <w:nsid w:val="2A621FD3"/>
    <w:multiLevelType w:val="hybridMultilevel"/>
    <w:tmpl w:val="13E8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C87A65"/>
    <w:multiLevelType w:val="hybridMultilevel"/>
    <w:tmpl w:val="A5A4F7C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>
    <w:nsid w:val="31444CE9"/>
    <w:multiLevelType w:val="hybridMultilevel"/>
    <w:tmpl w:val="B1883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BF0189"/>
    <w:multiLevelType w:val="hybridMultilevel"/>
    <w:tmpl w:val="3FCC02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0756E"/>
    <w:multiLevelType w:val="hybridMultilevel"/>
    <w:tmpl w:val="40F8D39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>
    <w:nsid w:val="40536446"/>
    <w:multiLevelType w:val="hybridMultilevel"/>
    <w:tmpl w:val="36C0CEC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>
    <w:nsid w:val="45F456B9"/>
    <w:multiLevelType w:val="hybridMultilevel"/>
    <w:tmpl w:val="A1E8C4C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>
    <w:nsid w:val="4C7D0FC2"/>
    <w:multiLevelType w:val="hybridMultilevel"/>
    <w:tmpl w:val="2F1A7CC6"/>
    <w:lvl w:ilvl="0" w:tplc="54D4A52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6">
    <w:nsid w:val="4E640E0B"/>
    <w:multiLevelType w:val="hybridMultilevel"/>
    <w:tmpl w:val="C1B4A1E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6B4F79"/>
    <w:multiLevelType w:val="hybridMultilevel"/>
    <w:tmpl w:val="3B383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7EA388F"/>
    <w:multiLevelType w:val="hybridMultilevel"/>
    <w:tmpl w:val="2702E3E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>
    <w:nsid w:val="68F266C4"/>
    <w:multiLevelType w:val="hybridMultilevel"/>
    <w:tmpl w:val="883E512C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>
    <w:nsid w:val="79EB6F1D"/>
    <w:multiLevelType w:val="hybridMultilevel"/>
    <w:tmpl w:val="0DDAAE40"/>
    <w:lvl w:ilvl="0" w:tplc="4A4A526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3"/>
  </w:num>
  <w:num w:numId="2">
    <w:abstractNumId w:val="14"/>
  </w:num>
  <w:num w:numId="3">
    <w:abstractNumId w:val="18"/>
  </w:num>
  <w:num w:numId="4">
    <w:abstractNumId w:val="1"/>
  </w:num>
  <w:num w:numId="5">
    <w:abstractNumId w:val="9"/>
  </w:num>
  <w:num w:numId="6">
    <w:abstractNumId w:val="7"/>
  </w:num>
  <w:num w:numId="7">
    <w:abstractNumId w:val="4"/>
  </w:num>
  <w:num w:numId="8">
    <w:abstractNumId w:val="19"/>
  </w:num>
  <w:num w:numId="9">
    <w:abstractNumId w:val="13"/>
  </w:num>
  <w:num w:numId="10">
    <w:abstractNumId w:val="12"/>
  </w:num>
  <w:num w:numId="11">
    <w:abstractNumId w:val="6"/>
  </w:num>
  <w:num w:numId="12">
    <w:abstractNumId w:val="20"/>
  </w:num>
  <w:num w:numId="13">
    <w:abstractNumId w:val="2"/>
  </w:num>
  <w:num w:numId="14">
    <w:abstractNumId w:val="8"/>
  </w:num>
  <w:num w:numId="15">
    <w:abstractNumId w:val="0"/>
  </w:num>
  <w:num w:numId="16">
    <w:abstractNumId w:val="11"/>
  </w:num>
  <w:num w:numId="17">
    <w:abstractNumId w:val="16"/>
  </w:num>
  <w:num w:numId="18">
    <w:abstractNumId w:val="10"/>
  </w:num>
  <w:num w:numId="19">
    <w:abstractNumId w:val="17"/>
  </w:num>
  <w:num w:numId="20">
    <w:abstractNumId w:val="5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numRestart w:val="eachPage"/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91548"/>
    <w:rsid w:val="00042AC7"/>
    <w:rsid w:val="000443D4"/>
    <w:rsid w:val="000474E6"/>
    <w:rsid w:val="00057310"/>
    <w:rsid w:val="00091450"/>
    <w:rsid w:val="000934B4"/>
    <w:rsid w:val="00093504"/>
    <w:rsid w:val="0009511F"/>
    <w:rsid w:val="000A1D2F"/>
    <w:rsid w:val="000C6622"/>
    <w:rsid w:val="000D13D3"/>
    <w:rsid w:val="000E732E"/>
    <w:rsid w:val="000F331F"/>
    <w:rsid w:val="000F7626"/>
    <w:rsid w:val="000F7F8F"/>
    <w:rsid w:val="00130816"/>
    <w:rsid w:val="001363D1"/>
    <w:rsid w:val="00156988"/>
    <w:rsid w:val="00183BBC"/>
    <w:rsid w:val="001A2677"/>
    <w:rsid w:val="001B1935"/>
    <w:rsid w:val="001B4090"/>
    <w:rsid w:val="001B53E3"/>
    <w:rsid w:val="001B729E"/>
    <w:rsid w:val="001E122B"/>
    <w:rsid w:val="001F02BF"/>
    <w:rsid w:val="001F4551"/>
    <w:rsid w:val="00214337"/>
    <w:rsid w:val="002256B3"/>
    <w:rsid w:val="00234BB4"/>
    <w:rsid w:val="00253D27"/>
    <w:rsid w:val="00274CB0"/>
    <w:rsid w:val="00275BD8"/>
    <w:rsid w:val="00286D38"/>
    <w:rsid w:val="00291548"/>
    <w:rsid w:val="002A6E2E"/>
    <w:rsid w:val="002D3A4C"/>
    <w:rsid w:val="0030577C"/>
    <w:rsid w:val="00312DE8"/>
    <w:rsid w:val="00321C3F"/>
    <w:rsid w:val="0036614F"/>
    <w:rsid w:val="00376C60"/>
    <w:rsid w:val="00381149"/>
    <w:rsid w:val="003A0500"/>
    <w:rsid w:val="003F32A5"/>
    <w:rsid w:val="00422116"/>
    <w:rsid w:val="004227EE"/>
    <w:rsid w:val="004544AD"/>
    <w:rsid w:val="00457AA4"/>
    <w:rsid w:val="004C3D5A"/>
    <w:rsid w:val="004E672B"/>
    <w:rsid w:val="004E7D41"/>
    <w:rsid w:val="00504EEB"/>
    <w:rsid w:val="00506A0A"/>
    <w:rsid w:val="00561597"/>
    <w:rsid w:val="005816BF"/>
    <w:rsid w:val="0058672C"/>
    <w:rsid w:val="00590C98"/>
    <w:rsid w:val="005E1679"/>
    <w:rsid w:val="00621DA8"/>
    <w:rsid w:val="00625867"/>
    <w:rsid w:val="006275EA"/>
    <w:rsid w:val="0066660F"/>
    <w:rsid w:val="006941AD"/>
    <w:rsid w:val="006D4E62"/>
    <w:rsid w:val="006E1200"/>
    <w:rsid w:val="006E167A"/>
    <w:rsid w:val="007124E3"/>
    <w:rsid w:val="00763EC5"/>
    <w:rsid w:val="00785A4A"/>
    <w:rsid w:val="00796043"/>
    <w:rsid w:val="007A417B"/>
    <w:rsid w:val="007B2763"/>
    <w:rsid w:val="007C5E56"/>
    <w:rsid w:val="008310BA"/>
    <w:rsid w:val="00835012"/>
    <w:rsid w:val="00837283"/>
    <w:rsid w:val="008527B7"/>
    <w:rsid w:val="00861FB2"/>
    <w:rsid w:val="008756F4"/>
    <w:rsid w:val="00885380"/>
    <w:rsid w:val="00891482"/>
    <w:rsid w:val="00895BBE"/>
    <w:rsid w:val="008B1648"/>
    <w:rsid w:val="008E2F1F"/>
    <w:rsid w:val="008E3C5A"/>
    <w:rsid w:val="008E3F72"/>
    <w:rsid w:val="009105C6"/>
    <w:rsid w:val="009502FD"/>
    <w:rsid w:val="009A4208"/>
    <w:rsid w:val="009B6D2B"/>
    <w:rsid w:val="009F1D72"/>
    <w:rsid w:val="00A425E9"/>
    <w:rsid w:val="00A63052"/>
    <w:rsid w:val="00A64CFF"/>
    <w:rsid w:val="00A70FDF"/>
    <w:rsid w:val="00A90757"/>
    <w:rsid w:val="00A94F88"/>
    <w:rsid w:val="00AB0893"/>
    <w:rsid w:val="00AE34E4"/>
    <w:rsid w:val="00AF5237"/>
    <w:rsid w:val="00AF6726"/>
    <w:rsid w:val="00B21C15"/>
    <w:rsid w:val="00B26E19"/>
    <w:rsid w:val="00B42CEA"/>
    <w:rsid w:val="00B64034"/>
    <w:rsid w:val="00B645A0"/>
    <w:rsid w:val="00B913F7"/>
    <w:rsid w:val="00B9444C"/>
    <w:rsid w:val="00BA5456"/>
    <w:rsid w:val="00BA70EA"/>
    <w:rsid w:val="00BB11EE"/>
    <w:rsid w:val="00BC742F"/>
    <w:rsid w:val="00BD4AE5"/>
    <w:rsid w:val="00BD508E"/>
    <w:rsid w:val="00C14672"/>
    <w:rsid w:val="00C2410A"/>
    <w:rsid w:val="00C40477"/>
    <w:rsid w:val="00C411D7"/>
    <w:rsid w:val="00C45BDE"/>
    <w:rsid w:val="00C57089"/>
    <w:rsid w:val="00C63271"/>
    <w:rsid w:val="00C656C9"/>
    <w:rsid w:val="00C76078"/>
    <w:rsid w:val="00C97482"/>
    <w:rsid w:val="00CA1395"/>
    <w:rsid w:val="00CA1A2C"/>
    <w:rsid w:val="00CA1CB5"/>
    <w:rsid w:val="00CA3F55"/>
    <w:rsid w:val="00CB5175"/>
    <w:rsid w:val="00CC2575"/>
    <w:rsid w:val="00CE1388"/>
    <w:rsid w:val="00CE35F8"/>
    <w:rsid w:val="00CE64E0"/>
    <w:rsid w:val="00D105B8"/>
    <w:rsid w:val="00D26E0A"/>
    <w:rsid w:val="00D721FD"/>
    <w:rsid w:val="00D76F0D"/>
    <w:rsid w:val="00DE052B"/>
    <w:rsid w:val="00DE2163"/>
    <w:rsid w:val="00E0213D"/>
    <w:rsid w:val="00E044A8"/>
    <w:rsid w:val="00E11B8B"/>
    <w:rsid w:val="00E40ADA"/>
    <w:rsid w:val="00E5579A"/>
    <w:rsid w:val="00E73783"/>
    <w:rsid w:val="00E83819"/>
    <w:rsid w:val="00E9150A"/>
    <w:rsid w:val="00EA4919"/>
    <w:rsid w:val="00EE4073"/>
    <w:rsid w:val="00F34C9D"/>
    <w:rsid w:val="00FB5F70"/>
    <w:rsid w:val="00FC4015"/>
    <w:rsid w:val="00FC76F1"/>
    <w:rsid w:val="00FD7548"/>
    <w:rsid w:val="00FF1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 Narrow" w:hAnsi="Arial Narrow"/>
      <w:lang w:val="en-GB"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PageNumber">
    <w:name w:val="page number"/>
    <w:basedOn w:val="WW-DefaultParagraphFont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</w:rPr>
  </w:style>
  <w:style w:type="paragraph" w:customStyle="1" w:styleId="GridStandard">
    <w:name w:val="Grid Standard"/>
    <w:pPr>
      <w:widowControl w:val="0"/>
      <w:suppressAutoHyphens/>
    </w:pPr>
    <w:rPr>
      <w:rFonts w:ascii="Arial Narrow" w:eastAsia="Lucida Sans Unicode" w:hAnsi="Arial Narrow"/>
      <w:szCs w:val="24"/>
      <w:lang w:val="en-GB"/>
    </w:rPr>
  </w:style>
  <w:style w:type="paragraph" w:customStyle="1" w:styleId="GridTitle">
    <w:name w:val="Grid Title"/>
    <w:basedOn w:val="GridStandard"/>
    <w:pPr>
      <w:jc w:val="center"/>
    </w:pPr>
    <w:rPr>
      <w:b/>
      <w:caps/>
    </w:rPr>
  </w:style>
  <w:style w:type="paragraph" w:customStyle="1" w:styleId="GridFooter">
    <w:name w:val="Grid Footer"/>
    <w:basedOn w:val="GridStandard"/>
    <w:rPr>
      <w:sz w:val="16"/>
    </w:rPr>
  </w:style>
  <w:style w:type="paragraph" w:customStyle="1" w:styleId="GridLevel">
    <w:name w:val="Grid Level"/>
    <w:basedOn w:val="GridStandard"/>
    <w:pPr>
      <w:jc w:val="center"/>
    </w:pPr>
    <w:rPr>
      <w:b/>
      <w:sz w:val="4"/>
    </w:rPr>
  </w:style>
  <w:style w:type="paragraph" w:customStyle="1" w:styleId="GridCompetency1">
    <w:name w:val="Grid Competency 1"/>
    <w:basedOn w:val="GridStandard"/>
    <w:next w:val="GridCompetency2"/>
    <w:pPr>
      <w:jc w:val="center"/>
    </w:pPr>
    <w:rPr>
      <w:caps/>
      <w:sz w:val="4"/>
    </w:rPr>
  </w:style>
  <w:style w:type="paragraph" w:customStyle="1" w:styleId="GridCompetency2">
    <w:name w:val="Grid Competency 2"/>
    <w:basedOn w:val="GridStandard"/>
    <w:next w:val="GridDescription"/>
    <w:pPr>
      <w:jc w:val="center"/>
    </w:pPr>
    <w:rPr>
      <w:sz w:val="2"/>
    </w:rPr>
  </w:style>
  <w:style w:type="paragraph" w:customStyle="1" w:styleId="GridDescription">
    <w:name w:val="Grid Description"/>
    <w:basedOn w:val="GridStandard"/>
    <w:rPr>
      <w:sz w:val="0"/>
    </w:rPr>
  </w:style>
  <w:style w:type="paragraph" w:styleId="Footer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character" w:customStyle="1" w:styleId="street-address">
    <w:name w:val="street-address"/>
    <w:rsid w:val="009B6D2B"/>
  </w:style>
  <w:style w:type="character" w:customStyle="1" w:styleId="st">
    <w:name w:val="st"/>
    <w:basedOn w:val="DefaultParagraphFont"/>
    <w:rsid w:val="00BA70EA"/>
  </w:style>
  <w:style w:type="character" w:styleId="Emphasis">
    <w:name w:val="Emphasis"/>
    <w:basedOn w:val="DefaultParagraphFont"/>
    <w:uiPriority w:val="20"/>
    <w:qFormat/>
    <w:rsid w:val="00286D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r.ahmad@live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creator>shanaya</dc:creator>
  <dc:description>Automatically generated Europass CV - V2.0</dc:description>
  <cp:lastModifiedBy>Ahmad</cp:lastModifiedBy>
  <cp:revision>2</cp:revision>
  <cp:lastPrinted>1601-01-01T00:00:00Z</cp:lastPrinted>
  <dcterms:created xsi:type="dcterms:W3CDTF">2014-04-26T23:22:00Z</dcterms:created>
  <dcterms:modified xsi:type="dcterms:W3CDTF">2014-04-26T23:22:00Z</dcterms:modified>
</cp:coreProperties>
</file>