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0EF" w:rsidRDefault="003D7F59">
      <w:pPr>
        <w:spacing w:after="52" w:line="240" w:lineRule="auto"/>
        <w:ind w:left="0" w:firstLine="0"/>
        <w:jc w:val="left"/>
      </w:pPr>
      <w:r>
        <w:rPr>
          <w:b/>
          <w:sz w:val="28"/>
        </w:rPr>
        <w:t>GopinathanMuthaiyah</w:t>
      </w:r>
    </w:p>
    <w:p w:rsidR="00A570EF" w:rsidRDefault="003D7F59">
      <w:pPr>
        <w:spacing w:after="58" w:line="240" w:lineRule="auto"/>
        <w:ind w:left="7" w:firstLine="0"/>
        <w:jc w:val="left"/>
      </w:pPr>
      <w:r>
        <w:t xml:space="preserve">Email: </w:t>
      </w:r>
      <w:r>
        <w:rPr>
          <w:color w:val="0000FF"/>
        </w:rPr>
        <w:t>gopi_uni10@yahoo.com</w:t>
      </w:r>
      <w:r>
        <w:rPr>
          <w:noProof/>
          <w:lang w:val="en-US" w:eastAsia="en-US"/>
        </w:rPr>
        <w:drawing>
          <wp:anchor distT="0" distB="0" distL="114300" distR="114300" simplePos="0" relativeHeight="251658240" behindDoc="0" locked="0" layoutInCell="1" allowOverlap="0">
            <wp:simplePos x="0" y="0"/>
            <wp:positionH relativeFrom="page">
              <wp:posOffset>5741670</wp:posOffset>
            </wp:positionH>
            <wp:positionV relativeFrom="page">
              <wp:posOffset>123825</wp:posOffset>
            </wp:positionV>
            <wp:extent cx="1080135" cy="1276350"/>
            <wp:effectExtent l="0" t="0" r="0" b="0"/>
            <wp:wrapSquare wrapText="bothSides"/>
            <wp:docPr id="283" name="Picture 283"/>
            <wp:cNvGraphicFramePr/>
            <a:graphic xmlns:a="http://schemas.openxmlformats.org/drawingml/2006/main">
              <a:graphicData uri="http://schemas.openxmlformats.org/drawingml/2006/picture">
                <pic:pic xmlns:pic="http://schemas.openxmlformats.org/drawingml/2006/picture">
                  <pic:nvPicPr>
                    <pic:cNvPr id="283" name="Picture 283"/>
                    <pic:cNvPicPr/>
                  </pic:nvPicPr>
                  <pic:blipFill>
                    <a:blip r:embed="rId5"/>
                    <a:stretch>
                      <a:fillRect/>
                    </a:stretch>
                  </pic:blipFill>
                  <pic:spPr>
                    <a:xfrm>
                      <a:off x="0" y="0"/>
                      <a:ext cx="1080135" cy="1276350"/>
                    </a:xfrm>
                    <a:prstGeom prst="rect">
                      <a:avLst/>
                    </a:prstGeom>
                  </pic:spPr>
                </pic:pic>
              </a:graphicData>
            </a:graphic>
          </wp:anchor>
        </w:drawing>
      </w:r>
    </w:p>
    <w:p w:rsidR="00A570EF" w:rsidRDefault="003D7F59">
      <w:pPr>
        <w:spacing w:after="157"/>
        <w:ind w:left="7" w:firstLine="0"/>
      </w:pPr>
      <w:r>
        <w:t xml:space="preserve">Mobile Phone: 019-4436875  </w:t>
      </w:r>
    </w:p>
    <w:tbl>
      <w:tblPr>
        <w:tblStyle w:val="TableGrid"/>
        <w:tblW w:w="9178" w:type="dxa"/>
        <w:tblInd w:w="16" w:type="dxa"/>
        <w:tblCellMar>
          <w:top w:w="70" w:type="dxa"/>
          <w:right w:w="115" w:type="dxa"/>
        </w:tblCellMar>
        <w:tblLook w:val="04A0"/>
      </w:tblPr>
      <w:tblGrid>
        <w:gridCol w:w="2332"/>
        <w:gridCol w:w="2880"/>
        <w:gridCol w:w="1440"/>
        <w:gridCol w:w="2526"/>
      </w:tblGrid>
      <w:tr w:rsidR="00A570EF">
        <w:trPr>
          <w:trHeight w:val="420"/>
        </w:trPr>
        <w:tc>
          <w:tcPr>
            <w:tcW w:w="2332" w:type="dxa"/>
            <w:tcBorders>
              <w:top w:val="nil"/>
              <w:left w:val="nil"/>
              <w:bottom w:val="nil"/>
              <w:right w:val="nil"/>
            </w:tcBorders>
            <w:shd w:val="clear" w:color="auto" w:fill="DDDDDD"/>
            <w:vAlign w:val="bottom"/>
          </w:tcPr>
          <w:p w:rsidR="00A570EF" w:rsidRDefault="00A570EF">
            <w:pPr>
              <w:spacing w:after="0" w:line="276" w:lineRule="auto"/>
              <w:ind w:left="171" w:firstLine="0"/>
              <w:jc w:val="left"/>
            </w:pPr>
          </w:p>
        </w:tc>
        <w:tc>
          <w:tcPr>
            <w:tcW w:w="4320" w:type="dxa"/>
            <w:gridSpan w:val="2"/>
            <w:tcBorders>
              <w:top w:val="nil"/>
              <w:left w:val="nil"/>
              <w:bottom w:val="nil"/>
              <w:right w:val="nil"/>
            </w:tcBorders>
            <w:shd w:val="clear" w:color="auto" w:fill="DDDDDD"/>
          </w:tcPr>
          <w:p w:rsidR="00A570EF" w:rsidRDefault="003D7F59">
            <w:pPr>
              <w:spacing w:after="0" w:line="276" w:lineRule="auto"/>
              <w:ind w:left="0" w:firstLine="0"/>
              <w:jc w:val="center"/>
            </w:pPr>
            <w:r>
              <w:rPr>
                <w:b/>
                <w:sz w:val="20"/>
              </w:rPr>
              <w:t xml:space="preserve">PERSONAL PARTICULARS </w:t>
            </w:r>
          </w:p>
        </w:tc>
        <w:tc>
          <w:tcPr>
            <w:tcW w:w="2526" w:type="dxa"/>
            <w:tcBorders>
              <w:top w:val="nil"/>
              <w:left w:val="nil"/>
              <w:bottom w:val="nil"/>
              <w:right w:val="nil"/>
            </w:tcBorders>
            <w:shd w:val="clear" w:color="auto" w:fill="DDDDDD"/>
          </w:tcPr>
          <w:p w:rsidR="00A570EF" w:rsidRDefault="00A570EF">
            <w:pPr>
              <w:spacing w:after="0" w:line="276" w:lineRule="auto"/>
              <w:ind w:left="0" w:firstLine="0"/>
              <w:jc w:val="left"/>
            </w:pPr>
          </w:p>
        </w:tc>
      </w:tr>
      <w:tr w:rsidR="00A570EF">
        <w:trPr>
          <w:trHeight w:val="552"/>
        </w:trPr>
        <w:tc>
          <w:tcPr>
            <w:tcW w:w="2332" w:type="dxa"/>
            <w:tcBorders>
              <w:top w:val="nil"/>
              <w:left w:val="nil"/>
              <w:bottom w:val="nil"/>
              <w:right w:val="nil"/>
            </w:tcBorders>
          </w:tcPr>
          <w:p w:rsidR="00A570EF" w:rsidRDefault="00A570EF">
            <w:pPr>
              <w:spacing w:after="0" w:line="240" w:lineRule="auto"/>
              <w:ind w:left="171" w:firstLine="0"/>
              <w:jc w:val="left"/>
            </w:pPr>
          </w:p>
          <w:p w:rsidR="00A570EF" w:rsidRDefault="003D7F59">
            <w:pPr>
              <w:spacing w:after="0" w:line="276" w:lineRule="auto"/>
              <w:ind w:left="0" w:firstLine="0"/>
              <w:jc w:val="left"/>
            </w:pPr>
            <w:r>
              <w:t xml:space="preserve">Identity Card No. </w:t>
            </w:r>
          </w:p>
        </w:tc>
        <w:tc>
          <w:tcPr>
            <w:tcW w:w="2880" w:type="dxa"/>
            <w:tcBorders>
              <w:top w:val="nil"/>
              <w:left w:val="nil"/>
              <w:bottom w:val="nil"/>
              <w:right w:val="nil"/>
            </w:tcBorders>
            <w:vAlign w:val="bottom"/>
          </w:tcPr>
          <w:p w:rsidR="00A570EF" w:rsidRDefault="003D7F59">
            <w:pPr>
              <w:tabs>
                <w:tab w:val="center" w:pos="2160"/>
              </w:tabs>
              <w:spacing w:after="0" w:line="276" w:lineRule="auto"/>
              <w:ind w:left="0" w:firstLine="0"/>
              <w:jc w:val="left"/>
            </w:pPr>
            <w:r>
              <w:t xml:space="preserve">: 800325-14-5079 </w:t>
            </w:r>
            <w:r>
              <w:tab/>
            </w:r>
          </w:p>
        </w:tc>
        <w:tc>
          <w:tcPr>
            <w:tcW w:w="1440" w:type="dxa"/>
            <w:tcBorders>
              <w:top w:val="nil"/>
              <w:left w:val="nil"/>
              <w:bottom w:val="nil"/>
              <w:right w:val="nil"/>
            </w:tcBorders>
            <w:vAlign w:val="bottom"/>
          </w:tcPr>
          <w:p w:rsidR="00A570EF" w:rsidRDefault="003D7F59">
            <w:pPr>
              <w:tabs>
                <w:tab w:val="center" w:pos="720"/>
              </w:tabs>
              <w:spacing w:after="0" w:line="276" w:lineRule="auto"/>
              <w:ind w:left="0" w:firstLine="0"/>
              <w:jc w:val="left"/>
            </w:pPr>
            <w:r>
              <w:t xml:space="preserve">Age  </w:t>
            </w:r>
            <w:r>
              <w:tab/>
            </w:r>
          </w:p>
        </w:tc>
        <w:tc>
          <w:tcPr>
            <w:tcW w:w="2526" w:type="dxa"/>
            <w:tcBorders>
              <w:top w:val="nil"/>
              <w:left w:val="nil"/>
              <w:bottom w:val="nil"/>
              <w:right w:val="nil"/>
            </w:tcBorders>
            <w:vAlign w:val="bottom"/>
          </w:tcPr>
          <w:p w:rsidR="00A570EF" w:rsidRDefault="003D7F59">
            <w:pPr>
              <w:spacing w:after="0" w:line="276" w:lineRule="auto"/>
              <w:ind w:left="0" w:firstLine="0"/>
              <w:jc w:val="left"/>
            </w:pPr>
            <w:r>
              <w:t xml:space="preserve">: 34 Years Old </w:t>
            </w:r>
          </w:p>
        </w:tc>
      </w:tr>
      <w:tr w:rsidR="00A570EF">
        <w:trPr>
          <w:trHeight w:val="434"/>
        </w:trPr>
        <w:tc>
          <w:tcPr>
            <w:tcW w:w="2332" w:type="dxa"/>
            <w:tcBorders>
              <w:top w:val="nil"/>
              <w:left w:val="nil"/>
              <w:bottom w:val="nil"/>
              <w:right w:val="nil"/>
            </w:tcBorders>
          </w:tcPr>
          <w:p w:rsidR="00A570EF" w:rsidRDefault="003D7F59">
            <w:pPr>
              <w:tabs>
                <w:tab w:val="center" w:pos="1611"/>
              </w:tabs>
              <w:spacing w:after="0" w:line="276" w:lineRule="auto"/>
              <w:ind w:left="0" w:firstLine="0"/>
              <w:jc w:val="left"/>
            </w:pPr>
            <w:r>
              <w:t xml:space="preserve">Nationality </w:t>
            </w:r>
            <w:r>
              <w:tab/>
            </w:r>
          </w:p>
        </w:tc>
        <w:tc>
          <w:tcPr>
            <w:tcW w:w="2880" w:type="dxa"/>
            <w:tcBorders>
              <w:top w:val="nil"/>
              <w:left w:val="nil"/>
              <w:bottom w:val="nil"/>
              <w:right w:val="nil"/>
            </w:tcBorders>
          </w:tcPr>
          <w:p w:rsidR="00A570EF" w:rsidRDefault="003D7F59">
            <w:pPr>
              <w:tabs>
                <w:tab w:val="center" w:pos="2160"/>
              </w:tabs>
              <w:spacing w:after="0" w:line="276" w:lineRule="auto"/>
              <w:ind w:left="0" w:firstLine="0"/>
              <w:jc w:val="left"/>
            </w:pPr>
            <w:r>
              <w:t xml:space="preserve">: Malaysian       </w:t>
            </w:r>
            <w:r>
              <w:tab/>
            </w:r>
          </w:p>
        </w:tc>
        <w:tc>
          <w:tcPr>
            <w:tcW w:w="1440" w:type="dxa"/>
            <w:tcBorders>
              <w:top w:val="nil"/>
              <w:left w:val="nil"/>
              <w:bottom w:val="nil"/>
              <w:right w:val="nil"/>
            </w:tcBorders>
          </w:tcPr>
          <w:p w:rsidR="00A570EF" w:rsidRDefault="003D7F59">
            <w:pPr>
              <w:spacing w:after="0" w:line="276" w:lineRule="auto"/>
              <w:ind w:left="0" w:firstLine="0"/>
              <w:jc w:val="left"/>
            </w:pPr>
            <w:r>
              <w:t xml:space="preserve">Date of birth </w:t>
            </w:r>
          </w:p>
        </w:tc>
        <w:tc>
          <w:tcPr>
            <w:tcW w:w="2526" w:type="dxa"/>
            <w:tcBorders>
              <w:top w:val="nil"/>
              <w:left w:val="nil"/>
              <w:bottom w:val="nil"/>
              <w:right w:val="nil"/>
            </w:tcBorders>
          </w:tcPr>
          <w:p w:rsidR="00A570EF" w:rsidRDefault="003D7F59">
            <w:pPr>
              <w:spacing w:after="0" w:line="276" w:lineRule="auto"/>
              <w:ind w:left="0" w:firstLine="0"/>
              <w:jc w:val="left"/>
            </w:pPr>
            <w:r>
              <w:t>: 25</w:t>
            </w:r>
            <w:r>
              <w:rPr>
                <w:vertAlign w:val="superscript"/>
              </w:rPr>
              <w:t>th</w:t>
            </w:r>
            <w:r>
              <w:t xml:space="preserve"> Mac 1980 </w:t>
            </w:r>
          </w:p>
        </w:tc>
      </w:tr>
      <w:tr w:rsidR="00A570EF">
        <w:trPr>
          <w:trHeight w:val="626"/>
        </w:trPr>
        <w:tc>
          <w:tcPr>
            <w:tcW w:w="2332" w:type="dxa"/>
            <w:tcBorders>
              <w:top w:val="nil"/>
              <w:left w:val="nil"/>
              <w:bottom w:val="nil"/>
              <w:right w:val="nil"/>
            </w:tcBorders>
            <w:vAlign w:val="bottom"/>
          </w:tcPr>
          <w:p w:rsidR="00A570EF" w:rsidRDefault="003D7F59">
            <w:pPr>
              <w:tabs>
                <w:tab w:val="center" w:pos="1611"/>
              </w:tabs>
              <w:spacing w:after="135" w:line="240" w:lineRule="auto"/>
              <w:ind w:left="0" w:firstLine="0"/>
              <w:jc w:val="left"/>
            </w:pPr>
            <w:r>
              <w:t>Marital Status</w:t>
            </w:r>
            <w:r>
              <w:tab/>
            </w:r>
          </w:p>
          <w:p w:rsidR="00A570EF" w:rsidRDefault="00A570EF">
            <w:pPr>
              <w:spacing w:after="0" w:line="276" w:lineRule="auto"/>
              <w:ind w:left="171" w:firstLine="0"/>
              <w:jc w:val="left"/>
            </w:pPr>
          </w:p>
        </w:tc>
        <w:tc>
          <w:tcPr>
            <w:tcW w:w="2880" w:type="dxa"/>
            <w:tcBorders>
              <w:top w:val="nil"/>
              <w:left w:val="nil"/>
              <w:bottom w:val="nil"/>
              <w:right w:val="nil"/>
            </w:tcBorders>
          </w:tcPr>
          <w:p w:rsidR="00A570EF" w:rsidRDefault="003D7F59">
            <w:pPr>
              <w:tabs>
                <w:tab w:val="center" w:pos="1440"/>
                <w:tab w:val="center" w:pos="2160"/>
              </w:tabs>
              <w:spacing w:after="0" w:line="276" w:lineRule="auto"/>
              <w:ind w:left="0" w:firstLine="0"/>
              <w:jc w:val="left"/>
            </w:pPr>
            <w:r>
              <w:t xml:space="preserve">: Married  </w:t>
            </w:r>
            <w:r>
              <w:tab/>
            </w:r>
            <w:r>
              <w:tab/>
            </w:r>
          </w:p>
        </w:tc>
        <w:tc>
          <w:tcPr>
            <w:tcW w:w="1440" w:type="dxa"/>
            <w:tcBorders>
              <w:top w:val="nil"/>
              <w:left w:val="nil"/>
              <w:bottom w:val="nil"/>
              <w:right w:val="nil"/>
            </w:tcBorders>
          </w:tcPr>
          <w:p w:rsidR="00A570EF" w:rsidRDefault="003D7F59">
            <w:pPr>
              <w:tabs>
                <w:tab w:val="center" w:pos="720"/>
              </w:tabs>
              <w:spacing w:after="0" w:line="276" w:lineRule="auto"/>
              <w:ind w:left="0" w:firstLine="0"/>
              <w:jc w:val="left"/>
            </w:pPr>
            <w:r>
              <w:t xml:space="preserve">Sex </w:t>
            </w:r>
            <w:r>
              <w:tab/>
            </w:r>
          </w:p>
        </w:tc>
        <w:tc>
          <w:tcPr>
            <w:tcW w:w="2526" w:type="dxa"/>
            <w:tcBorders>
              <w:top w:val="nil"/>
              <w:left w:val="nil"/>
              <w:bottom w:val="nil"/>
              <w:right w:val="nil"/>
            </w:tcBorders>
          </w:tcPr>
          <w:p w:rsidR="00A570EF" w:rsidRDefault="003D7F59">
            <w:pPr>
              <w:spacing w:after="0" w:line="276" w:lineRule="auto"/>
              <w:ind w:left="0" w:firstLine="0"/>
              <w:jc w:val="left"/>
            </w:pPr>
            <w:r>
              <w:t xml:space="preserve">: Male </w:t>
            </w:r>
          </w:p>
        </w:tc>
      </w:tr>
      <w:tr w:rsidR="00A570EF">
        <w:trPr>
          <w:trHeight w:val="358"/>
        </w:trPr>
        <w:tc>
          <w:tcPr>
            <w:tcW w:w="2332" w:type="dxa"/>
            <w:tcBorders>
              <w:top w:val="nil"/>
              <w:left w:val="nil"/>
              <w:bottom w:val="nil"/>
              <w:right w:val="nil"/>
            </w:tcBorders>
            <w:shd w:val="clear" w:color="auto" w:fill="DDDDDD"/>
          </w:tcPr>
          <w:p w:rsidR="00A570EF" w:rsidRDefault="00A570EF">
            <w:pPr>
              <w:spacing w:after="0" w:line="276" w:lineRule="auto"/>
              <w:ind w:left="0" w:firstLine="0"/>
              <w:jc w:val="left"/>
            </w:pPr>
          </w:p>
        </w:tc>
        <w:tc>
          <w:tcPr>
            <w:tcW w:w="4320" w:type="dxa"/>
            <w:gridSpan w:val="2"/>
            <w:tcBorders>
              <w:top w:val="nil"/>
              <w:left w:val="nil"/>
              <w:bottom w:val="nil"/>
              <w:right w:val="nil"/>
            </w:tcBorders>
            <w:shd w:val="clear" w:color="auto" w:fill="DDDDDD"/>
          </w:tcPr>
          <w:p w:rsidR="00A570EF" w:rsidRDefault="003D7F59">
            <w:pPr>
              <w:spacing w:after="0" w:line="276" w:lineRule="auto"/>
              <w:ind w:left="0" w:firstLine="0"/>
              <w:jc w:val="center"/>
            </w:pPr>
            <w:r>
              <w:rPr>
                <w:b/>
                <w:sz w:val="20"/>
              </w:rPr>
              <w:t xml:space="preserve">EDUCATIONAL PROFILE </w:t>
            </w:r>
          </w:p>
        </w:tc>
        <w:tc>
          <w:tcPr>
            <w:tcW w:w="2526" w:type="dxa"/>
            <w:tcBorders>
              <w:top w:val="nil"/>
              <w:left w:val="nil"/>
              <w:bottom w:val="nil"/>
              <w:right w:val="nil"/>
            </w:tcBorders>
            <w:shd w:val="clear" w:color="auto" w:fill="DDDDDD"/>
          </w:tcPr>
          <w:p w:rsidR="00A570EF" w:rsidRDefault="00A570EF">
            <w:pPr>
              <w:spacing w:after="0" w:line="276" w:lineRule="auto"/>
              <w:ind w:left="0" w:firstLine="0"/>
              <w:jc w:val="left"/>
            </w:pPr>
          </w:p>
        </w:tc>
      </w:tr>
    </w:tbl>
    <w:p w:rsidR="00A570EF" w:rsidRDefault="00A570EF">
      <w:pPr>
        <w:spacing w:after="0" w:line="240" w:lineRule="auto"/>
        <w:ind w:left="187" w:firstLine="0"/>
        <w:jc w:val="left"/>
      </w:pPr>
    </w:p>
    <w:p w:rsidR="00A570EF" w:rsidRDefault="00A570EF">
      <w:pPr>
        <w:spacing w:after="10" w:line="276" w:lineRule="auto"/>
        <w:ind w:left="7" w:firstLine="0"/>
        <w:jc w:val="left"/>
      </w:pPr>
    </w:p>
    <w:tbl>
      <w:tblPr>
        <w:tblStyle w:val="TableGrid"/>
        <w:tblW w:w="8277" w:type="dxa"/>
        <w:tblInd w:w="7" w:type="dxa"/>
        <w:tblLook w:val="04A0"/>
      </w:tblPr>
      <w:tblGrid>
        <w:gridCol w:w="1620"/>
        <w:gridCol w:w="721"/>
        <w:gridCol w:w="5936"/>
      </w:tblGrid>
      <w:tr w:rsidR="00A570EF">
        <w:trPr>
          <w:trHeight w:val="271"/>
        </w:trPr>
        <w:tc>
          <w:tcPr>
            <w:tcW w:w="1620" w:type="dxa"/>
            <w:tcBorders>
              <w:top w:val="nil"/>
              <w:left w:val="nil"/>
              <w:bottom w:val="nil"/>
              <w:right w:val="nil"/>
            </w:tcBorders>
          </w:tcPr>
          <w:p w:rsidR="00A570EF" w:rsidRDefault="003D7F59">
            <w:pPr>
              <w:spacing w:after="0" w:line="276" w:lineRule="auto"/>
              <w:ind w:left="0" w:firstLine="0"/>
              <w:jc w:val="left"/>
            </w:pPr>
            <w:r>
              <w:t xml:space="preserve">2010 – 2013 </w:t>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Master in Mechanical Engineering (Full Research)   </w:t>
            </w:r>
          </w:p>
        </w:tc>
      </w:tr>
      <w:tr w:rsidR="00A570EF">
        <w:trPr>
          <w:trHeight w:val="276"/>
        </w:trPr>
        <w:tc>
          <w:tcPr>
            <w:tcW w:w="1620" w:type="dxa"/>
            <w:tcBorders>
              <w:top w:val="nil"/>
              <w:left w:val="nil"/>
              <w:bottom w:val="nil"/>
              <w:right w:val="nil"/>
            </w:tcBorders>
          </w:tcPr>
          <w:p w:rsidR="00A570EF" w:rsidRDefault="003D7F59">
            <w:pPr>
              <w:tabs>
                <w:tab w:val="center" w:pos="900"/>
              </w:tabs>
              <w:spacing w:after="0" w:line="276" w:lineRule="auto"/>
              <w:ind w:left="0" w:firstLine="0"/>
              <w:jc w:val="left"/>
            </w:pPr>
            <w:r>
              <w:t xml:space="preserve">GPA  </w:t>
            </w:r>
            <w:r>
              <w:tab/>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w:t>
            </w:r>
            <w:r>
              <w:rPr>
                <w:b/>
              </w:rPr>
              <w:t>3.67</w:t>
            </w:r>
          </w:p>
        </w:tc>
      </w:tr>
      <w:tr w:rsidR="00A570EF">
        <w:trPr>
          <w:trHeight w:val="552"/>
        </w:trPr>
        <w:tc>
          <w:tcPr>
            <w:tcW w:w="1620" w:type="dxa"/>
            <w:tcBorders>
              <w:top w:val="nil"/>
              <w:left w:val="nil"/>
              <w:bottom w:val="nil"/>
              <w:right w:val="nil"/>
            </w:tcBorders>
          </w:tcPr>
          <w:p w:rsidR="00A570EF" w:rsidRDefault="003D7F59">
            <w:pPr>
              <w:spacing w:after="0" w:line="240" w:lineRule="auto"/>
              <w:ind w:left="0" w:firstLine="0"/>
              <w:jc w:val="left"/>
            </w:pPr>
            <w:r>
              <w:t xml:space="preserve">University </w:t>
            </w:r>
          </w:p>
          <w:p w:rsidR="00A570EF" w:rsidRDefault="00A570EF">
            <w:pPr>
              <w:spacing w:after="0" w:line="276" w:lineRule="auto"/>
              <w:ind w:left="180" w:firstLine="0"/>
              <w:jc w:val="left"/>
            </w:pP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University TenagaNasional , Serdang , Selangor </w:t>
            </w:r>
          </w:p>
        </w:tc>
      </w:tr>
      <w:tr w:rsidR="00A570EF">
        <w:trPr>
          <w:trHeight w:val="276"/>
        </w:trPr>
        <w:tc>
          <w:tcPr>
            <w:tcW w:w="1620" w:type="dxa"/>
            <w:tcBorders>
              <w:top w:val="nil"/>
              <w:left w:val="nil"/>
              <w:bottom w:val="nil"/>
              <w:right w:val="nil"/>
            </w:tcBorders>
          </w:tcPr>
          <w:p w:rsidR="00A570EF" w:rsidRDefault="003D7F59">
            <w:pPr>
              <w:spacing w:after="0" w:line="276" w:lineRule="auto"/>
              <w:ind w:left="0" w:firstLine="0"/>
              <w:jc w:val="left"/>
            </w:pPr>
            <w:r>
              <w:t xml:space="preserve">2003 – 2006 </w:t>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Bachelor of Engineering (Mechanical Engineering) </w:t>
            </w:r>
          </w:p>
        </w:tc>
      </w:tr>
      <w:tr w:rsidR="00A570EF">
        <w:trPr>
          <w:trHeight w:val="276"/>
        </w:trPr>
        <w:tc>
          <w:tcPr>
            <w:tcW w:w="1620" w:type="dxa"/>
            <w:tcBorders>
              <w:top w:val="nil"/>
              <w:left w:val="nil"/>
              <w:bottom w:val="nil"/>
              <w:right w:val="nil"/>
            </w:tcBorders>
          </w:tcPr>
          <w:p w:rsidR="00A570EF" w:rsidRDefault="003D7F59">
            <w:pPr>
              <w:tabs>
                <w:tab w:val="center" w:pos="900"/>
              </w:tabs>
              <w:spacing w:after="0" w:line="276" w:lineRule="auto"/>
              <w:ind w:left="0" w:firstLine="0"/>
              <w:jc w:val="left"/>
            </w:pPr>
            <w:r>
              <w:t xml:space="preserve">CGPA </w:t>
            </w:r>
            <w:r>
              <w:tab/>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w:t>
            </w:r>
            <w:r>
              <w:rPr>
                <w:b/>
              </w:rPr>
              <w:t>3.49</w:t>
            </w:r>
          </w:p>
        </w:tc>
      </w:tr>
      <w:tr w:rsidR="00A570EF">
        <w:trPr>
          <w:trHeight w:val="552"/>
        </w:trPr>
        <w:tc>
          <w:tcPr>
            <w:tcW w:w="1620" w:type="dxa"/>
            <w:tcBorders>
              <w:top w:val="nil"/>
              <w:left w:val="nil"/>
              <w:bottom w:val="nil"/>
              <w:right w:val="nil"/>
            </w:tcBorders>
          </w:tcPr>
          <w:p w:rsidR="00A570EF" w:rsidRDefault="003D7F59">
            <w:pPr>
              <w:spacing w:after="0" w:line="240" w:lineRule="auto"/>
              <w:ind w:left="0" w:firstLine="0"/>
              <w:jc w:val="left"/>
            </w:pPr>
            <w:r>
              <w:t xml:space="preserve">University </w:t>
            </w:r>
          </w:p>
          <w:p w:rsidR="00A570EF" w:rsidRDefault="00A570EF">
            <w:pPr>
              <w:spacing w:after="0" w:line="276" w:lineRule="auto"/>
              <w:ind w:left="180" w:firstLine="0"/>
              <w:jc w:val="left"/>
            </w:pP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pPr>
            <w:r>
              <w:t xml:space="preserve">: University TenagaNasional (UNITEN), Serdang, Selangor  </w:t>
            </w:r>
          </w:p>
        </w:tc>
      </w:tr>
      <w:tr w:rsidR="00A570EF">
        <w:trPr>
          <w:trHeight w:val="276"/>
        </w:trPr>
        <w:tc>
          <w:tcPr>
            <w:tcW w:w="1620" w:type="dxa"/>
            <w:tcBorders>
              <w:top w:val="nil"/>
              <w:left w:val="nil"/>
              <w:bottom w:val="nil"/>
              <w:right w:val="nil"/>
            </w:tcBorders>
          </w:tcPr>
          <w:p w:rsidR="00A570EF" w:rsidRDefault="003D7F59">
            <w:pPr>
              <w:spacing w:after="0" w:line="276" w:lineRule="auto"/>
              <w:ind w:left="0" w:firstLine="0"/>
              <w:jc w:val="left"/>
            </w:pPr>
            <w:r>
              <w:t xml:space="preserve">1999 – 2002 </w:t>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Diploma in Mechanical Engineering </w:t>
            </w:r>
          </w:p>
        </w:tc>
      </w:tr>
      <w:tr w:rsidR="00A570EF">
        <w:trPr>
          <w:trHeight w:val="276"/>
        </w:trPr>
        <w:tc>
          <w:tcPr>
            <w:tcW w:w="1620" w:type="dxa"/>
            <w:tcBorders>
              <w:top w:val="nil"/>
              <w:left w:val="nil"/>
              <w:bottom w:val="nil"/>
              <w:right w:val="nil"/>
            </w:tcBorders>
          </w:tcPr>
          <w:p w:rsidR="00A570EF" w:rsidRDefault="003D7F59">
            <w:pPr>
              <w:tabs>
                <w:tab w:val="center" w:pos="900"/>
              </w:tabs>
              <w:spacing w:after="0" w:line="276" w:lineRule="auto"/>
              <w:ind w:left="0" w:firstLine="0"/>
              <w:jc w:val="left"/>
            </w:pPr>
            <w:r>
              <w:t xml:space="preserve">CGPA </w:t>
            </w:r>
            <w:r>
              <w:tab/>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w:t>
            </w:r>
            <w:r>
              <w:rPr>
                <w:b/>
              </w:rPr>
              <w:t>3.50</w:t>
            </w:r>
          </w:p>
        </w:tc>
      </w:tr>
      <w:tr w:rsidR="00A570EF">
        <w:trPr>
          <w:trHeight w:val="552"/>
        </w:trPr>
        <w:tc>
          <w:tcPr>
            <w:tcW w:w="1620" w:type="dxa"/>
            <w:tcBorders>
              <w:top w:val="nil"/>
              <w:left w:val="nil"/>
              <w:bottom w:val="nil"/>
              <w:right w:val="nil"/>
            </w:tcBorders>
          </w:tcPr>
          <w:p w:rsidR="00A570EF" w:rsidRDefault="003D7F59">
            <w:pPr>
              <w:spacing w:after="0" w:line="240" w:lineRule="auto"/>
              <w:ind w:left="0" w:firstLine="0"/>
              <w:jc w:val="left"/>
            </w:pPr>
            <w:r>
              <w:t xml:space="preserve">Polytechnic </w:t>
            </w:r>
          </w:p>
          <w:p w:rsidR="00A570EF" w:rsidRDefault="00A570EF">
            <w:pPr>
              <w:spacing w:after="0" w:line="276" w:lineRule="auto"/>
              <w:ind w:left="0" w:firstLine="0"/>
              <w:jc w:val="left"/>
            </w:pP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Ungku Omar Polytechnic , Perak        </w:t>
            </w:r>
          </w:p>
        </w:tc>
      </w:tr>
      <w:tr w:rsidR="00A570EF">
        <w:trPr>
          <w:trHeight w:val="276"/>
        </w:trPr>
        <w:tc>
          <w:tcPr>
            <w:tcW w:w="1620" w:type="dxa"/>
            <w:tcBorders>
              <w:top w:val="nil"/>
              <w:left w:val="nil"/>
              <w:bottom w:val="nil"/>
              <w:right w:val="nil"/>
            </w:tcBorders>
          </w:tcPr>
          <w:p w:rsidR="00A570EF" w:rsidRDefault="003D7F59">
            <w:pPr>
              <w:spacing w:after="0" w:line="276" w:lineRule="auto"/>
              <w:ind w:left="0" w:firstLine="0"/>
              <w:jc w:val="left"/>
            </w:pPr>
            <w:r>
              <w:t xml:space="preserve">1997 – 1998 </w:t>
            </w:r>
          </w:p>
        </w:tc>
        <w:tc>
          <w:tcPr>
            <w:tcW w:w="721" w:type="dxa"/>
            <w:tcBorders>
              <w:top w:val="nil"/>
              <w:left w:val="nil"/>
              <w:bottom w:val="nil"/>
              <w:right w:val="nil"/>
            </w:tcBorders>
          </w:tcPr>
          <w:p w:rsidR="00A570EF" w:rsidRDefault="00A570EF">
            <w:pPr>
              <w:spacing w:after="0" w:line="276" w:lineRule="auto"/>
              <w:ind w:left="0" w:firstLine="0"/>
              <w:jc w:val="left"/>
            </w:pPr>
          </w:p>
        </w:tc>
        <w:tc>
          <w:tcPr>
            <w:tcW w:w="5936" w:type="dxa"/>
            <w:tcBorders>
              <w:top w:val="nil"/>
              <w:left w:val="nil"/>
              <w:bottom w:val="nil"/>
              <w:right w:val="nil"/>
            </w:tcBorders>
          </w:tcPr>
          <w:p w:rsidR="00A570EF" w:rsidRDefault="003D7F59">
            <w:pPr>
              <w:spacing w:after="0" w:line="276" w:lineRule="auto"/>
              <w:ind w:left="0" w:firstLine="0"/>
              <w:jc w:val="left"/>
            </w:pPr>
            <w:r>
              <w:t xml:space="preserve">: Sek. Men.Keb. Methodist. TlkDatok , Sel. </w:t>
            </w:r>
          </w:p>
        </w:tc>
      </w:tr>
      <w:tr w:rsidR="00A570EF">
        <w:trPr>
          <w:trHeight w:val="271"/>
        </w:trPr>
        <w:tc>
          <w:tcPr>
            <w:tcW w:w="2341" w:type="dxa"/>
            <w:gridSpan w:val="2"/>
            <w:tcBorders>
              <w:top w:val="nil"/>
              <w:left w:val="nil"/>
              <w:bottom w:val="nil"/>
              <w:right w:val="nil"/>
            </w:tcBorders>
          </w:tcPr>
          <w:p w:rsidR="00A570EF" w:rsidRDefault="003D7F59">
            <w:pPr>
              <w:spacing w:after="0" w:line="276" w:lineRule="auto"/>
              <w:ind w:left="0" w:firstLine="0"/>
              <w:jc w:val="left"/>
            </w:pPr>
            <w:r>
              <w:t xml:space="preserve">Academic Results </w:t>
            </w:r>
          </w:p>
        </w:tc>
        <w:tc>
          <w:tcPr>
            <w:tcW w:w="5936" w:type="dxa"/>
            <w:tcBorders>
              <w:top w:val="nil"/>
              <w:left w:val="nil"/>
              <w:bottom w:val="nil"/>
              <w:right w:val="nil"/>
            </w:tcBorders>
          </w:tcPr>
          <w:p w:rsidR="00A570EF" w:rsidRDefault="003D7F59">
            <w:pPr>
              <w:tabs>
                <w:tab w:val="center" w:pos="3600"/>
              </w:tabs>
              <w:spacing w:after="0" w:line="276" w:lineRule="auto"/>
              <w:ind w:left="0" w:firstLine="0"/>
              <w:jc w:val="left"/>
            </w:pPr>
            <w:r>
              <w:t>: PMR : 5A &amp; 3B , SPM : 24 Agg</w:t>
            </w:r>
            <w:r>
              <w:tab/>
            </w:r>
          </w:p>
        </w:tc>
      </w:tr>
    </w:tbl>
    <w:p w:rsidR="00A570EF" w:rsidRDefault="00A570EF">
      <w:pPr>
        <w:spacing w:after="3" w:line="240" w:lineRule="auto"/>
        <w:ind w:left="7" w:firstLine="0"/>
        <w:jc w:val="left"/>
      </w:pPr>
    </w:p>
    <w:p w:rsidR="00A570EF" w:rsidRDefault="00A570EF">
      <w:pPr>
        <w:spacing w:after="0" w:line="276" w:lineRule="auto"/>
        <w:ind w:left="187" w:firstLine="0"/>
        <w:jc w:val="left"/>
      </w:pPr>
    </w:p>
    <w:tbl>
      <w:tblPr>
        <w:tblStyle w:val="TableGrid"/>
        <w:tblW w:w="9178" w:type="dxa"/>
        <w:tblInd w:w="-48" w:type="dxa"/>
        <w:tblCellMar>
          <w:top w:w="54" w:type="dxa"/>
          <w:right w:w="115" w:type="dxa"/>
        </w:tblCellMar>
        <w:tblLook w:val="04A0"/>
      </w:tblPr>
      <w:tblGrid>
        <w:gridCol w:w="1351"/>
        <w:gridCol w:w="1045"/>
        <w:gridCol w:w="6782"/>
      </w:tblGrid>
      <w:tr w:rsidR="00A570EF">
        <w:trPr>
          <w:trHeight w:val="358"/>
        </w:trPr>
        <w:tc>
          <w:tcPr>
            <w:tcW w:w="1351" w:type="dxa"/>
            <w:tcBorders>
              <w:top w:val="nil"/>
              <w:left w:val="nil"/>
              <w:bottom w:val="nil"/>
              <w:right w:val="nil"/>
            </w:tcBorders>
            <w:shd w:val="clear" w:color="auto" w:fill="DDDDDD"/>
          </w:tcPr>
          <w:p w:rsidR="00A570EF" w:rsidRDefault="003D7F59">
            <w:pPr>
              <w:spacing w:after="0" w:line="276" w:lineRule="auto"/>
              <w:ind w:left="0" w:firstLine="0"/>
              <w:jc w:val="center"/>
            </w:pPr>
            <w:r>
              <w:rPr>
                <w:b/>
              </w:rPr>
              <w:t xml:space="preserve">Position </w:t>
            </w:r>
          </w:p>
        </w:tc>
        <w:tc>
          <w:tcPr>
            <w:tcW w:w="1045" w:type="dxa"/>
            <w:tcBorders>
              <w:top w:val="nil"/>
              <w:left w:val="nil"/>
              <w:bottom w:val="nil"/>
              <w:right w:val="nil"/>
            </w:tcBorders>
            <w:shd w:val="clear" w:color="auto" w:fill="DDDDDD"/>
          </w:tcPr>
          <w:p w:rsidR="00A570EF" w:rsidRDefault="00A570EF">
            <w:pPr>
              <w:spacing w:after="0" w:line="276" w:lineRule="auto"/>
              <w:ind w:left="324" w:firstLine="0"/>
              <w:jc w:val="left"/>
            </w:pPr>
          </w:p>
        </w:tc>
        <w:tc>
          <w:tcPr>
            <w:tcW w:w="6782" w:type="dxa"/>
            <w:tcBorders>
              <w:top w:val="nil"/>
              <w:left w:val="nil"/>
              <w:bottom w:val="nil"/>
              <w:right w:val="nil"/>
            </w:tcBorders>
            <w:shd w:val="clear" w:color="auto" w:fill="DDDDDD"/>
          </w:tcPr>
          <w:p w:rsidR="00A570EF" w:rsidRDefault="003D7F59">
            <w:pPr>
              <w:tabs>
                <w:tab w:val="center" w:pos="3392"/>
              </w:tabs>
              <w:spacing w:after="0" w:line="276" w:lineRule="auto"/>
              <w:ind w:left="0" w:firstLine="0"/>
              <w:jc w:val="left"/>
            </w:pPr>
            <w:r>
              <w:rPr>
                <w:b/>
              </w:rPr>
              <w:t>: Equipment Engineer</w:t>
            </w:r>
            <w:r>
              <w:rPr>
                <w:b/>
                <w:sz w:val="20"/>
              </w:rPr>
              <w:t>WORKING EXPERIENCE</w:t>
            </w:r>
            <w:r>
              <w:rPr>
                <w:b/>
              </w:rPr>
              <w:tab/>
            </w:r>
          </w:p>
        </w:tc>
      </w:tr>
    </w:tbl>
    <w:p w:rsidR="00A570EF" w:rsidRDefault="00A570EF">
      <w:pPr>
        <w:spacing w:after="0" w:line="240" w:lineRule="auto"/>
        <w:ind w:left="187" w:firstLine="0"/>
        <w:jc w:val="left"/>
      </w:pPr>
    </w:p>
    <w:p w:rsidR="00A570EF" w:rsidRDefault="00A570EF">
      <w:pPr>
        <w:spacing w:after="3" w:line="240" w:lineRule="auto"/>
        <w:ind w:left="187" w:firstLine="0"/>
        <w:jc w:val="left"/>
      </w:pPr>
    </w:p>
    <w:p w:rsidR="00A570EF" w:rsidRDefault="003D7F59">
      <w:pPr>
        <w:tabs>
          <w:tab w:val="center" w:pos="2821"/>
          <w:tab w:val="center" w:pos="4508"/>
          <w:tab w:val="center" w:pos="5228"/>
          <w:tab w:val="right" w:pos="8858"/>
        </w:tabs>
        <w:spacing w:after="0" w:line="240" w:lineRule="auto"/>
        <w:ind w:left="0" w:firstLine="0"/>
        <w:jc w:val="left"/>
      </w:pPr>
      <w:r>
        <w:rPr>
          <w:b/>
        </w:rPr>
        <w:t xml:space="preserve">Company </w:t>
      </w:r>
      <w:r>
        <w:rPr>
          <w:b/>
        </w:rPr>
        <w:tab/>
        <w:t>: Uniten R&amp;D SdnBhd</w:t>
      </w:r>
      <w:r>
        <w:rPr>
          <w:b/>
        </w:rPr>
        <w:tab/>
      </w:r>
      <w:r>
        <w:rPr>
          <w:b/>
        </w:rPr>
        <w:tab/>
      </w:r>
      <w:r>
        <w:rPr>
          <w:b/>
        </w:rPr>
        <w:tab/>
        <w:t xml:space="preserve">Position: Research Engineer  </w:t>
      </w:r>
    </w:p>
    <w:p w:rsidR="00A570EF" w:rsidRDefault="003D7F59">
      <w:pPr>
        <w:tabs>
          <w:tab w:val="center" w:pos="2900"/>
          <w:tab w:val="center" w:pos="4508"/>
          <w:tab w:val="center" w:pos="5228"/>
          <w:tab w:val="center" w:pos="7252"/>
        </w:tabs>
        <w:spacing w:after="0" w:line="240" w:lineRule="auto"/>
        <w:ind w:left="0" w:firstLine="0"/>
        <w:jc w:val="left"/>
      </w:pPr>
      <w:r>
        <w:rPr>
          <w:b/>
        </w:rPr>
        <w:t xml:space="preserve">Period  </w:t>
      </w:r>
      <w:r>
        <w:rPr>
          <w:b/>
        </w:rPr>
        <w:tab/>
        <w:t xml:space="preserve">: June 2010 until Present </w:t>
      </w:r>
      <w:r>
        <w:rPr>
          <w:b/>
        </w:rPr>
        <w:tab/>
      </w:r>
      <w:r>
        <w:rPr>
          <w:b/>
        </w:rPr>
        <w:tab/>
      </w:r>
      <w:r>
        <w:rPr>
          <w:b/>
        </w:rPr>
        <w:tab/>
        <w:t xml:space="preserve">Job Type: Contract Basis </w:t>
      </w:r>
    </w:p>
    <w:p w:rsidR="00A570EF" w:rsidRDefault="00A570EF">
      <w:pPr>
        <w:spacing w:after="0" w:line="240" w:lineRule="auto"/>
        <w:ind w:left="187" w:firstLine="0"/>
        <w:jc w:val="left"/>
      </w:pPr>
    </w:p>
    <w:p w:rsidR="00A570EF" w:rsidRDefault="003D7F59">
      <w:pPr>
        <w:spacing w:after="0" w:line="240" w:lineRule="auto"/>
        <w:ind w:left="2" w:hanging="10"/>
        <w:jc w:val="left"/>
      </w:pPr>
      <w:r>
        <w:rPr>
          <w:b/>
        </w:rPr>
        <w:t xml:space="preserve">Responsibilities: </w:t>
      </w:r>
    </w:p>
    <w:p w:rsidR="00A570EF" w:rsidRDefault="00A570EF">
      <w:pPr>
        <w:spacing w:after="0" w:line="240" w:lineRule="auto"/>
        <w:ind w:left="187" w:firstLine="0"/>
        <w:jc w:val="left"/>
      </w:pPr>
    </w:p>
    <w:p w:rsidR="00A570EF" w:rsidRDefault="003D7F59">
      <w:pPr>
        <w:numPr>
          <w:ilvl w:val="0"/>
          <w:numId w:val="1"/>
        </w:numPr>
        <w:ind w:hanging="360"/>
      </w:pPr>
      <w:r>
        <w:t xml:space="preserve">Managing R&amp;D projects that awarded to UNITEN and closely monitor and update project progress to project team leader and ensure the project accomplish on time and meet customer requirements. </w:t>
      </w:r>
    </w:p>
    <w:p w:rsidR="00A570EF" w:rsidRDefault="003D7F59">
      <w:pPr>
        <w:numPr>
          <w:ilvl w:val="0"/>
          <w:numId w:val="1"/>
        </w:numPr>
        <w:ind w:hanging="360"/>
      </w:pPr>
      <w:r>
        <w:t xml:space="preserve">Responsible and experienced in preparing technical specification for procurement process and evaluated tender documents.   </w:t>
      </w:r>
    </w:p>
    <w:p w:rsidR="00A570EF" w:rsidRDefault="003D7F59">
      <w:pPr>
        <w:numPr>
          <w:ilvl w:val="0"/>
          <w:numId w:val="1"/>
        </w:numPr>
        <w:ind w:hanging="360"/>
      </w:pPr>
      <w:r>
        <w:t xml:space="preserve">Provide technical support to vendor during test and commissioning and troubleshooting machine and prepare technical report to project leader. </w:t>
      </w:r>
    </w:p>
    <w:p w:rsidR="00A570EF" w:rsidRDefault="003D7F59">
      <w:pPr>
        <w:numPr>
          <w:ilvl w:val="0"/>
          <w:numId w:val="1"/>
        </w:numPr>
        <w:ind w:hanging="360"/>
      </w:pPr>
      <w:r>
        <w:t xml:space="preserve">Responsible to develop and maintenance plan for equipment and lead maintenance activities with technicians </w:t>
      </w:r>
    </w:p>
    <w:p w:rsidR="00A570EF" w:rsidRDefault="003D7F59">
      <w:pPr>
        <w:numPr>
          <w:ilvl w:val="0"/>
          <w:numId w:val="1"/>
        </w:numPr>
        <w:ind w:hanging="360"/>
      </w:pPr>
      <w:r>
        <w:lastRenderedPageBreak/>
        <w:t xml:space="preserve">Experience in operating microturbine Capstone C30 with minimum supervision and also involved in microturbine maintenance and troubleshooting with manufacturer. </w:t>
      </w:r>
    </w:p>
    <w:p w:rsidR="00A570EF" w:rsidRDefault="003D7F59">
      <w:pPr>
        <w:numPr>
          <w:ilvl w:val="0"/>
          <w:numId w:val="1"/>
        </w:numPr>
        <w:ind w:hanging="360"/>
      </w:pPr>
      <w:r>
        <w:t xml:space="preserve">Assisted degree students for final year project and provide technical guidance and involved in engineering analysis and provide technical solutions.  </w:t>
      </w:r>
    </w:p>
    <w:p w:rsidR="00A570EF" w:rsidRDefault="003D7F59">
      <w:pPr>
        <w:numPr>
          <w:ilvl w:val="0"/>
          <w:numId w:val="1"/>
        </w:numPr>
        <w:ind w:hanging="360"/>
      </w:pPr>
      <w:r>
        <w:t xml:space="preserve">Calibrate all test instrumentation and sensors according to given time interval and update documentations for auditing purpose.  </w:t>
      </w:r>
    </w:p>
    <w:p w:rsidR="00A570EF" w:rsidRDefault="003D7F59">
      <w:pPr>
        <w:numPr>
          <w:ilvl w:val="0"/>
          <w:numId w:val="1"/>
        </w:numPr>
        <w:ind w:hanging="360"/>
      </w:pPr>
      <w:r>
        <w:t xml:space="preserve">Closely liaise with suppliers and contractors to ensure the work or product delivered as original specifications. </w:t>
      </w:r>
    </w:p>
    <w:p w:rsidR="00A570EF" w:rsidRDefault="003D7F59">
      <w:pPr>
        <w:numPr>
          <w:ilvl w:val="0"/>
          <w:numId w:val="1"/>
        </w:numPr>
        <w:ind w:hanging="360"/>
      </w:pPr>
      <w:r>
        <w:t xml:space="preserve">Develop standard operating procedure for new equipment or machine and provide internal training for technicians. </w:t>
      </w:r>
    </w:p>
    <w:p w:rsidR="00A570EF" w:rsidRDefault="003D7F59">
      <w:pPr>
        <w:numPr>
          <w:ilvl w:val="0"/>
          <w:numId w:val="1"/>
        </w:numPr>
        <w:ind w:hanging="360"/>
      </w:pPr>
      <w:r>
        <w:t xml:space="preserve">Perform factory acceptance test (FIT) and site acceptance test (SIT) for equipment or machine to ensure it has been build and fabricated according to standard specification and able to perform specified tasks.   </w:t>
      </w:r>
    </w:p>
    <w:p w:rsidR="00A570EF" w:rsidRDefault="003D7F59">
      <w:pPr>
        <w:numPr>
          <w:ilvl w:val="0"/>
          <w:numId w:val="1"/>
        </w:numPr>
        <w:ind w:hanging="360"/>
      </w:pPr>
      <w:r>
        <w:t xml:space="preserve">Evaluate and approve completed project based on selected criteria for finance approval and feedback to contractor if need amendments or changes.   </w:t>
      </w:r>
    </w:p>
    <w:p w:rsidR="00A570EF" w:rsidRDefault="00A570EF">
      <w:pPr>
        <w:spacing w:after="0" w:line="240" w:lineRule="auto"/>
        <w:ind w:left="7" w:firstLine="0"/>
        <w:jc w:val="left"/>
      </w:pPr>
    </w:p>
    <w:p w:rsidR="00A570EF" w:rsidRDefault="00A570EF">
      <w:pPr>
        <w:spacing w:after="0" w:line="240" w:lineRule="auto"/>
        <w:ind w:left="7" w:firstLine="0"/>
        <w:jc w:val="left"/>
      </w:pPr>
    </w:p>
    <w:p w:rsidR="00A570EF" w:rsidRDefault="003D7F59">
      <w:pPr>
        <w:tabs>
          <w:tab w:val="center" w:pos="3297"/>
          <w:tab w:val="right" w:pos="8858"/>
        </w:tabs>
        <w:spacing w:after="0" w:line="240" w:lineRule="auto"/>
        <w:ind w:left="0" w:firstLine="0"/>
        <w:jc w:val="left"/>
      </w:pPr>
      <w:r>
        <w:rPr>
          <w:b/>
        </w:rPr>
        <w:t xml:space="preserve">Company </w:t>
      </w:r>
      <w:r>
        <w:rPr>
          <w:b/>
        </w:rPr>
        <w:tab/>
        <w:t xml:space="preserve">: NEC Semiconductors Malaysia </w:t>
      </w:r>
      <w:r>
        <w:rPr>
          <w:b/>
        </w:rPr>
        <w:tab/>
        <w:t xml:space="preserve">       Position: Equipment Engineer </w:t>
      </w:r>
    </w:p>
    <w:p w:rsidR="00A570EF" w:rsidRDefault="003D7F59">
      <w:pPr>
        <w:tabs>
          <w:tab w:val="center" w:pos="4750"/>
        </w:tabs>
        <w:spacing w:after="0" w:line="240" w:lineRule="auto"/>
        <w:ind w:left="0" w:firstLine="0"/>
        <w:jc w:val="left"/>
      </w:pPr>
      <w:r>
        <w:rPr>
          <w:b/>
        </w:rPr>
        <w:t xml:space="preserve">Period  </w:t>
      </w:r>
      <w:r>
        <w:rPr>
          <w:b/>
        </w:rPr>
        <w:tab/>
        <w:t xml:space="preserve">: Jan 2010 until June 2010                    Job Type: Permanent </w:t>
      </w:r>
    </w:p>
    <w:p w:rsidR="00A570EF" w:rsidRDefault="00A570EF">
      <w:pPr>
        <w:spacing w:after="3" w:line="240" w:lineRule="auto"/>
        <w:ind w:left="187" w:firstLine="0"/>
        <w:jc w:val="left"/>
      </w:pPr>
    </w:p>
    <w:p w:rsidR="00A570EF" w:rsidRDefault="003D7F59">
      <w:pPr>
        <w:spacing w:after="0" w:line="240" w:lineRule="auto"/>
        <w:ind w:left="2" w:hanging="10"/>
        <w:jc w:val="left"/>
      </w:pPr>
      <w:r>
        <w:rPr>
          <w:b/>
        </w:rPr>
        <w:t xml:space="preserve">Responsibilities: </w:t>
      </w:r>
    </w:p>
    <w:p w:rsidR="00A570EF" w:rsidRDefault="00A570EF">
      <w:pPr>
        <w:spacing w:after="0" w:line="240" w:lineRule="auto"/>
        <w:ind w:left="187" w:firstLine="0"/>
        <w:jc w:val="left"/>
      </w:pPr>
    </w:p>
    <w:p w:rsidR="00A570EF" w:rsidRDefault="003D7F59">
      <w:pPr>
        <w:numPr>
          <w:ilvl w:val="0"/>
          <w:numId w:val="2"/>
        </w:numPr>
        <w:ind w:hanging="360"/>
      </w:pPr>
      <w:r>
        <w:t xml:space="preserve">Responsible to develop preventive maintenance plan for machines and execute the maintenance activities effectively to increase machine reliability and prevent breakdowns.  </w:t>
      </w:r>
    </w:p>
    <w:p w:rsidR="00A570EF" w:rsidRDefault="003D7F59">
      <w:pPr>
        <w:numPr>
          <w:ilvl w:val="0"/>
          <w:numId w:val="2"/>
        </w:numPr>
        <w:spacing w:after="0" w:line="234" w:lineRule="auto"/>
        <w:ind w:hanging="360"/>
      </w:pPr>
      <w:r>
        <w:t xml:space="preserve">Implemented parts life analysis program to continuously review and improve life span of spare parts to optimize the life span of spare parts and reduce expenditure cost. </w:t>
      </w:r>
    </w:p>
    <w:p w:rsidR="00A570EF" w:rsidRDefault="003D7F59">
      <w:pPr>
        <w:numPr>
          <w:ilvl w:val="0"/>
          <w:numId w:val="2"/>
        </w:numPr>
        <w:ind w:hanging="360"/>
      </w:pPr>
      <w:r>
        <w:t xml:space="preserve">Hands on experience in trouble shooting for high speed pneumatic lead cut machine during breakdown. </w:t>
      </w:r>
    </w:p>
    <w:p w:rsidR="00A570EF" w:rsidRDefault="003D7F59">
      <w:pPr>
        <w:numPr>
          <w:ilvl w:val="0"/>
          <w:numId w:val="2"/>
        </w:numPr>
        <w:ind w:hanging="360"/>
      </w:pPr>
      <w:r>
        <w:t xml:space="preserve">Responsible to prepare standard operation procedure and troubleshooting guideline for technical team for effective trouble shooting to achieve minimum downtime.  </w:t>
      </w:r>
    </w:p>
    <w:p w:rsidR="00A570EF" w:rsidRDefault="003D7F59">
      <w:pPr>
        <w:numPr>
          <w:ilvl w:val="0"/>
          <w:numId w:val="2"/>
        </w:numPr>
        <w:ind w:hanging="360"/>
      </w:pPr>
      <w:r>
        <w:t xml:space="preserve">Work closely with production team members and QC department to reduce customer complaints due to machine malfunction and response quickly to rectify the problem.  </w:t>
      </w:r>
    </w:p>
    <w:p w:rsidR="00A570EF" w:rsidRDefault="00A570EF">
      <w:pPr>
        <w:spacing w:after="0" w:line="240" w:lineRule="auto"/>
        <w:ind w:left="187" w:firstLine="0"/>
        <w:jc w:val="left"/>
      </w:pPr>
    </w:p>
    <w:p w:rsidR="00A570EF" w:rsidRDefault="00A570EF">
      <w:pPr>
        <w:spacing w:after="10" w:line="276" w:lineRule="auto"/>
        <w:ind w:left="187" w:firstLine="0"/>
        <w:jc w:val="left"/>
      </w:pPr>
    </w:p>
    <w:tbl>
      <w:tblPr>
        <w:tblStyle w:val="TableGrid"/>
        <w:tblW w:w="8673" w:type="dxa"/>
        <w:tblInd w:w="187" w:type="dxa"/>
        <w:tblLook w:val="04A0"/>
      </w:tblPr>
      <w:tblGrid>
        <w:gridCol w:w="1440"/>
        <w:gridCol w:w="3601"/>
        <w:gridCol w:w="3632"/>
      </w:tblGrid>
      <w:tr w:rsidR="00A570EF">
        <w:trPr>
          <w:trHeight w:val="271"/>
        </w:trPr>
        <w:tc>
          <w:tcPr>
            <w:tcW w:w="1440" w:type="dxa"/>
            <w:tcBorders>
              <w:top w:val="nil"/>
              <w:left w:val="nil"/>
              <w:bottom w:val="nil"/>
              <w:right w:val="nil"/>
            </w:tcBorders>
          </w:tcPr>
          <w:p w:rsidR="00A570EF" w:rsidRDefault="003D7F59">
            <w:pPr>
              <w:spacing w:after="0" w:line="276" w:lineRule="auto"/>
              <w:ind w:left="0" w:firstLine="0"/>
              <w:jc w:val="left"/>
            </w:pPr>
            <w:r>
              <w:rPr>
                <w:b/>
              </w:rPr>
              <w:t xml:space="preserve">Company </w:t>
            </w:r>
          </w:p>
        </w:tc>
        <w:tc>
          <w:tcPr>
            <w:tcW w:w="3601" w:type="dxa"/>
            <w:tcBorders>
              <w:top w:val="nil"/>
              <w:left w:val="nil"/>
              <w:bottom w:val="nil"/>
              <w:right w:val="nil"/>
            </w:tcBorders>
          </w:tcPr>
          <w:p w:rsidR="00A570EF" w:rsidRDefault="003D7F59">
            <w:pPr>
              <w:tabs>
                <w:tab w:val="center" w:pos="2881"/>
              </w:tabs>
              <w:spacing w:after="0" w:line="276" w:lineRule="auto"/>
              <w:ind w:left="0" w:firstLine="0"/>
              <w:jc w:val="left"/>
            </w:pPr>
            <w:r>
              <w:rPr>
                <w:b/>
              </w:rPr>
              <w:t>: MegasteelSdnBhd</w:t>
            </w:r>
            <w:r>
              <w:rPr>
                <w:b/>
              </w:rPr>
              <w:tab/>
            </w:r>
          </w:p>
        </w:tc>
        <w:tc>
          <w:tcPr>
            <w:tcW w:w="3632" w:type="dxa"/>
            <w:tcBorders>
              <w:top w:val="nil"/>
              <w:left w:val="nil"/>
              <w:bottom w:val="nil"/>
              <w:right w:val="nil"/>
            </w:tcBorders>
          </w:tcPr>
          <w:p w:rsidR="00A570EF" w:rsidRDefault="003D7F59">
            <w:pPr>
              <w:spacing w:after="0" w:line="276" w:lineRule="auto"/>
              <w:ind w:left="0" w:firstLine="0"/>
            </w:pPr>
            <w:r>
              <w:rPr>
                <w:b/>
              </w:rPr>
              <w:t xml:space="preserve">      Position: Mechanical Executive </w:t>
            </w:r>
          </w:p>
        </w:tc>
      </w:tr>
      <w:tr w:rsidR="00A570EF">
        <w:trPr>
          <w:trHeight w:val="271"/>
        </w:trPr>
        <w:tc>
          <w:tcPr>
            <w:tcW w:w="1440" w:type="dxa"/>
            <w:tcBorders>
              <w:top w:val="nil"/>
              <w:left w:val="nil"/>
              <w:bottom w:val="nil"/>
              <w:right w:val="nil"/>
            </w:tcBorders>
          </w:tcPr>
          <w:p w:rsidR="00A570EF" w:rsidRDefault="003D7F59">
            <w:pPr>
              <w:spacing w:after="0" w:line="276" w:lineRule="auto"/>
              <w:ind w:left="0" w:firstLine="0"/>
              <w:jc w:val="left"/>
            </w:pPr>
            <w:r>
              <w:rPr>
                <w:b/>
              </w:rPr>
              <w:t xml:space="preserve">Period  </w:t>
            </w:r>
          </w:p>
        </w:tc>
        <w:tc>
          <w:tcPr>
            <w:tcW w:w="3601" w:type="dxa"/>
            <w:tcBorders>
              <w:top w:val="nil"/>
              <w:left w:val="nil"/>
              <w:bottom w:val="nil"/>
              <w:right w:val="nil"/>
            </w:tcBorders>
          </w:tcPr>
          <w:p w:rsidR="00A570EF" w:rsidRDefault="003D7F59">
            <w:pPr>
              <w:spacing w:after="0" w:line="276" w:lineRule="auto"/>
              <w:ind w:left="0" w:firstLine="0"/>
              <w:jc w:val="left"/>
            </w:pPr>
            <w:r>
              <w:rPr>
                <w:b/>
              </w:rPr>
              <w:t xml:space="preserve">: From Dec 2006 to Jan 2010 </w:t>
            </w:r>
          </w:p>
        </w:tc>
        <w:tc>
          <w:tcPr>
            <w:tcW w:w="3632" w:type="dxa"/>
            <w:tcBorders>
              <w:top w:val="nil"/>
              <w:left w:val="nil"/>
              <w:bottom w:val="nil"/>
              <w:right w:val="nil"/>
            </w:tcBorders>
          </w:tcPr>
          <w:p w:rsidR="00A570EF" w:rsidRDefault="003D7F59">
            <w:pPr>
              <w:spacing w:after="0" w:line="276" w:lineRule="auto"/>
              <w:ind w:left="0" w:firstLine="0"/>
              <w:jc w:val="left"/>
            </w:pPr>
            <w:r>
              <w:rPr>
                <w:b/>
              </w:rPr>
              <w:t xml:space="preserve">     Job Type: Permanent </w:t>
            </w:r>
          </w:p>
        </w:tc>
      </w:tr>
    </w:tbl>
    <w:p w:rsidR="00A570EF" w:rsidRDefault="00A570EF">
      <w:pPr>
        <w:spacing w:after="0" w:line="240" w:lineRule="auto"/>
        <w:ind w:left="187" w:firstLine="0"/>
        <w:jc w:val="left"/>
      </w:pPr>
    </w:p>
    <w:p w:rsidR="00A570EF" w:rsidRDefault="003D7F59">
      <w:pPr>
        <w:spacing w:after="0" w:line="240" w:lineRule="auto"/>
        <w:ind w:left="197" w:hanging="10"/>
        <w:jc w:val="left"/>
      </w:pPr>
      <w:r>
        <w:rPr>
          <w:b/>
        </w:rPr>
        <w:t xml:space="preserve">Responsibilities: </w:t>
      </w:r>
    </w:p>
    <w:p w:rsidR="00A570EF" w:rsidRDefault="00A570EF">
      <w:pPr>
        <w:spacing w:after="0" w:line="240" w:lineRule="auto"/>
        <w:ind w:left="187" w:firstLine="0"/>
        <w:jc w:val="left"/>
      </w:pPr>
    </w:p>
    <w:p w:rsidR="00A570EF" w:rsidRDefault="003D7F59">
      <w:pPr>
        <w:numPr>
          <w:ilvl w:val="0"/>
          <w:numId w:val="3"/>
        </w:numPr>
        <w:ind w:hanging="360"/>
      </w:pPr>
      <w:r>
        <w:t xml:space="preserve">Take the lead role as Maintenance Engineer and maintain all mechanical equipment and machineries from mechanical breakdown and minimize downtime to achieve maximum productivity. </w:t>
      </w:r>
    </w:p>
    <w:p w:rsidR="00A570EF" w:rsidRDefault="003D7F59">
      <w:pPr>
        <w:numPr>
          <w:ilvl w:val="0"/>
          <w:numId w:val="3"/>
        </w:numPr>
        <w:ind w:hanging="360"/>
      </w:pPr>
      <w:r>
        <w:t xml:space="preserve">Coordinating preventive maintenance activities and systematically records all maintenance activities and breakdowns using CMMS systems.  </w:t>
      </w:r>
    </w:p>
    <w:p w:rsidR="00A570EF" w:rsidRDefault="003D7F59">
      <w:pPr>
        <w:numPr>
          <w:ilvl w:val="0"/>
          <w:numId w:val="3"/>
        </w:numPr>
        <w:ind w:hanging="360"/>
      </w:pPr>
      <w:r>
        <w:t xml:space="preserve">Introduce new work order and review existing work order in CMMS system according to actual plant condition.  </w:t>
      </w:r>
    </w:p>
    <w:p w:rsidR="00A570EF" w:rsidRDefault="003D7F59">
      <w:pPr>
        <w:numPr>
          <w:ilvl w:val="0"/>
          <w:numId w:val="3"/>
        </w:numPr>
        <w:ind w:hanging="360"/>
      </w:pPr>
      <w:r>
        <w:t xml:space="preserve">To liaise with contractors and suppliers in order to carry out new projects and spare part procurements in-line with design specifications. </w:t>
      </w:r>
    </w:p>
    <w:p w:rsidR="00A570EF" w:rsidRDefault="003D7F59">
      <w:pPr>
        <w:numPr>
          <w:ilvl w:val="0"/>
          <w:numId w:val="3"/>
        </w:numPr>
        <w:ind w:hanging="360"/>
      </w:pPr>
      <w:r>
        <w:t xml:space="preserve">Responsible to arrange sufficient man power during preventive maintenance and plant breakdown due to mechanical failure.  </w:t>
      </w:r>
    </w:p>
    <w:p w:rsidR="00A570EF" w:rsidRDefault="003D7F59">
      <w:pPr>
        <w:numPr>
          <w:ilvl w:val="0"/>
          <w:numId w:val="3"/>
        </w:numPr>
        <w:ind w:hanging="360"/>
      </w:pPr>
      <w:r>
        <w:lastRenderedPageBreak/>
        <w:t xml:space="preserve">Experience in managing group of technicians effectively to meet company targets and increase plant reliability through effective maintenance strategy.  </w:t>
      </w:r>
    </w:p>
    <w:p w:rsidR="00A570EF" w:rsidRDefault="003D7F59">
      <w:pPr>
        <w:numPr>
          <w:ilvl w:val="0"/>
          <w:numId w:val="3"/>
        </w:numPr>
        <w:ind w:hanging="360"/>
      </w:pPr>
      <w:r>
        <w:t xml:space="preserve">Engage closely with Production and Electrical section to identify any mechanical problems and take immediate actions. </w:t>
      </w:r>
    </w:p>
    <w:p w:rsidR="00A570EF" w:rsidRDefault="003D7F59">
      <w:pPr>
        <w:numPr>
          <w:ilvl w:val="0"/>
          <w:numId w:val="3"/>
        </w:numPr>
        <w:ind w:hanging="360"/>
      </w:pPr>
      <w:r>
        <w:t xml:space="preserve">Modified SOP (Standard Operation Procedure) according to the actual plant condition and provide in house training for technicians to practice the new (SOP). </w:t>
      </w:r>
    </w:p>
    <w:p w:rsidR="00A570EF" w:rsidRDefault="003D7F59">
      <w:pPr>
        <w:numPr>
          <w:ilvl w:val="0"/>
          <w:numId w:val="3"/>
        </w:numPr>
        <w:ind w:hanging="360"/>
      </w:pPr>
      <w:r>
        <w:t xml:space="preserve">Responsible to generate monthly report to section head which is comprises of maintenance activities, breakdown reports, urgent spare parts list , upcoming projects and pre-maintenance planning, estimated budget and required man power. </w:t>
      </w:r>
    </w:p>
    <w:p w:rsidR="00A570EF" w:rsidRDefault="003D7F59">
      <w:pPr>
        <w:numPr>
          <w:ilvl w:val="0"/>
          <w:numId w:val="3"/>
        </w:numPr>
        <w:ind w:hanging="360"/>
      </w:pPr>
      <w:r>
        <w:t xml:space="preserve">Hands on experience in trouble shooting hydraulic system and have good knowledge in  installing work roll bearing, servicing hydraulic cylinders, hydraulic pumps, recirculation pump, gear pump and heat exchanger. </w:t>
      </w:r>
    </w:p>
    <w:p w:rsidR="00A570EF" w:rsidRDefault="003D7F59">
      <w:pPr>
        <w:numPr>
          <w:ilvl w:val="0"/>
          <w:numId w:val="3"/>
        </w:numPr>
        <w:ind w:hanging="360"/>
      </w:pPr>
      <w:r>
        <w:t xml:space="preserve">As a member of safety committee, responsible to introduce safety procedure and guidelines for all employee and educate them through in house training.  </w:t>
      </w:r>
    </w:p>
    <w:p w:rsidR="00A570EF" w:rsidRDefault="003D7F59">
      <w:pPr>
        <w:numPr>
          <w:ilvl w:val="0"/>
          <w:numId w:val="3"/>
        </w:numPr>
        <w:ind w:hanging="360"/>
      </w:pPr>
      <w:r>
        <w:t xml:space="preserve">Re-designing original spare parts in terms of material, design specification to extend life span of the respective parts. </w:t>
      </w:r>
    </w:p>
    <w:p w:rsidR="00A570EF" w:rsidRDefault="003D7F59">
      <w:pPr>
        <w:numPr>
          <w:ilvl w:val="0"/>
          <w:numId w:val="3"/>
        </w:numPr>
        <w:ind w:hanging="360"/>
      </w:pPr>
      <w:r>
        <w:t xml:space="preserve">Ensure sufficient spare parts for maintenance activities and unexpected breakdowns. Experience in prepare purchase order and work closely with purchasing departments to get spare parts.   </w:t>
      </w:r>
    </w:p>
    <w:p w:rsidR="00A570EF" w:rsidRDefault="00A570EF">
      <w:pPr>
        <w:spacing w:after="0" w:line="240" w:lineRule="auto"/>
        <w:ind w:left="547" w:firstLine="0"/>
        <w:jc w:val="left"/>
      </w:pPr>
    </w:p>
    <w:p w:rsidR="00A570EF" w:rsidRDefault="00A570EF">
      <w:pPr>
        <w:spacing w:after="3" w:line="240" w:lineRule="auto"/>
        <w:ind w:left="547" w:firstLine="0"/>
        <w:jc w:val="left"/>
      </w:pPr>
    </w:p>
    <w:p w:rsidR="00A570EF" w:rsidRDefault="003D7F59">
      <w:pPr>
        <w:tabs>
          <w:tab w:val="center" w:pos="2684"/>
          <w:tab w:val="center" w:pos="4508"/>
          <w:tab w:val="center" w:pos="5228"/>
          <w:tab w:val="right" w:pos="8858"/>
        </w:tabs>
        <w:spacing w:after="0" w:line="240" w:lineRule="auto"/>
        <w:ind w:left="0" w:firstLine="0"/>
        <w:jc w:val="left"/>
      </w:pPr>
      <w:r>
        <w:rPr>
          <w:b/>
        </w:rPr>
        <w:t xml:space="preserve">Company </w:t>
      </w:r>
      <w:r>
        <w:rPr>
          <w:b/>
        </w:rPr>
        <w:tab/>
        <w:t>: MegasteelSdnBhd</w:t>
      </w:r>
      <w:r>
        <w:rPr>
          <w:b/>
        </w:rPr>
        <w:tab/>
      </w:r>
      <w:r>
        <w:rPr>
          <w:b/>
        </w:rPr>
        <w:tab/>
      </w:r>
      <w:r>
        <w:rPr>
          <w:b/>
        </w:rPr>
        <w:tab/>
        <w:t xml:space="preserve">Position: Senior Technician </w:t>
      </w:r>
    </w:p>
    <w:p w:rsidR="00A570EF" w:rsidRDefault="003D7F59">
      <w:pPr>
        <w:tabs>
          <w:tab w:val="center" w:pos="2796"/>
          <w:tab w:val="center" w:pos="4508"/>
          <w:tab w:val="center" w:pos="5228"/>
          <w:tab w:val="center" w:pos="7060"/>
        </w:tabs>
        <w:spacing w:after="0" w:line="240" w:lineRule="auto"/>
        <w:ind w:left="0" w:firstLine="0"/>
        <w:jc w:val="left"/>
      </w:pPr>
      <w:r>
        <w:rPr>
          <w:b/>
        </w:rPr>
        <w:t xml:space="preserve">Period  </w:t>
      </w:r>
      <w:r>
        <w:rPr>
          <w:b/>
        </w:rPr>
        <w:tab/>
        <w:t xml:space="preserve">: Dec 2002 to Nov 2003 </w:t>
      </w:r>
      <w:r>
        <w:rPr>
          <w:b/>
        </w:rPr>
        <w:tab/>
      </w:r>
      <w:r>
        <w:rPr>
          <w:b/>
        </w:rPr>
        <w:tab/>
      </w:r>
      <w:r>
        <w:rPr>
          <w:b/>
        </w:rPr>
        <w:tab/>
        <w:t xml:space="preserve">Job Type: Permanent </w:t>
      </w:r>
    </w:p>
    <w:p w:rsidR="00A570EF" w:rsidRDefault="00A570EF">
      <w:pPr>
        <w:spacing w:after="3" w:line="240" w:lineRule="auto"/>
        <w:ind w:left="187" w:firstLine="0"/>
        <w:jc w:val="left"/>
      </w:pPr>
    </w:p>
    <w:p w:rsidR="00A570EF" w:rsidRDefault="003D7F59">
      <w:pPr>
        <w:spacing w:after="0" w:line="240" w:lineRule="auto"/>
        <w:ind w:left="197" w:hanging="10"/>
        <w:jc w:val="left"/>
      </w:pPr>
      <w:r>
        <w:rPr>
          <w:b/>
        </w:rPr>
        <w:t xml:space="preserve">Responsibilities: </w:t>
      </w:r>
    </w:p>
    <w:p w:rsidR="00A570EF" w:rsidRDefault="00A570EF">
      <w:pPr>
        <w:spacing w:after="0" w:line="240" w:lineRule="auto"/>
        <w:ind w:left="187" w:firstLine="0"/>
        <w:jc w:val="left"/>
      </w:pPr>
    </w:p>
    <w:p w:rsidR="00A570EF" w:rsidRDefault="003D7F59">
      <w:pPr>
        <w:numPr>
          <w:ilvl w:val="0"/>
          <w:numId w:val="4"/>
        </w:numPr>
        <w:ind w:hanging="360"/>
      </w:pPr>
      <w:r>
        <w:t xml:space="preserve">Closely monitor on troubleshooting and rectifying problems during plant commissioning period. E.g. Coordination with commissioning engineer and involves in process and engineering support during plant startup. </w:t>
      </w:r>
    </w:p>
    <w:p w:rsidR="00A570EF" w:rsidRDefault="003D7F59">
      <w:pPr>
        <w:numPr>
          <w:ilvl w:val="0"/>
          <w:numId w:val="4"/>
        </w:numPr>
        <w:ind w:hanging="360"/>
      </w:pPr>
      <w:r>
        <w:t xml:space="preserve">To undertake process on installations for soaking furnace and mill stand which include steel structures, water pump, bearing, hydraulic/pneumatic cylinder, hydraulic valve, compressed air piping, water piping and all control systems according to specification by machine suppliers </w:t>
      </w:r>
    </w:p>
    <w:p w:rsidR="00A570EF" w:rsidRDefault="003D7F59">
      <w:pPr>
        <w:numPr>
          <w:ilvl w:val="0"/>
          <w:numId w:val="4"/>
        </w:numPr>
        <w:ind w:hanging="360"/>
      </w:pPr>
      <w:r>
        <w:t xml:space="preserve">Actively involved in planning and scheduling of maintenance, breakdown, shutdown and preventive maintenance to ensure that plant equipment such as hydraulic/pneumatic cylinders, AGC, CVC and Looper control valves are well maintained.  </w:t>
      </w:r>
    </w:p>
    <w:p w:rsidR="00A570EF" w:rsidRDefault="003D7F59">
      <w:pPr>
        <w:numPr>
          <w:ilvl w:val="0"/>
          <w:numId w:val="4"/>
        </w:numPr>
        <w:ind w:hanging="360"/>
      </w:pPr>
      <w:r>
        <w:t xml:space="preserve">To generate daily and weekly reports on downtime, production, material and utility consumption and spare parts inventory.  </w:t>
      </w:r>
    </w:p>
    <w:p w:rsidR="00A570EF" w:rsidRDefault="003D7F59">
      <w:pPr>
        <w:numPr>
          <w:ilvl w:val="0"/>
          <w:numId w:val="4"/>
        </w:numPr>
        <w:ind w:hanging="360"/>
      </w:pPr>
      <w:r>
        <w:t xml:space="preserve">Experience in developing contingency plan to cope with uncertainties of failure on system during production. </w:t>
      </w:r>
    </w:p>
    <w:p w:rsidR="00A570EF" w:rsidRDefault="00A570EF">
      <w:pPr>
        <w:spacing w:after="38" w:line="276" w:lineRule="auto"/>
        <w:ind w:left="547" w:firstLine="0"/>
        <w:jc w:val="left"/>
      </w:pPr>
    </w:p>
    <w:tbl>
      <w:tblPr>
        <w:tblStyle w:val="TableGrid"/>
        <w:tblW w:w="8998" w:type="dxa"/>
        <w:tblInd w:w="-53" w:type="dxa"/>
        <w:tblCellMar>
          <w:top w:w="69" w:type="dxa"/>
          <w:left w:w="600" w:type="dxa"/>
          <w:right w:w="115" w:type="dxa"/>
        </w:tblCellMar>
        <w:tblLook w:val="04A0"/>
      </w:tblPr>
      <w:tblGrid>
        <w:gridCol w:w="8998"/>
      </w:tblGrid>
      <w:tr w:rsidR="00A570EF">
        <w:tc>
          <w:tcPr>
            <w:tcW w:w="8998" w:type="dxa"/>
            <w:tcBorders>
              <w:top w:val="nil"/>
              <w:left w:val="nil"/>
              <w:bottom w:val="nil"/>
              <w:right w:val="nil"/>
            </w:tcBorders>
            <w:shd w:val="clear" w:color="auto" w:fill="DDDDDD"/>
          </w:tcPr>
          <w:p w:rsidR="00A570EF" w:rsidRDefault="003D7F59">
            <w:pPr>
              <w:tabs>
                <w:tab w:val="center" w:pos="3899"/>
              </w:tabs>
              <w:spacing w:after="0" w:line="276" w:lineRule="auto"/>
              <w:ind w:left="0" w:firstLine="0"/>
              <w:jc w:val="left"/>
            </w:pPr>
            <w:r>
              <w:tab/>
            </w:r>
            <w:r>
              <w:rPr>
                <w:b/>
                <w:sz w:val="20"/>
              </w:rPr>
              <w:t xml:space="preserve">PROFESSIONAL EXPERIENCE  </w:t>
            </w:r>
          </w:p>
        </w:tc>
      </w:tr>
    </w:tbl>
    <w:p w:rsidR="00A570EF" w:rsidRDefault="00A570EF">
      <w:pPr>
        <w:spacing w:after="3" w:line="240" w:lineRule="auto"/>
        <w:ind w:left="547" w:firstLine="0"/>
        <w:jc w:val="left"/>
      </w:pPr>
    </w:p>
    <w:p w:rsidR="00A570EF" w:rsidRDefault="00A570EF">
      <w:pPr>
        <w:spacing w:after="0" w:line="240" w:lineRule="auto"/>
        <w:ind w:left="7" w:firstLine="0"/>
        <w:jc w:val="left"/>
      </w:pPr>
    </w:p>
    <w:p w:rsidR="00A570EF" w:rsidRDefault="003D7F59">
      <w:pPr>
        <w:tabs>
          <w:tab w:val="center" w:pos="2657"/>
          <w:tab w:val="center" w:pos="4508"/>
          <w:tab w:val="right" w:pos="8858"/>
        </w:tabs>
        <w:spacing w:after="0" w:line="240" w:lineRule="auto"/>
        <w:ind w:left="0" w:firstLine="0"/>
        <w:jc w:val="left"/>
      </w:pPr>
      <w:r>
        <w:rPr>
          <w:b/>
        </w:rPr>
        <w:t xml:space="preserve">Company </w:t>
      </w:r>
      <w:r>
        <w:rPr>
          <w:b/>
        </w:rPr>
        <w:tab/>
        <w:t xml:space="preserve">: Uniten Energy S/B   </w:t>
      </w:r>
      <w:r>
        <w:rPr>
          <w:b/>
        </w:rPr>
        <w:tab/>
      </w:r>
      <w:r>
        <w:rPr>
          <w:b/>
        </w:rPr>
        <w:tab/>
        <w:t xml:space="preserve">         Position: External Consultant  </w:t>
      </w:r>
    </w:p>
    <w:p w:rsidR="00A570EF" w:rsidRDefault="003D7F59">
      <w:pPr>
        <w:tabs>
          <w:tab w:val="center" w:pos="2957"/>
          <w:tab w:val="center" w:pos="5228"/>
          <w:tab w:val="center" w:pos="5948"/>
        </w:tabs>
        <w:spacing w:after="0" w:line="240" w:lineRule="auto"/>
        <w:ind w:left="0" w:firstLine="0"/>
        <w:jc w:val="left"/>
      </w:pPr>
      <w:r>
        <w:rPr>
          <w:b/>
        </w:rPr>
        <w:t xml:space="preserve">Period  </w:t>
      </w:r>
      <w:r>
        <w:rPr>
          <w:b/>
        </w:rPr>
        <w:tab/>
        <w:t xml:space="preserve">: Sept 2013 until Dec 2013  </w:t>
      </w:r>
      <w:r>
        <w:rPr>
          <w:b/>
        </w:rPr>
        <w:tab/>
      </w:r>
      <w:r>
        <w:rPr>
          <w:b/>
        </w:rPr>
        <w:tab/>
      </w:r>
    </w:p>
    <w:p w:rsidR="00A570EF" w:rsidRDefault="00A570EF">
      <w:pPr>
        <w:spacing w:after="0" w:line="240" w:lineRule="auto"/>
        <w:ind w:left="7" w:firstLine="0"/>
        <w:jc w:val="left"/>
      </w:pPr>
    </w:p>
    <w:p w:rsidR="00A570EF" w:rsidRDefault="003D7F59">
      <w:pPr>
        <w:spacing w:after="0" w:line="240" w:lineRule="auto"/>
        <w:ind w:left="2" w:hanging="10"/>
        <w:jc w:val="left"/>
      </w:pPr>
      <w:r>
        <w:rPr>
          <w:b/>
        </w:rPr>
        <w:t xml:space="preserve">Responsibilities: </w:t>
      </w:r>
    </w:p>
    <w:p w:rsidR="00A570EF" w:rsidRDefault="00A570EF">
      <w:pPr>
        <w:spacing w:after="0" w:line="240" w:lineRule="auto"/>
        <w:ind w:left="7" w:firstLine="0"/>
        <w:jc w:val="left"/>
      </w:pPr>
    </w:p>
    <w:p w:rsidR="00A570EF" w:rsidRDefault="003D7F59">
      <w:pPr>
        <w:ind w:left="7" w:firstLine="0"/>
      </w:pPr>
      <w:r>
        <w:lastRenderedPageBreak/>
        <w:t>Assigned to draft and develop comprehensive National guideline on Biogas Power Plant performance Assessment and Installation for the Feed Tariff (FiT) application in Malaysia for biogas plant owners or stakeholders.</w:t>
      </w:r>
    </w:p>
    <w:p w:rsidR="00A570EF" w:rsidRDefault="00A570EF">
      <w:pPr>
        <w:spacing w:after="0" w:line="240" w:lineRule="auto"/>
        <w:ind w:left="7" w:firstLine="0"/>
        <w:jc w:val="left"/>
      </w:pPr>
    </w:p>
    <w:p w:rsidR="00A570EF" w:rsidRDefault="00A570EF">
      <w:pPr>
        <w:spacing w:after="0" w:line="240" w:lineRule="auto"/>
        <w:ind w:left="7" w:firstLine="0"/>
        <w:jc w:val="left"/>
      </w:pPr>
    </w:p>
    <w:p w:rsidR="00A570EF" w:rsidRDefault="00A570EF">
      <w:pPr>
        <w:spacing w:after="0" w:line="240" w:lineRule="auto"/>
        <w:ind w:left="7" w:firstLine="0"/>
        <w:jc w:val="left"/>
      </w:pPr>
    </w:p>
    <w:p w:rsidR="00A570EF" w:rsidRDefault="003D7F59">
      <w:pPr>
        <w:spacing w:after="0" w:line="240" w:lineRule="auto"/>
        <w:ind w:left="2" w:hanging="10"/>
        <w:jc w:val="left"/>
      </w:pPr>
      <w:r>
        <w:rPr>
          <w:b/>
        </w:rPr>
        <w:t xml:space="preserve">Achievement: </w:t>
      </w:r>
    </w:p>
    <w:p w:rsidR="00A570EF" w:rsidRDefault="00A570EF">
      <w:pPr>
        <w:spacing w:after="0" w:line="240" w:lineRule="auto"/>
        <w:ind w:left="7" w:firstLine="0"/>
        <w:jc w:val="left"/>
      </w:pPr>
    </w:p>
    <w:p w:rsidR="00A570EF" w:rsidRDefault="003D7F59">
      <w:pPr>
        <w:ind w:left="7" w:firstLine="0"/>
      </w:pPr>
      <w:r>
        <w:t xml:space="preserve">Successfully developed and presented National guideline on Biogas Power Plant Performance Assessment and Installation to Sustainable Energy Development Authority (SEDA) on behalf Energy Institute Malaysia (EIM).    </w:t>
      </w:r>
    </w:p>
    <w:p w:rsidR="00A570EF" w:rsidRDefault="00A570EF">
      <w:pPr>
        <w:spacing w:after="0" w:line="240" w:lineRule="auto"/>
        <w:ind w:left="187" w:firstLine="0"/>
        <w:jc w:val="left"/>
      </w:pPr>
    </w:p>
    <w:p w:rsidR="00A570EF" w:rsidRDefault="00A570EF">
      <w:pPr>
        <w:spacing w:after="41" w:line="276" w:lineRule="auto"/>
        <w:ind w:left="547" w:firstLine="0"/>
        <w:jc w:val="left"/>
      </w:pPr>
    </w:p>
    <w:tbl>
      <w:tblPr>
        <w:tblStyle w:val="TableGrid"/>
        <w:tblW w:w="8998" w:type="dxa"/>
        <w:tblInd w:w="-53" w:type="dxa"/>
        <w:tblCellMar>
          <w:top w:w="69" w:type="dxa"/>
          <w:left w:w="600" w:type="dxa"/>
          <w:right w:w="115" w:type="dxa"/>
        </w:tblCellMar>
        <w:tblLook w:val="04A0"/>
      </w:tblPr>
      <w:tblGrid>
        <w:gridCol w:w="8998"/>
      </w:tblGrid>
      <w:tr w:rsidR="00A570EF">
        <w:tc>
          <w:tcPr>
            <w:tcW w:w="8998" w:type="dxa"/>
            <w:tcBorders>
              <w:top w:val="nil"/>
              <w:left w:val="nil"/>
              <w:bottom w:val="nil"/>
              <w:right w:val="nil"/>
            </w:tcBorders>
            <w:shd w:val="clear" w:color="auto" w:fill="DDDDDD"/>
          </w:tcPr>
          <w:p w:rsidR="00A570EF" w:rsidRDefault="003D7F59">
            <w:pPr>
              <w:tabs>
                <w:tab w:val="center" w:pos="3898"/>
              </w:tabs>
              <w:spacing w:after="0" w:line="276" w:lineRule="auto"/>
              <w:ind w:left="0" w:firstLine="0"/>
              <w:jc w:val="left"/>
            </w:pPr>
            <w:r>
              <w:tab/>
            </w:r>
            <w:r>
              <w:rPr>
                <w:b/>
                <w:sz w:val="20"/>
              </w:rPr>
              <w:t xml:space="preserve">AWARDS AND ACHIEVEMENT </w:t>
            </w:r>
          </w:p>
        </w:tc>
      </w:tr>
    </w:tbl>
    <w:p w:rsidR="00A570EF" w:rsidRDefault="00A570EF">
      <w:pPr>
        <w:spacing w:after="27" w:line="240" w:lineRule="auto"/>
        <w:ind w:left="187" w:firstLine="0"/>
        <w:jc w:val="left"/>
      </w:pPr>
    </w:p>
    <w:p w:rsidR="00A570EF" w:rsidRDefault="003D7F59">
      <w:pPr>
        <w:numPr>
          <w:ilvl w:val="1"/>
          <w:numId w:val="4"/>
        </w:numPr>
        <w:ind w:hanging="360"/>
      </w:pPr>
      <w:r>
        <w:rPr>
          <w:b/>
        </w:rPr>
        <w:t>Dean’s List</w:t>
      </w:r>
      <w:r>
        <w:t xml:space="preserve">( Semester 1, Year 2004/2005) </w:t>
      </w:r>
    </w:p>
    <w:p w:rsidR="00A570EF" w:rsidRDefault="003D7F59">
      <w:pPr>
        <w:numPr>
          <w:ilvl w:val="1"/>
          <w:numId w:val="4"/>
        </w:numPr>
        <w:ind w:hanging="360"/>
      </w:pPr>
      <w:r>
        <w:rPr>
          <w:b/>
        </w:rPr>
        <w:t>Dean’s List</w:t>
      </w:r>
      <w:r>
        <w:t xml:space="preserve"> ( Semester 2, Year 2005/2006) </w:t>
      </w:r>
    </w:p>
    <w:p w:rsidR="00A570EF" w:rsidRDefault="003D7F59">
      <w:pPr>
        <w:numPr>
          <w:ilvl w:val="1"/>
          <w:numId w:val="4"/>
        </w:numPr>
        <w:ind w:hanging="360"/>
      </w:pPr>
      <w:r>
        <w:rPr>
          <w:b/>
        </w:rPr>
        <w:t>Dean’s List</w:t>
      </w:r>
      <w:r>
        <w:t xml:space="preserve"> ( Semester 1, Year 2006/2007) </w:t>
      </w:r>
    </w:p>
    <w:p w:rsidR="00A570EF" w:rsidRDefault="003D7F59">
      <w:pPr>
        <w:numPr>
          <w:ilvl w:val="1"/>
          <w:numId w:val="4"/>
        </w:numPr>
        <w:ind w:hanging="360"/>
      </w:pPr>
      <w:r>
        <w:rPr>
          <w:b/>
        </w:rPr>
        <w:t>Selected</w:t>
      </w:r>
      <w:r>
        <w:t xml:space="preserve"> for </w:t>
      </w:r>
      <w:r>
        <w:rPr>
          <w:b/>
        </w:rPr>
        <w:t>Student Mobility Program in Germany</w:t>
      </w:r>
      <w:r>
        <w:t xml:space="preserve"> (University of Applied Science, Aachen, Germany) for 3 months Duration.  </w:t>
      </w:r>
    </w:p>
    <w:p w:rsidR="00A570EF" w:rsidRDefault="00A570EF">
      <w:pPr>
        <w:spacing w:after="0" w:line="240" w:lineRule="auto"/>
        <w:ind w:left="907" w:firstLine="0"/>
        <w:jc w:val="left"/>
      </w:pPr>
    </w:p>
    <w:p w:rsidR="00A570EF" w:rsidRDefault="00A570EF">
      <w:pPr>
        <w:spacing w:after="42" w:line="276" w:lineRule="auto"/>
        <w:ind w:left="907" w:firstLine="0"/>
        <w:jc w:val="left"/>
      </w:pPr>
    </w:p>
    <w:tbl>
      <w:tblPr>
        <w:tblStyle w:val="TableGrid"/>
        <w:tblW w:w="8998" w:type="dxa"/>
        <w:tblInd w:w="187" w:type="dxa"/>
        <w:tblCellMar>
          <w:top w:w="62" w:type="dxa"/>
          <w:right w:w="115" w:type="dxa"/>
        </w:tblCellMar>
        <w:tblLook w:val="04A0"/>
      </w:tblPr>
      <w:tblGrid>
        <w:gridCol w:w="8998"/>
      </w:tblGrid>
      <w:tr w:rsidR="00A570EF">
        <w:tc>
          <w:tcPr>
            <w:tcW w:w="8998" w:type="dxa"/>
            <w:tcBorders>
              <w:top w:val="nil"/>
              <w:left w:val="nil"/>
              <w:bottom w:val="nil"/>
              <w:right w:val="nil"/>
            </w:tcBorders>
            <w:shd w:val="clear" w:color="auto" w:fill="DDDDDD"/>
          </w:tcPr>
          <w:p w:rsidR="00A570EF" w:rsidRDefault="003D7F59">
            <w:pPr>
              <w:tabs>
                <w:tab w:val="center" w:pos="4499"/>
              </w:tabs>
              <w:spacing w:after="0" w:line="276" w:lineRule="auto"/>
              <w:ind w:left="0" w:firstLine="0"/>
              <w:jc w:val="left"/>
            </w:pPr>
            <w:r>
              <w:rPr>
                <w:b/>
              </w:rPr>
              <w:tab/>
            </w:r>
            <w:r>
              <w:rPr>
                <w:b/>
                <w:sz w:val="20"/>
              </w:rPr>
              <w:t xml:space="preserve">SKILLS </w:t>
            </w:r>
          </w:p>
        </w:tc>
      </w:tr>
    </w:tbl>
    <w:p w:rsidR="00A570EF" w:rsidRDefault="00A570EF">
      <w:pPr>
        <w:spacing w:after="1" w:line="240" w:lineRule="auto"/>
        <w:ind w:left="187" w:firstLine="0"/>
        <w:jc w:val="left"/>
      </w:pPr>
    </w:p>
    <w:p w:rsidR="00A570EF" w:rsidRDefault="003D7F59">
      <w:pPr>
        <w:spacing w:after="0" w:line="240" w:lineRule="auto"/>
        <w:ind w:left="197" w:hanging="10"/>
        <w:jc w:val="left"/>
      </w:pPr>
      <w:r>
        <w:rPr>
          <w:b/>
        </w:rPr>
        <w:t xml:space="preserve">AutoCad 2010 – Beginner   </w:t>
      </w:r>
    </w:p>
    <w:p w:rsidR="00A570EF" w:rsidRDefault="003D7F59">
      <w:pPr>
        <w:spacing w:after="0" w:line="240" w:lineRule="auto"/>
        <w:ind w:left="197" w:hanging="10"/>
        <w:jc w:val="left"/>
      </w:pPr>
      <w:r>
        <w:rPr>
          <w:b/>
        </w:rPr>
        <w:t xml:space="preserve">MS Windows – Word, Excel, Power Point </w:t>
      </w:r>
    </w:p>
    <w:p w:rsidR="00A570EF" w:rsidRDefault="00A570EF">
      <w:pPr>
        <w:spacing w:after="0" w:line="240" w:lineRule="auto"/>
        <w:ind w:left="187" w:firstLine="0"/>
        <w:jc w:val="left"/>
      </w:pPr>
    </w:p>
    <w:p w:rsidR="00A570EF" w:rsidRDefault="00A570EF">
      <w:pPr>
        <w:spacing w:after="0" w:line="276" w:lineRule="auto"/>
        <w:ind w:left="187" w:firstLine="0"/>
        <w:jc w:val="left"/>
      </w:pPr>
    </w:p>
    <w:tbl>
      <w:tblPr>
        <w:tblStyle w:val="TableGrid"/>
        <w:tblW w:w="8998" w:type="dxa"/>
        <w:tblInd w:w="187" w:type="dxa"/>
        <w:tblCellMar>
          <w:top w:w="69" w:type="dxa"/>
          <w:right w:w="115" w:type="dxa"/>
        </w:tblCellMar>
        <w:tblLook w:val="04A0"/>
      </w:tblPr>
      <w:tblGrid>
        <w:gridCol w:w="8998"/>
      </w:tblGrid>
      <w:tr w:rsidR="00A570EF">
        <w:tc>
          <w:tcPr>
            <w:tcW w:w="8998" w:type="dxa"/>
            <w:tcBorders>
              <w:top w:val="nil"/>
              <w:left w:val="nil"/>
              <w:bottom w:val="nil"/>
              <w:right w:val="nil"/>
            </w:tcBorders>
            <w:shd w:val="clear" w:color="auto" w:fill="DDDDDD"/>
          </w:tcPr>
          <w:p w:rsidR="00A570EF" w:rsidRDefault="003D7F59">
            <w:pPr>
              <w:tabs>
                <w:tab w:val="center" w:pos="4497"/>
              </w:tabs>
              <w:spacing w:after="0" w:line="276" w:lineRule="auto"/>
              <w:ind w:left="0" w:firstLine="0"/>
              <w:jc w:val="left"/>
            </w:pPr>
            <w:r>
              <w:tab/>
            </w:r>
            <w:r>
              <w:rPr>
                <w:b/>
                <w:sz w:val="20"/>
              </w:rPr>
              <w:t xml:space="preserve">LANGUAGES </w:t>
            </w:r>
          </w:p>
        </w:tc>
      </w:tr>
    </w:tbl>
    <w:p w:rsidR="00A570EF" w:rsidRDefault="00A570EF">
      <w:pPr>
        <w:spacing w:after="24" w:line="240" w:lineRule="auto"/>
        <w:ind w:left="187" w:firstLine="0"/>
        <w:jc w:val="left"/>
      </w:pPr>
    </w:p>
    <w:p w:rsidR="00A570EF" w:rsidRDefault="003D7F59">
      <w:pPr>
        <w:ind w:left="172" w:firstLine="0"/>
      </w:pPr>
      <w:r>
        <w:t xml:space="preserve">Proficiency (Best=10 - Worst=1)  </w:t>
      </w:r>
    </w:p>
    <w:p w:rsidR="00A570EF" w:rsidRDefault="003D7F59">
      <w:pPr>
        <w:spacing w:line="276" w:lineRule="auto"/>
        <w:ind w:left="187" w:firstLine="0"/>
        <w:jc w:val="left"/>
      </w:pPr>
      <w:r>
        <w:tab/>
      </w:r>
      <w:r>
        <w:tab/>
      </w:r>
    </w:p>
    <w:tbl>
      <w:tblPr>
        <w:tblStyle w:val="TableGrid"/>
        <w:tblW w:w="9172" w:type="dxa"/>
        <w:tblInd w:w="71" w:type="dxa"/>
        <w:tblCellMar>
          <w:left w:w="109" w:type="dxa"/>
          <w:right w:w="24" w:type="dxa"/>
        </w:tblCellMar>
        <w:tblLook w:val="04A0"/>
      </w:tblPr>
      <w:tblGrid>
        <w:gridCol w:w="3052"/>
        <w:gridCol w:w="928"/>
        <w:gridCol w:w="2126"/>
        <w:gridCol w:w="1211"/>
        <w:gridCol w:w="1855"/>
      </w:tblGrid>
      <w:tr w:rsidR="00A570EF">
        <w:trPr>
          <w:trHeight w:val="261"/>
        </w:trPr>
        <w:tc>
          <w:tcPr>
            <w:tcW w:w="3053" w:type="dxa"/>
            <w:tcBorders>
              <w:top w:val="single" w:sz="2" w:space="0" w:color="000000"/>
              <w:left w:val="single" w:sz="2" w:space="0" w:color="000000"/>
              <w:bottom w:val="nil"/>
              <w:right w:val="single" w:sz="2" w:space="0" w:color="000000"/>
            </w:tcBorders>
          </w:tcPr>
          <w:p w:rsidR="00A570EF" w:rsidRDefault="003D7F59">
            <w:pPr>
              <w:spacing w:after="0" w:line="276" w:lineRule="auto"/>
              <w:ind w:left="2" w:firstLine="0"/>
              <w:jc w:val="left"/>
            </w:pPr>
            <w:r>
              <w:rPr>
                <w:b/>
              </w:rPr>
              <w:t xml:space="preserve">Language </w:t>
            </w:r>
          </w:p>
        </w:tc>
        <w:tc>
          <w:tcPr>
            <w:tcW w:w="928" w:type="dxa"/>
            <w:tcBorders>
              <w:top w:val="single" w:sz="2" w:space="0" w:color="000000"/>
              <w:left w:val="single" w:sz="2" w:space="0" w:color="000000"/>
              <w:bottom w:val="nil"/>
              <w:right w:val="nil"/>
            </w:tcBorders>
          </w:tcPr>
          <w:p w:rsidR="00A570EF" w:rsidRDefault="00A570EF">
            <w:pPr>
              <w:spacing w:after="0" w:line="276" w:lineRule="auto"/>
              <w:ind w:left="0" w:firstLine="0"/>
              <w:jc w:val="left"/>
            </w:pPr>
          </w:p>
        </w:tc>
        <w:tc>
          <w:tcPr>
            <w:tcW w:w="2126" w:type="dxa"/>
            <w:tcBorders>
              <w:top w:val="single" w:sz="2" w:space="0" w:color="000000"/>
              <w:left w:val="nil"/>
              <w:bottom w:val="nil"/>
              <w:right w:val="single" w:sz="2" w:space="0" w:color="000000"/>
            </w:tcBorders>
          </w:tcPr>
          <w:p w:rsidR="00A570EF" w:rsidRDefault="00A570EF">
            <w:pPr>
              <w:spacing w:after="0" w:line="276" w:lineRule="auto"/>
              <w:ind w:left="0" w:firstLine="0"/>
              <w:jc w:val="left"/>
            </w:pPr>
          </w:p>
        </w:tc>
        <w:tc>
          <w:tcPr>
            <w:tcW w:w="1211" w:type="dxa"/>
            <w:tcBorders>
              <w:top w:val="single" w:sz="2" w:space="0" w:color="000000"/>
              <w:left w:val="single" w:sz="2" w:space="0" w:color="000000"/>
              <w:bottom w:val="nil"/>
              <w:right w:val="nil"/>
            </w:tcBorders>
          </w:tcPr>
          <w:p w:rsidR="00A570EF" w:rsidRDefault="00A570EF">
            <w:pPr>
              <w:spacing w:after="0" w:line="276" w:lineRule="auto"/>
              <w:ind w:left="0" w:firstLine="0"/>
              <w:jc w:val="left"/>
            </w:pPr>
          </w:p>
        </w:tc>
        <w:tc>
          <w:tcPr>
            <w:tcW w:w="1855" w:type="dxa"/>
            <w:tcBorders>
              <w:top w:val="single" w:sz="2" w:space="0" w:color="000000"/>
              <w:left w:val="nil"/>
              <w:bottom w:val="nil"/>
              <w:right w:val="single" w:sz="2" w:space="0" w:color="000000"/>
            </w:tcBorders>
          </w:tcPr>
          <w:p w:rsidR="00A570EF" w:rsidRDefault="00A570EF">
            <w:pPr>
              <w:spacing w:after="0" w:line="276" w:lineRule="auto"/>
              <w:ind w:left="0" w:firstLine="0"/>
              <w:jc w:val="left"/>
            </w:pPr>
          </w:p>
        </w:tc>
      </w:tr>
      <w:tr w:rsidR="00A570EF">
        <w:trPr>
          <w:trHeight w:val="317"/>
        </w:trPr>
        <w:tc>
          <w:tcPr>
            <w:tcW w:w="3053" w:type="dxa"/>
            <w:tcBorders>
              <w:top w:val="nil"/>
              <w:left w:val="single" w:sz="2" w:space="0" w:color="000000"/>
              <w:bottom w:val="single" w:sz="2" w:space="0" w:color="000000"/>
              <w:right w:val="single" w:sz="2" w:space="0" w:color="000000"/>
            </w:tcBorders>
          </w:tcPr>
          <w:p w:rsidR="00A570EF" w:rsidRDefault="00A570EF">
            <w:pPr>
              <w:spacing w:after="0" w:line="276" w:lineRule="auto"/>
              <w:ind w:left="0" w:firstLine="0"/>
              <w:jc w:val="left"/>
            </w:pPr>
          </w:p>
        </w:tc>
        <w:tc>
          <w:tcPr>
            <w:tcW w:w="928" w:type="dxa"/>
            <w:tcBorders>
              <w:top w:val="nil"/>
              <w:left w:val="single" w:sz="2" w:space="0" w:color="000000"/>
              <w:bottom w:val="single" w:sz="2" w:space="0" w:color="000000"/>
              <w:right w:val="nil"/>
            </w:tcBorders>
          </w:tcPr>
          <w:p w:rsidR="00A570EF" w:rsidRDefault="003D7F59">
            <w:pPr>
              <w:spacing w:after="0" w:line="276" w:lineRule="auto"/>
              <w:ind w:left="0" w:firstLine="0"/>
            </w:pPr>
            <w:r>
              <w:rPr>
                <w:b/>
                <w:i/>
              </w:rPr>
              <w:t xml:space="preserve">Spoken </w:t>
            </w:r>
          </w:p>
        </w:tc>
        <w:tc>
          <w:tcPr>
            <w:tcW w:w="2126" w:type="dxa"/>
            <w:tcBorders>
              <w:top w:val="nil"/>
              <w:left w:val="nil"/>
              <w:bottom w:val="single" w:sz="2" w:space="0" w:color="000000"/>
              <w:right w:val="single" w:sz="2" w:space="0" w:color="000000"/>
            </w:tcBorders>
          </w:tcPr>
          <w:p w:rsidR="00A570EF" w:rsidRDefault="00A570EF">
            <w:pPr>
              <w:spacing w:after="0" w:line="276" w:lineRule="auto"/>
              <w:ind w:left="0" w:firstLine="0"/>
              <w:jc w:val="left"/>
            </w:pPr>
          </w:p>
        </w:tc>
        <w:tc>
          <w:tcPr>
            <w:tcW w:w="1211" w:type="dxa"/>
            <w:tcBorders>
              <w:top w:val="nil"/>
              <w:left w:val="single" w:sz="2" w:space="0" w:color="000000"/>
              <w:bottom w:val="single" w:sz="2" w:space="0" w:color="000000"/>
              <w:right w:val="nil"/>
            </w:tcBorders>
          </w:tcPr>
          <w:p w:rsidR="00A570EF" w:rsidRDefault="003D7F59">
            <w:pPr>
              <w:spacing w:after="0" w:line="276" w:lineRule="auto"/>
              <w:ind w:left="0" w:firstLine="0"/>
              <w:jc w:val="left"/>
            </w:pPr>
            <w:r>
              <w:rPr>
                <w:b/>
                <w:i/>
              </w:rPr>
              <w:t xml:space="preserve">Written </w:t>
            </w:r>
          </w:p>
        </w:tc>
        <w:tc>
          <w:tcPr>
            <w:tcW w:w="1855" w:type="dxa"/>
            <w:tcBorders>
              <w:top w:val="nil"/>
              <w:left w:val="nil"/>
              <w:bottom w:val="single" w:sz="2" w:space="0" w:color="000000"/>
              <w:right w:val="single" w:sz="2" w:space="0" w:color="000000"/>
            </w:tcBorders>
          </w:tcPr>
          <w:p w:rsidR="00A570EF" w:rsidRDefault="00A570EF">
            <w:pPr>
              <w:spacing w:after="0" w:line="276" w:lineRule="auto"/>
              <w:ind w:left="0" w:firstLine="0"/>
              <w:jc w:val="left"/>
            </w:pPr>
          </w:p>
        </w:tc>
      </w:tr>
      <w:tr w:rsidR="00A570EF">
        <w:trPr>
          <w:trHeight w:val="278"/>
        </w:trPr>
        <w:tc>
          <w:tcPr>
            <w:tcW w:w="3053" w:type="dxa"/>
            <w:tcBorders>
              <w:top w:val="single" w:sz="2" w:space="0" w:color="000000"/>
              <w:left w:val="single" w:sz="2" w:space="0" w:color="000000"/>
              <w:bottom w:val="single" w:sz="2" w:space="0" w:color="000000"/>
              <w:right w:val="single" w:sz="2" w:space="0" w:color="000000"/>
            </w:tcBorders>
          </w:tcPr>
          <w:p w:rsidR="00A570EF" w:rsidRDefault="003D7F59">
            <w:pPr>
              <w:tabs>
                <w:tab w:val="center" w:pos="1442"/>
              </w:tabs>
              <w:spacing w:after="0" w:line="276" w:lineRule="auto"/>
              <w:ind w:left="0" w:firstLine="0"/>
              <w:jc w:val="left"/>
            </w:pPr>
            <w:r>
              <w:t xml:space="preserve">English  </w:t>
            </w:r>
            <w:r>
              <w:tab/>
            </w:r>
          </w:p>
        </w:tc>
        <w:tc>
          <w:tcPr>
            <w:tcW w:w="928"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2126" w:type="dxa"/>
            <w:tcBorders>
              <w:top w:val="single" w:sz="2" w:space="0" w:color="000000"/>
              <w:left w:val="nil"/>
              <w:bottom w:val="single" w:sz="2" w:space="0" w:color="000000"/>
              <w:right w:val="single" w:sz="2" w:space="0" w:color="000000"/>
            </w:tcBorders>
          </w:tcPr>
          <w:p w:rsidR="00A570EF" w:rsidRDefault="003D7F59">
            <w:pPr>
              <w:spacing w:after="0" w:line="276" w:lineRule="auto"/>
              <w:ind w:left="371" w:firstLine="0"/>
              <w:jc w:val="left"/>
            </w:pPr>
            <w:r>
              <w:t xml:space="preserve">10 </w:t>
            </w:r>
          </w:p>
        </w:tc>
        <w:tc>
          <w:tcPr>
            <w:tcW w:w="1211"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1855" w:type="dxa"/>
            <w:tcBorders>
              <w:top w:val="single" w:sz="2" w:space="0" w:color="000000"/>
              <w:left w:val="nil"/>
              <w:bottom w:val="single" w:sz="2" w:space="0" w:color="000000"/>
              <w:right w:val="single" w:sz="2" w:space="0" w:color="000000"/>
            </w:tcBorders>
          </w:tcPr>
          <w:p w:rsidR="00A570EF" w:rsidRDefault="003D7F59">
            <w:pPr>
              <w:spacing w:after="0" w:line="276" w:lineRule="auto"/>
              <w:ind w:left="153" w:firstLine="0"/>
              <w:jc w:val="left"/>
            </w:pPr>
            <w:r>
              <w:t xml:space="preserve">9 </w:t>
            </w:r>
          </w:p>
        </w:tc>
      </w:tr>
      <w:tr w:rsidR="00A570EF">
        <w:trPr>
          <w:trHeight w:val="278"/>
        </w:trPr>
        <w:tc>
          <w:tcPr>
            <w:tcW w:w="3053" w:type="dxa"/>
            <w:tcBorders>
              <w:top w:val="single" w:sz="2" w:space="0" w:color="000000"/>
              <w:left w:val="single" w:sz="2" w:space="0" w:color="000000"/>
              <w:bottom w:val="single" w:sz="2" w:space="0" w:color="000000"/>
              <w:right w:val="single" w:sz="2" w:space="0" w:color="000000"/>
            </w:tcBorders>
          </w:tcPr>
          <w:p w:rsidR="00A570EF" w:rsidRDefault="003D7F59">
            <w:pPr>
              <w:spacing w:after="0" w:line="276" w:lineRule="auto"/>
              <w:ind w:left="2" w:firstLine="0"/>
              <w:jc w:val="left"/>
            </w:pPr>
            <w:r>
              <w:t xml:space="preserve">Bahasa Malaysia </w:t>
            </w:r>
          </w:p>
        </w:tc>
        <w:tc>
          <w:tcPr>
            <w:tcW w:w="928"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2126" w:type="dxa"/>
            <w:tcBorders>
              <w:top w:val="single" w:sz="2" w:space="0" w:color="000000"/>
              <w:left w:val="nil"/>
              <w:bottom w:val="single" w:sz="2" w:space="0" w:color="000000"/>
              <w:right w:val="single" w:sz="2" w:space="0" w:color="000000"/>
            </w:tcBorders>
          </w:tcPr>
          <w:p w:rsidR="00A570EF" w:rsidRDefault="003D7F59">
            <w:pPr>
              <w:spacing w:after="0" w:line="276" w:lineRule="auto"/>
              <w:ind w:left="371" w:firstLine="0"/>
              <w:jc w:val="left"/>
            </w:pPr>
            <w:r>
              <w:t xml:space="preserve">10 </w:t>
            </w:r>
          </w:p>
        </w:tc>
        <w:tc>
          <w:tcPr>
            <w:tcW w:w="1211"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1855" w:type="dxa"/>
            <w:tcBorders>
              <w:top w:val="single" w:sz="2" w:space="0" w:color="000000"/>
              <w:left w:val="nil"/>
              <w:bottom w:val="single" w:sz="2" w:space="0" w:color="000000"/>
              <w:right w:val="single" w:sz="2" w:space="0" w:color="000000"/>
            </w:tcBorders>
          </w:tcPr>
          <w:p w:rsidR="00A570EF" w:rsidRDefault="003D7F59">
            <w:pPr>
              <w:spacing w:after="0" w:line="276" w:lineRule="auto"/>
              <w:ind w:left="93" w:firstLine="0"/>
              <w:jc w:val="left"/>
            </w:pPr>
            <w:r>
              <w:t xml:space="preserve">10 </w:t>
            </w:r>
          </w:p>
        </w:tc>
      </w:tr>
      <w:tr w:rsidR="00A570EF">
        <w:trPr>
          <w:trHeight w:val="278"/>
        </w:trPr>
        <w:tc>
          <w:tcPr>
            <w:tcW w:w="3053" w:type="dxa"/>
            <w:tcBorders>
              <w:top w:val="single" w:sz="2" w:space="0" w:color="000000"/>
              <w:left w:val="single" w:sz="2" w:space="0" w:color="000000"/>
              <w:bottom w:val="single" w:sz="2" w:space="0" w:color="000000"/>
              <w:right w:val="single" w:sz="2" w:space="0" w:color="000000"/>
            </w:tcBorders>
          </w:tcPr>
          <w:p w:rsidR="00A570EF" w:rsidRDefault="003D7F59">
            <w:pPr>
              <w:spacing w:after="0" w:line="276" w:lineRule="auto"/>
              <w:ind w:left="2" w:firstLine="0"/>
              <w:jc w:val="left"/>
            </w:pPr>
            <w:r>
              <w:t xml:space="preserve">Tamil </w:t>
            </w:r>
          </w:p>
        </w:tc>
        <w:tc>
          <w:tcPr>
            <w:tcW w:w="928"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2126" w:type="dxa"/>
            <w:tcBorders>
              <w:top w:val="single" w:sz="2" w:space="0" w:color="000000"/>
              <w:left w:val="nil"/>
              <w:bottom w:val="single" w:sz="2" w:space="0" w:color="000000"/>
              <w:right w:val="single" w:sz="2" w:space="0" w:color="000000"/>
            </w:tcBorders>
          </w:tcPr>
          <w:p w:rsidR="00A570EF" w:rsidRDefault="003D7F59">
            <w:pPr>
              <w:spacing w:after="0" w:line="276" w:lineRule="auto"/>
              <w:ind w:left="371" w:firstLine="0"/>
              <w:jc w:val="left"/>
            </w:pPr>
            <w:r>
              <w:t xml:space="preserve">10 </w:t>
            </w:r>
          </w:p>
        </w:tc>
        <w:tc>
          <w:tcPr>
            <w:tcW w:w="1211" w:type="dxa"/>
            <w:tcBorders>
              <w:top w:val="single" w:sz="2" w:space="0" w:color="000000"/>
              <w:left w:val="single" w:sz="2" w:space="0" w:color="000000"/>
              <w:bottom w:val="single" w:sz="2" w:space="0" w:color="000000"/>
              <w:right w:val="nil"/>
            </w:tcBorders>
          </w:tcPr>
          <w:p w:rsidR="00A570EF" w:rsidRDefault="00A570EF">
            <w:pPr>
              <w:spacing w:after="0" w:line="276" w:lineRule="auto"/>
              <w:ind w:left="0" w:firstLine="0"/>
              <w:jc w:val="left"/>
            </w:pPr>
          </w:p>
        </w:tc>
        <w:tc>
          <w:tcPr>
            <w:tcW w:w="1855" w:type="dxa"/>
            <w:tcBorders>
              <w:top w:val="single" w:sz="2" w:space="0" w:color="000000"/>
              <w:left w:val="nil"/>
              <w:bottom w:val="single" w:sz="2" w:space="0" w:color="000000"/>
              <w:right w:val="single" w:sz="2" w:space="0" w:color="000000"/>
            </w:tcBorders>
          </w:tcPr>
          <w:p w:rsidR="00A570EF" w:rsidRDefault="003D7F59">
            <w:pPr>
              <w:spacing w:after="0" w:line="276" w:lineRule="auto"/>
              <w:ind w:left="93" w:firstLine="0"/>
              <w:jc w:val="left"/>
            </w:pPr>
            <w:r>
              <w:t xml:space="preserve">10 </w:t>
            </w:r>
          </w:p>
        </w:tc>
      </w:tr>
    </w:tbl>
    <w:p w:rsidR="00A570EF" w:rsidRDefault="00A570EF">
      <w:pPr>
        <w:spacing w:after="214" w:line="276" w:lineRule="auto"/>
        <w:ind w:left="187" w:firstLine="0"/>
        <w:jc w:val="left"/>
      </w:pPr>
    </w:p>
    <w:tbl>
      <w:tblPr>
        <w:tblStyle w:val="TableGrid"/>
        <w:tblW w:w="8998" w:type="dxa"/>
        <w:tblInd w:w="82" w:type="dxa"/>
        <w:tblCellMar>
          <w:top w:w="70" w:type="dxa"/>
          <w:left w:w="115" w:type="dxa"/>
          <w:right w:w="115" w:type="dxa"/>
        </w:tblCellMar>
        <w:tblLook w:val="04A0"/>
      </w:tblPr>
      <w:tblGrid>
        <w:gridCol w:w="8998"/>
      </w:tblGrid>
      <w:tr w:rsidR="00A570EF">
        <w:tc>
          <w:tcPr>
            <w:tcW w:w="8998" w:type="dxa"/>
            <w:tcBorders>
              <w:top w:val="nil"/>
              <w:left w:val="nil"/>
              <w:bottom w:val="nil"/>
              <w:right w:val="nil"/>
            </w:tcBorders>
            <w:shd w:val="clear" w:color="auto" w:fill="DDDDDD"/>
          </w:tcPr>
          <w:p w:rsidR="00A570EF" w:rsidRDefault="003D7F59">
            <w:pPr>
              <w:spacing w:after="0" w:line="276" w:lineRule="auto"/>
              <w:ind w:left="0" w:firstLine="0"/>
              <w:jc w:val="center"/>
            </w:pPr>
            <w:r>
              <w:rPr>
                <w:b/>
                <w:sz w:val="20"/>
              </w:rPr>
              <w:t xml:space="preserve">SALARY AND OTHER DETAILS  </w:t>
            </w:r>
          </w:p>
        </w:tc>
      </w:tr>
    </w:tbl>
    <w:p w:rsidR="00A570EF" w:rsidRDefault="00A570EF">
      <w:pPr>
        <w:spacing w:after="172" w:line="276" w:lineRule="auto"/>
        <w:ind w:left="82" w:firstLine="0"/>
        <w:jc w:val="left"/>
      </w:pPr>
    </w:p>
    <w:tbl>
      <w:tblPr>
        <w:tblStyle w:val="TableGrid"/>
        <w:tblW w:w="9606" w:type="dxa"/>
        <w:tblInd w:w="187" w:type="dxa"/>
        <w:tblLook w:val="04A0"/>
      </w:tblPr>
      <w:tblGrid>
        <w:gridCol w:w="2160"/>
        <w:gridCol w:w="4320"/>
        <w:gridCol w:w="720"/>
        <w:gridCol w:w="2406"/>
      </w:tblGrid>
      <w:tr w:rsidR="00A570EF">
        <w:trPr>
          <w:trHeight w:val="341"/>
        </w:trPr>
        <w:tc>
          <w:tcPr>
            <w:tcW w:w="2161" w:type="dxa"/>
            <w:tcBorders>
              <w:top w:val="nil"/>
              <w:left w:val="nil"/>
              <w:bottom w:val="nil"/>
              <w:right w:val="nil"/>
            </w:tcBorders>
          </w:tcPr>
          <w:p w:rsidR="00A570EF" w:rsidRDefault="003D7F59">
            <w:pPr>
              <w:spacing w:after="0" w:line="276" w:lineRule="auto"/>
              <w:ind w:left="0" w:firstLine="0"/>
              <w:jc w:val="left"/>
            </w:pPr>
            <w:r>
              <w:t xml:space="preserve">Expected Salary </w:t>
            </w:r>
          </w:p>
        </w:tc>
        <w:tc>
          <w:tcPr>
            <w:tcW w:w="4320" w:type="dxa"/>
            <w:tcBorders>
              <w:top w:val="nil"/>
              <w:left w:val="nil"/>
              <w:bottom w:val="nil"/>
              <w:right w:val="nil"/>
            </w:tcBorders>
          </w:tcPr>
          <w:p w:rsidR="00A570EF" w:rsidRDefault="003D7F59">
            <w:pPr>
              <w:spacing w:after="0" w:line="276" w:lineRule="auto"/>
              <w:ind w:left="0" w:firstLine="0"/>
              <w:jc w:val="left"/>
            </w:pPr>
            <w:r>
              <w:t xml:space="preserve">: RM 5500.00 </w:t>
            </w:r>
            <w:r>
              <w:rPr>
                <w:b/>
                <w:i/>
              </w:rPr>
              <w:t>(Negotiable)</w:t>
            </w:r>
          </w:p>
        </w:tc>
        <w:tc>
          <w:tcPr>
            <w:tcW w:w="720" w:type="dxa"/>
            <w:tcBorders>
              <w:top w:val="nil"/>
              <w:left w:val="nil"/>
              <w:bottom w:val="nil"/>
              <w:right w:val="nil"/>
            </w:tcBorders>
          </w:tcPr>
          <w:p w:rsidR="00A570EF" w:rsidRDefault="00A570EF">
            <w:pPr>
              <w:spacing w:after="0" w:line="276" w:lineRule="auto"/>
              <w:ind w:left="0" w:firstLine="0"/>
              <w:jc w:val="left"/>
            </w:pPr>
          </w:p>
        </w:tc>
        <w:tc>
          <w:tcPr>
            <w:tcW w:w="2405" w:type="dxa"/>
            <w:tcBorders>
              <w:top w:val="nil"/>
              <w:left w:val="nil"/>
              <w:bottom w:val="nil"/>
              <w:right w:val="nil"/>
            </w:tcBorders>
          </w:tcPr>
          <w:p w:rsidR="00A570EF" w:rsidRDefault="00A570EF">
            <w:pPr>
              <w:spacing w:after="0" w:line="276" w:lineRule="auto"/>
              <w:ind w:left="0" w:firstLine="0"/>
              <w:jc w:val="left"/>
            </w:pPr>
          </w:p>
        </w:tc>
      </w:tr>
      <w:tr w:rsidR="00A570EF">
        <w:trPr>
          <w:trHeight w:val="414"/>
        </w:trPr>
        <w:tc>
          <w:tcPr>
            <w:tcW w:w="2161" w:type="dxa"/>
            <w:tcBorders>
              <w:top w:val="nil"/>
              <w:left w:val="nil"/>
              <w:bottom w:val="nil"/>
              <w:right w:val="nil"/>
            </w:tcBorders>
          </w:tcPr>
          <w:p w:rsidR="00A570EF" w:rsidRDefault="003D7F59">
            <w:pPr>
              <w:spacing w:after="0" w:line="276" w:lineRule="auto"/>
              <w:ind w:left="0" w:firstLine="0"/>
              <w:jc w:val="left"/>
            </w:pPr>
            <w:r>
              <w:t xml:space="preserve">Joining Date  </w:t>
            </w:r>
          </w:p>
        </w:tc>
        <w:tc>
          <w:tcPr>
            <w:tcW w:w="4320" w:type="dxa"/>
            <w:tcBorders>
              <w:top w:val="nil"/>
              <w:left w:val="nil"/>
              <w:bottom w:val="nil"/>
              <w:right w:val="nil"/>
            </w:tcBorders>
          </w:tcPr>
          <w:p w:rsidR="00A570EF" w:rsidRDefault="003D7F59">
            <w:pPr>
              <w:spacing w:after="0" w:line="276" w:lineRule="auto"/>
              <w:ind w:left="0" w:firstLine="0"/>
              <w:jc w:val="left"/>
            </w:pPr>
            <w:r>
              <w:t>: 1 Month Notice</w:t>
            </w:r>
          </w:p>
        </w:tc>
        <w:tc>
          <w:tcPr>
            <w:tcW w:w="720" w:type="dxa"/>
            <w:tcBorders>
              <w:top w:val="nil"/>
              <w:left w:val="nil"/>
              <w:bottom w:val="nil"/>
              <w:right w:val="nil"/>
            </w:tcBorders>
          </w:tcPr>
          <w:p w:rsidR="00A570EF" w:rsidRDefault="00A570EF">
            <w:pPr>
              <w:spacing w:after="0" w:line="276" w:lineRule="auto"/>
              <w:ind w:left="0" w:firstLine="0"/>
              <w:jc w:val="left"/>
            </w:pPr>
          </w:p>
        </w:tc>
        <w:tc>
          <w:tcPr>
            <w:tcW w:w="2405" w:type="dxa"/>
            <w:tcBorders>
              <w:top w:val="nil"/>
              <w:left w:val="nil"/>
              <w:bottom w:val="nil"/>
              <w:right w:val="nil"/>
            </w:tcBorders>
          </w:tcPr>
          <w:p w:rsidR="00A570EF" w:rsidRDefault="00A570EF">
            <w:pPr>
              <w:spacing w:after="0" w:line="276" w:lineRule="auto"/>
              <w:ind w:left="0" w:firstLine="0"/>
              <w:jc w:val="left"/>
            </w:pPr>
          </w:p>
        </w:tc>
      </w:tr>
      <w:tr w:rsidR="00A570EF">
        <w:trPr>
          <w:trHeight w:val="414"/>
        </w:trPr>
        <w:tc>
          <w:tcPr>
            <w:tcW w:w="2161" w:type="dxa"/>
            <w:tcBorders>
              <w:top w:val="nil"/>
              <w:left w:val="nil"/>
              <w:bottom w:val="nil"/>
              <w:right w:val="nil"/>
            </w:tcBorders>
          </w:tcPr>
          <w:p w:rsidR="00A570EF" w:rsidRDefault="003D7F59">
            <w:pPr>
              <w:spacing w:after="0" w:line="276" w:lineRule="auto"/>
              <w:ind w:left="0" w:firstLine="0"/>
              <w:jc w:val="left"/>
            </w:pPr>
            <w:r>
              <w:t xml:space="preserve">Willing to Travel  </w:t>
            </w:r>
          </w:p>
        </w:tc>
        <w:tc>
          <w:tcPr>
            <w:tcW w:w="4320" w:type="dxa"/>
            <w:tcBorders>
              <w:top w:val="nil"/>
              <w:left w:val="nil"/>
              <w:bottom w:val="nil"/>
              <w:right w:val="nil"/>
            </w:tcBorders>
          </w:tcPr>
          <w:p w:rsidR="00A570EF" w:rsidRDefault="003D7F59">
            <w:pPr>
              <w:spacing w:after="0" w:line="276" w:lineRule="auto"/>
              <w:ind w:left="0" w:firstLine="0"/>
              <w:jc w:val="left"/>
            </w:pPr>
            <w:r>
              <w:t xml:space="preserve">: Up to 60%   </w:t>
            </w:r>
          </w:p>
        </w:tc>
        <w:tc>
          <w:tcPr>
            <w:tcW w:w="720" w:type="dxa"/>
            <w:tcBorders>
              <w:top w:val="nil"/>
              <w:left w:val="nil"/>
              <w:bottom w:val="nil"/>
              <w:right w:val="nil"/>
            </w:tcBorders>
          </w:tcPr>
          <w:p w:rsidR="00A570EF" w:rsidRDefault="00A570EF">
            <w:pPr>
              <w:spacing w:after="0" w:line="276" w:lineRule="auto"/>
              <w:ind w:left="0" w:firstLine="0"/>
              <w:jc w:val="left"/>
            </w:pPr>
          </w:p>
        </w:tc>
        <w:tc>
          <w:tcPr>
            <w:tcW w:w="2405" w:type="dxa"/>
            <w:tcBorders>
              <w:top w:val="nil"/>
              <w:left w:val="nil"/>
              <w:bottom w:val="nil"/>
              <w:right w:val="nil"/>
            </w:tcBorders>
          </w:tcPr>
          <w:p w:rsidR="00A570EF" w:rsidRDefault="00A570EF">
            <w:pPr>
              <w:spacing w:after="0" w:line="276" w:lineRule="auto"/>
              <w:ind w:left="0" w:firstLine="0"/>
              <w:jc w:val="left"/>
            </w:pPr>
          </w:p>
        </w:tc>
      </w:tr>
      <w:tr w:rsidR="00A570EF">
        <w:trPr>
          <w:trHeight w:val="829"/>
        </w:trPr>
        <w:tc>
          <w:tcPr>
            <w:tcW w:w="2161" w:type="dxa"/>
            <w:tcBorders>
              <w:top w:val="nil"/>
              <w:left w:val="nil"/>
              <w:bottom w:val="nil"/>
              <w:right w:val="nil"/>
            </w:tcBorders>
          </w:tcPr>
          <w:p w:rsidR="00A570EF" w:rsidRDefault="003D7F59">
            <w:pPr>
              <w:spacing w:after="135" w:line="240" w:lineRule="auto"/>
              <w:ind w:left="0" w:firstLine="0"/>
              <w:jc w:val="left"/>
            </w:pPr>
            <w:r>
              <w:t xml:space="preserve">Previous Salary </w:t>
            </w:r>
          </w:p>
          <w:p w:rsidR="00A570EF" w:rsidRDefault="003D7F59">
            <w:pPr>
              <w:spacing w:after="0" w:line="276" w:lineRule="auto"/>
              <w:ind w:left="0" w:firstLine="0"/>
              <w:jc w:val="left"/>
            </w:pPr>
            <w:r>
              <w:tab/>
            </w:r>
          </w:p>
        </w:tc>
        <w:tc>
          <w:tcPr>
            <w:tcW w:w="4320" w:type="dxa"/>
            <w:tcBorders>
              <w:top w:val="nil"/>
              <w:left w:val="nil"/>
              <w:bottom w:val="nil"/>
              <w:right w:val="nil"/>
            </w:tcBorders>
          </w:tcPr>
          <w:p w:rsidR="00A570EF" w:rsidRDefault="003D7F59">
            <w:pPr>
              <w:tabs>
                <w:tab w:val="center" w:pos="2160"/>
              </w:tabs>
              <w:spacing w:after="0" w:line="276" w:lineRule="auto"/>
              <w:ind w:left="0" w:firstLine="0"/>
              <w:jc w:val="left"/>
            </w:pPr>
            <w:r>
              <w:t xml:space="preserve">: RM 3300.00  </w:t>
            </w:r>
            <w:r>
              <w:tab/>
            </w:r>
          </w:p>
        </w:tc>
        <w:tc>
          <w:tcPr>
            <w:tcW w:w="720" w:type="dxa"/>
            <w:tcBorders>
              <w:top w:val="nil"/>
              <w:left w:val="nil"/>
              <w:bottom w:val="nil"/>
              <w:right w:val="nil"/>
            </w:tcBorders>
          </w:tcPr>
          <w:p w:rsidR="00A570EF" w:rsidRDefault="00A570EF">
            <w:pPr>
              <w:spacing w:after="0" w:line="276" w:lineRule="auto"/>
              <w:ind w:left="0" w:firstLine="0"/>
              <w:jc w:val="left"/>
            </w:pPr>
            <w:bookmarkStart w:id="0" w:name="_GoBack"/>
            <w:bookmarkEnd w:id="0"/>
          </w:p>
        </w:tc>
        <w:tc>
          <w:tcPr>
            <w:tcW w:w="2405" w:type="dxa"/>
            <w:tcBorders>
              <w:top w:val="nil"/>
              <w:left w:val="nil"/>
              <w:bottom w:val="nil"/>
              <w:right w:val="nil"/>
            </w:tcBorders>
          </w:tcPr>
          <w:p w:rsidR="00A570EF" w:rsidRDefault="00A570EF">
            <w:pPr>
              <w:spacing w:after="0" w:line="276" w:lineRule="auto"/>
              <w:ind w:left="0" w:firstLine="0"/>
              <w:jc w:val="left"/>
            </w:pPr>
          </w:p>
        </w:tc>
      </w:tr>
      <w:tr w:rsidR="00A570EF">
        <w:trPr>
          <w:trHeight w:val="1302"/>
        </w:trPr>
        <w:tc>
          <w:tcPr>
            <w:tcW w:w="2161" w:type="dxa"/>
            <w:vMerge w:val="restart"/>
            <w:tcBorders>
              <w:top w:val="nil"/>
              <w:left w:val="nil"/>
              <w:bottom w:val="nil"/>
              <w:right w:val="nil"/>
            </w:tcBorders>
          </w:tcPr>
          <w:p w:rsidR="00A570EF" w:rsidRDefault="003D7F59">
            <w:pPr>
              <w:spacing w:after="130" w:line="240" w:lineRule="auto"/>
              <w:ind w:left="0" w:firstLine="0"/>
              <w:jc w:val="left"/>
            </w:pPr>
            <w:r>
              <w:rPr>
                <w:b/>
              </w:rPr>
              <w:lastRenderedPageBreak/>
              <w:tab/>
            </w:r>
          </w:p>
          <w:p w:rsidR="00A570EF" w:rsidRDefault="00A570EF">
            <w:pPr>
              <w:spacing w:after="0" w:line="240" w:lineRule="auto"/>
              <w:ind w:left="0" w:firstLine="0"/>
              <w:jc w:val="left"/>
            </w:pPr>
          </w:p>
          <w:p w:rsidR="00A570EF" w:rsidRDefault="003D7F59">
            <w:pPr>
              <w:spacing w:after="827" w:line="240" w:lineRule="auto"/>
              <w:ind w:left="0" w:firstLine="0"/>
              <w:jc w:val="left"/>
            </w:pPr>
            <w:r>
              <w:rPr>
                <w:b/>
              </w:rPr>
              <w:t>Academic Referee</w:t>
            </w:r>
          </w:p>
          <w:p w:rsidR="00A570EF" w:rsidRDefault="003D7F59">
            <w:pPr>
              <w:spacing w:after="0" w:line="276" w:lineRule="auto"/>
              <w:ind w:left="0" w:firstLine="0"/>
              <w:jc w:val="left"/>
            </w:pPr>
            <w:r>
              <w:tab/>
            </w:r>
          </w:p>
        </w:tc>
        <w:tc>
          <w:tcPr>
            <w:tcW w:w="4320" w:type="dxa"/>
            <w:tcBorders>
              <w:top w:val="nil"/>
              <w:left w:val="nil"/>
              <w:bottom w:val="nil"/>
              <w:right w:val="nil"/>
            </w:tcBorders>
            <w:vAlign w:val="bottom"/>
          </w:tcPr>
          <w:p w:rsidR="00A570EF" w:rsidRDefault="003D7F59">
            <w:pPr>
              <w:spacing w:after="394" w:line="240" w:lineRule="auto"/>
              <w:ind w:left="0" w:firstLine="0"/>
              <w:jc w:val="center"/>
            </w:pPr>
            <w:r>
              <w:rPr>
                <w:b/>
                <w:sz w:val="20"/>
              </w:rPr>
              <w:t xml:space="preserve">REFEREES </w:t>
            </w:r>
          </w:p>
          <w:p w:rsidR="00A570EF" w:rsidRDefault="003D7F59">
            <w:pPr>
              <w:tabs>
                <w:tab w:val="center" w:pos="720"/>
                <w:tab w:val="center" w:pos="2644"/>
              </w:tabs>
              <w:spacing w:after="0" w:line="240" w:lineRule="auto"/>
              <w:ind w:left="0" w:firstLine="0"/>
              <w:jc w:val="left"/>
            </w:pPr>
            <w:r>
              <w:tab/>
            </w:r>
            <w:r>
              <w:tab/>
              <w:t>: Ir.KumaranPalanisamy</w:t>
            </w:r>
          </w:p>
          <w:p w:rsidR="00A570EF" w:rsidRDefault="003D7F59">
            <w:pPr>
              <w:spacing w:after="0" w:line="276" w:lineRule="auto"/>
              <w:ind w:left="1440" w:firstLine="0"/>
              <w:jc w:val="left"/>
            </w:pPr>
            <w:r>
              <w:t xml:space="preserve">  Senior Lecturer        </w:t>
            </w:r>
          </w:p>
        </w:tc>
        <w:tc>
          <w:tcPr>
            <w:tcW w:w="720" w:type="dxa"/>
            <w:tcBorders>
              <w:top w:val="nil"/>
              <w:left w:val="nil"/>
              <w:bottom w:val="nil"/>
              <w:right w:val="nil"/>
            </w:tcBorders>
            <w:vAlign w:val="bottom"/>
          </w:tcPr>
          <w:p w:rsidR="00A570EF" w:rsidRDefault="00A570EF">
            <w:pPr>
              <w:spacing w:after="0" w:line="276" w:lineRule="auto"/>
              <w:ind w:left="0" w:firstLine="0"/>
              <w:jc w:val="left"/>
            </w:pPr>
          </w:p>
        </w:tc>
        <w:tc>
          <w:tcPr>
            <w:tcW w:w="2405" w:type="dxa"/>
            <w:tcBorders>
              <w:top w:val="nil"/>
              <w:left w:val="nil"/>
              <w:bottom w:val="nil"/>
              <w:right w:val="nil"/>
            </w:tcBorders>
            <w:vAlign w:val="bottom"/>
          </w:tcPr>
          <w:p w:rsidR="00A570EF" w:rsidRDefault="00A570EF">
            <w:pPr>
              <w:spacing w:after="0" w:line="276" w:lineRule="auto"/>
              <w:ind w:left="0" w:firstLine="0"/>
              <w:jc w:val="left"/>
            </w:pPr>
          </w:p>
        </w:tc>
      </w:tr>
      <w:tr w:rsidR="00A570EF">
        <w:trPr>
          <w:trHeight w:val="828"/>
        </w:trPr>
        <w:tc>
          <w:tcPr>
            <w:tcW w:w="0" w:type="auto"/>
            <w:vMerge/>
            <w:tcBorders>
              <w:top w:val="nil"/>
              <w:left w:val="nil"/>
              <w:bottom w:val="nil"/>
              <w:right w:val="nil"/>
            </w:tcBorders>
          </w:tcPr>
          <w:p w:rsidR="00A570EF" w:rsidRDefault="00A570EF">
            <w:pPr>
              <w:spacing w:after="0" w:line="276" w:lineRule="auto"/>
              <w:ind w:left="0" w:firstLine="0"/>
              <w:jc w:val="left"/>
            </w:pPr>
          </w:p>
        </w:tc>
        <w:tc>
          <w:tcPr>
            <w:tcW w:w="7446" w:type="dxa"/>
            <w:gridSpan w:val="3"/>
            <w:tcBorders>
              <w:top w:val="nil"/>
              <w:left w:val="nil"/>
              <w:bottom w:val="nil"/>
              <w:right w:val="nil"/>
            </w:tcBorders>
          </w:tcPr>
          <w:p w:rsidR="00A570EF" w:rsidRDefault="003D7F59">
            <w:pPr>
              <w:spacing w:after="0" w:line="240" w:lineRule="auto"/>
              <w:ind w:left="0" w:firstLine="0"/>
              <w:jc w:val="right"/>
            </w:pPr>
            <w:r>
              <w:t xml:space="preserve">  College Of Engineering, (Mechanical Engineering)                </w:t>
            </w:r>
          </w:p>
          <w:p w:rsidR="00A570EF" w:rsidRDefault="003D7F59">
            <w:pPr>
              <w:tabs>
                <w:tab w:val="center" w:pos="2846"/>
                <w:tab w:val="center" w:pos="5040"/>
                <w:tab w:val="center" w:pos="5761"/>
                <w:tab w:val="center" w:pos="6481"/>
              </w:tabs>
              <w:spacing w:after="0" w:line="240" w:lineRule="auto"/>
              <w:ind w:left="0" w:firstLine="0"/>
              <w:jc w:val="left"/>
            </w:pPr>
            <w:r>
              <w:rPr>
                <w:rFonts w:ascii="Calibri" w:eastAsia="Calibri" w:hAnsi="Calibri" w:cs="Calibri"/>
              </w:rPr>
              <w:tab/>
            </w:r>
            <w:r>
              <w:t xml:space="preserve">  University TenagaNasional</w:t>
            </w:r>
            <w:r>
              <w:tab/>
            </w:r>
            <w:r>
              <w:tab/>
            </w:r>
            <w:r>
              <w:tab/>
            </w:r>
          </w:p>
          <w:p w:rsidR="00A570EF" w:rsidRDefault="003D7F59">
            <w:pPr>
              <w:tabs>
                <w:tab w:val="center" w:pos="720"/>
                <w:tab w:val="center" w:pos="2550"/>
              </w:tabs>
              <w:spacing w:after="0" w:line="276" w:lineRule="auto"/>
              <w:ind w:left="0" w:firstLine="0"/>
              <w:jc w:val="left"/>
            </w:pPr>
            <w:r>
              <w:tab/>
            </w:r>
            <w:r>
              <w:tab/>
              <w:t xml:space="preserve">  Mobile: 016-2552315 </w:t>
            </w:r>
          </w:p>
        </w:tc>
      </w:tr>
    </w:tbl>
    <w:p w:rsidR="00A570EF" w:rsidRDefault="00A570EF">
      <w:pPr>
        <w:spacing w:after="0" w:line="240" w:lineRule="auto"/>
        <w:ind w:left="187" w:firstLine="0"/>
        <w:jc w:val="left"/>
      </w:pPr>
    </w:p>
    <w:p w:rsidR="00A570EF" w:rsidRDefault="003D7F59">
      <w:pPr>
        <w:tabs>
          <w:tab w:val="center" w:pos="3068"/>
          <w:tab w:val="center" w:pos="5203"/>
        </w:tabs>
        <w:ind w:left="0" w:firstLine="0"/>
        <w:jc w:val="left"/>
      </w:pPr>
      <w:r>
        <w:rPr>
          <w:b/>
        </w:rPr>
        <w:t xml:space="preserve">Professional Referee  </w:t>
      </w:r>
      <w:r>
        <w:rPr>
          <w:b/>
        </w:rPr>
        <w:tab/>
      </w:r>
      <w:r>
        <w:rPr>
          <w:b/>
        </w:rPr>
        <w:tab/>
        <w:t xml:space="preserve">: </w:t>
      </w:r>
      <w:r>
        <w:t>Ir.Nazrain Bin MuhdNassri</w:t>
      </w:r>
    </w:p>
    <w:p w:rsidR="00A570EF" w:rsidRDefault="003D7F59">
      <w:pPr>
        <w:tabs>
          <w:tab w:val="center" w:pos="907"/>
          <w:tab w:val="center" w:pos="1627"/>
          <w:tab w:val="center" w:pos="2348"/>
          <w:tab w:val="center" w:pos="3068"/>
          <w:tab w:val="center" w:pos="5825"/>
        </w:tabs>
        <w:ind w:left="0" w:firstLine="0"/>
        <w:jc w:val="left"/>
      </w:pPr>
      <w:r>
        <w:rPr>
          <w:b/>
        </w:rPr>
        <w:tab/>
      </w:r>
      <w:r>
        <w:rPr>
          <w:b/>
        </w:rPr>
        <w:tab/>
      </w:r>
      <w:r>
        <w:rPr>
          <w:b/>
        </w:rPr>
        <w:tab/>
      </w:r>
      <w:r>
        <w:rPr>
          <w:b/>
        </w:rPr>
        <w:tab/>
      </w:r>
      <w:r>
        <w:rPr>
          <w:b/>
        </w:rPr>
        <w:tab/>
      </w:r>
      <w:r>
        <w:t xml:space="preserve">Managing Director UNITEN Energy S/B </w:t>
      </w:r>
    </w:p>
    <w:p w:rsidR="00A570EF" w:rsidRDefault="003D7F59">
      <w:pPr>
        <w:tabs>
          <w:tab w:val="center" w:pos="907"/>
          <w:tab w:val="center" w:pos="1627"/>
          <w:tab w:val="center" w:pos="2348"/>
          <w:tab w:val="center" w:pos="3068"/>
          <w:tab w:val="center" w:pos="5137"/>
        </w:tabs>
        <w:ind w:left="0" w:firstLine="0"/>
        <w:jc w:val="left"/>
      </w:pPr>
      <w:r>
        <w:rPr>
          <w:b/>
        </w:rPr>
        <w:tab/>
      </w:r>
      <w:r>
        <w:rPr>
          <w:b/>
        </w:rPr>
        <w:tab/>
      </w:r>
      <w:r>
        <w:rPr>
          <w:b/>
        </w:rPr>
        <w:tab/>
      </w:r>
      <w:r>
        <w:rPr>
          <w:b/>
        </w:rPr>
        <w:tab/>
      </w:r>
      <w:r>
        <w:rPr>
          <w:b/>
        </w:rPr>
        <w:tab/>
      </w:r>
      <w:r>
        <w:t>Lot No.17, PusatKomersil</w:t>
      </w:r>
    </w:p>
    <w:p w:rsidR="00A570EF" w:rsidRDefault="003D7F59">
      <w:pPr>
        <w:tabs>
          <w:tab w:val="center" w:pos="907"/>
          <w:tab w:val="center" w:pos="1627"/>
          <w:tab w:val="center" w:pos="2348"/>
          <w:tab w:val="center" w:pos="3068"/>
          <w:tab w:val="center" w:pos="5193"/>
        </w:tabs>
        <w:ind w:left="0" w:firstLine="0"/>
        <w:jc w:val="left"/>
      </w:pPr>
      <w:r>
        <w:tab/>
      </w:r>
      <w:r>
        <w:tab/>
      </w:r>
      <w:r>
        <w:tab/>
      </w:r>
      <w:r>
        <w:tab/>
      </w:r>
      <w:r>
        <w:tab/>
        <w:t xml:space="preserve">  University TenagaNasional</w:t>
      </w:r>
    </w:p>
    <w:p w:rsidR="00A570EF" w:rsidRDefault="003D7F59">
      <w:pPr>
        <w:tabs>
          <w:tab w:val="center" w:pos="907"/>
          <w:tab w:val="center" w:pos="1627"/>
          <w:tab w:val="center" w:pos="2348"/>
          <w:tab w:val="center" w:pos="3068"/>
          <w:tab w:val="center" w:pos="5010"/>
        </w:tabs>
        <w:ind w:left="0" w:firstLine="0"/>
        <w:jc w:val="left"/>
      </w:pPr>
      <w:r>
        <w:tab/>
      </w:r>
      <w:r>
        <w:tab/>
      </w:r>
      <w:r>
        <w:tab/>
      </w:r>
      <w:r>
        <w:tab/>
      </w:r>
      <w:r>
        <w:tab/>
        <w:t xml:space="preserve">Jalan IKRAM-UNITEN </w:t>
      </w:r>
    </w:p>
    <w:p w:rsidR="00A570EF" w:rsidRDefault="003D7F59">
      <w:pPr>
        <w:tabs>
          <w:tab w:val="center" w:pos="907"/>
          <w:tab w:val="center" w:pos="1627"/>
          <w:tab w:val="center" w:pos="2348"/>
          <w:tab w:val="center" w:pos="3068"/>
          <w:tab w:val="center" w:pos="5040"/>
        </w:tabs>
        <w:ind w:left="0" w:firstLine="0"/>
        <w:jc w:val="left"/>
      </w:pPr>
      <w:r>
        <w:rPr>
          <w:b/>
        </w:rPr>
        <w:tab/>
      </w:r>
      <w:r>
        <w:rPr>
          <w:b/>
        </w:rPr>
        <w:tab/>
      </w:r>
      <w:r>
        <w:rPr>
          <w:b/>
        </w:rPr>
        <w:tab/>
      </w:r>
      <w:r>
        <w:rPr>
          <w:b/>
        </w:rPr>
        <w:tab/>
      </w:r>
      <w:r>
        <w:rPr>
          <w:b/>
        </w:rPr>
        <w:tab/>
      </w:r>
      <w:r>
        <w:t xml:space="preserve">43000 Kajang, Selangor. </w:t>
      </w:r>
    </w:p>
    <w:p w:rsidR="00A570EF" w:rsidRDefault="003D7F59">
      <w:pPr>
        <w:tabs>
          <w:tab w:val="center" w:pos="4928"/>
          <w:tab w:val="center" w:pos="6668"/>
        </w:tabs>
        <w:ind w:left="0" w:firstLine="0"/>
        <w:jc w:val="left"/>
      </w:pPr>
      <w:r>
        <w:rPr>
          <w:rFonts w:ascii="Calibri" w:eastAsia="Calibri" w:hAnsi="Calibri" w:cs="Calibri"/>
          <w:sz w:val="22"/>
        </w:rPr>
        <w:tab/>
      </w:r>
      <w:r>
        <w:t xml:space="preserve">Mobile : 012-4778347  </w:t>
      </w:r>
      <w:r>
        <w:tab/>
      </w:r>
    </w:p>
    <w:p w:rsidR="00A570EF" w:rsidRDefault="00A570EF">
      <w:pPr>
        <w:spacing w:after="0" w:line="240" w:lineRule="auto"/>
        <w:ind w:left="187" w:firstLine="0"/>
        <w:jc w:val="left"/>
      </w:pPr>
    </w:p>
    <w:p w:rsidR="00A570EF" w:rsidRDefault="003D7F59">
      <w:pPr>
        <w:tabs>
          <w:tab w:val="center" w:pos="3068"/>
          <w:tab w:val="center" w:pos="4824"/>
        </w:tabs>
        <w:spacing w:after="0" w:line="240" w:lineRule="auto"/>
        <w:ind w:left="0" w:firstLine="0"/>
        <w:jc w:val="left"/>
      </w:pPr>
      <w:r>
        <w:rPr>
          <w:b/>
        </w:rPr>
        <w:t>Professional Referee</w:t>
      </w:r>
      <w:r>
        <w:tab/>
      </w:r>
      <w:r>
        <w:tab/>
        <w:t>: Mr.Goh Hock Seng</w:t>
      </w:r>
    </w:p>
    <w:p w:rsidR="00A570EF" w:rsidRDefault="003D7F59">
      <w:pPr>
        <w:ind w:left="3788" w:firstLine="0"/>
      </w:pPr>
      <w:r>
        <w:t xml:space="preserve">  Senior Executive, Megasteel S/B </w:t>
      </w:r>
    </w:p>
    <w:p w:rsidR="00A570EF" w:rsidRDefault="003D7F59">
      <w:pPr>
        <w:tabs>
          <w:tab w:val="center" w:pos="5459"/>
          <w:tab w:val="center" w:pos="7388"/>
        </w:tabs>
        <w:ind w:left="0" w:firstLine="0"/>
        <w:jc w:val="left"/>
      </w:pPr>
      <w:r>
        <w:rPr>
          <w:rFonts w:ascii="Calibri" w:eastAsia="Calibri" w:hAnsi="Calibri" w:cs="Calibri"/>
          <w:sz w:val="22"/>
        </w:rPr>
        <w:tab/>
      </w:r>
      <w:r>
        <w:t xml:space="preserve">  Hot Strip Mill (Mechanical Dept) </w:t>
      </w:r>
      <w:r>
        <w:tab/>
      </w:r>
    </w:p>
    <w:p w:rsidR="00A570EF" w:rsidRDefault="003D7F59">
      <w:pPr>
        <w:ind w:left="3788" w:firstLine="0"/>
      </w:pPr>
      <w:r>
        <w:t>KawasanPerindustrianOlakLempit</w:t>
      </w:r>
    </w:p>
    <w:p w:rsidR="00A570EF" w:rsidRDefault="003D7F59">
      <w:pPr>
        <w:ind w:left="3788" w:firstLine="0"/>
      </w:pPr>
      <w:r>
        <w:t xml:space="preserve">  42700 Banting , Selangor </w:t>
      </w:r>
    </w:p>
    <w:p w:rsidR="00A570EF" w:rsidRDefault="003D7F59">
      <w:pPr>
        <w:tabs>
          <w:tab w:val="center" w:pos="4898"/>
          <w:tab w:val="center" w:pos="6668"/>
        </w:tabs>
        <w:ind w:left="0" w:firstLine="0"/>
        <w:jc w:val="left"/>
      </w:pPr>
      <w:r>
        <w:rPr>
          <w:rFonts w:ascii="Calibri" w:eastAsia="Calibri" w:hAnsi="Calibri" w:cs="Calibri"/>
          <w:sz w:val="22"/>
        </w:rPr>
        <w:tab/>
      </w:r>
      <w:r>
        <w:t xml:space="preserve">  Mobile: 012-7155439 </w:t>
      </w:r>
      <w:r>
        <w:tab/>
      </w:r>
    </w:p>
    <w:p w:rsidR="00A570EF" w:rsidRDefault="003D7F59">
      <w:pPr>
        <w:spacing w:after="0" w:line="240" w:lineRule="auto"/>
        <w:ind w:left="187" w:firstLine="0"/>
        <w:jc w:val="left"/>
      </w:pPr>
      <w:r>
        <w:rPr>
          <w:b/>
        </w:rPr>
        <w:tab/>
      </w:r>
    </w:p>
    <w:sectPr w:rsidR="00A570EF" w:rsidSect="008F3FFE">
      <w:pgSz w:w="11906" w:h="16838"/>
      <w:pgMar w:top="1154" w:right="1436" w:bottom="1335" w:left="1613"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egoe UI Symbol">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44403"/>
    <w:multiLevelType w:val="hybridMultilevel"/>
    <w:tmpl w:val="BF26BA88"/>
    <w:lvl w:ilvl="0" w:tplc="87A402A6">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46572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22932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8A1D16">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447A6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D3D8">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DE8BC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F829A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EA837C">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4B3F6867"/>
    <w:multiLevelType w:val="hybridMultilevel"/>
    <w:tmpl w:val="ED4AC9E8"/>
    <w:lvl w:ilvl="0" w:tplc="4FBC418C">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EA5F1A">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38A0D2E">
      <w:start w:val="1"/>
      <w:numFmt w:val="bullet"/>
      <w:lvlText w:val="▪"/>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047B88">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B6EBFD2">
      <w:start w:val="1"/>
      <w:numFmt w:val="bullet"/>
      <w:lvlText w:val="o"/>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EC489E">
      <w:start w:val="1"/>
      <w:numFmt w:val="bullet"/>
      <w:lvlText w:val="▪"/>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E04CC4">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125C3A">
      <w:start w:val="1"/>
      <w:numFmt w:val="bullet"/>
      <w:lvlText w:val="o"/>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D43394">
      <w:start w:val="1"/>
      <w:numFmt w:val="bullet"/>
      <w:lvlText w:val="▪"/>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56F65F9F"/>
    <w:multiLevelType w:val="hybridMultilevel"/>
    <w:tmpl w:val="3684B4F4"/>
    <w:lvl w:ilvl="0" w:tplc="63B21034">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249F1A">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4B8FCB2">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7EB37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E6A0B4">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50470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D67E1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5E5D60">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64E68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E7758BC"/>
    <w:multiLevelType w:val="hybridMultilevel"/>
    <w:tmpl w:val="E61C752A"/>
    <w:lvl w:ilvl="0" w:tplc="6C7A22C2">
      <w:start w:val="1"/>
      <w:numFmt w:val="decimal"/>
      <w:lvlText w:val="%1."/>
      <w:lvlJc w:val="left"/>
      <w:pPr>
        <w:ind w:left="5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3A3748">
      <w:start w:val="1"/>
      <w:numFmt w:val="lowerLetter"/>
      <w:lvlText w:val="%2"/>
      <w:lvlJc w:val="left"/>
      <w:pPr>
        <w:ind w:left="1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14EACE2">
      <w:start w:val="1"/>
      <w:numFmt w:val="lowerRoman"/>
      <w:lvlText w:val="%3"/>
      <w:lvlJc w:val="left"/>
      <w:pPr>
        <w:ind w:left="1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EA08DC">
      <w:start w:val="1"/>
      <w:numFmt w:val="decimal"/>
      <w:lvlText w:val="%4"/>
      <w:lvlJc w:val="left"/>
      <w:pPr>
        <w:ind w:left="2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822038">
      <w:start w:val="1"/>
      <w:numFmt w:val="lowerLetter"/>
      <w:lvlText w:val="%5"/>
      <w:lvlJc w:val="left"/>
      <w:pPr>
        <w:ind w:left="3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F2178E">
      <w:start w:val="1"/>
      <w:numFmt w:val="lowerRoman"/>
      <w:lvlText w:val="%6"/>
      <w:lvlJc w:val="left"/>
      <w:pPr>
        <w:ind w:left="4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BCC82C">
      <w:start w:val="1"/>
      <w:numFmt w:val="decimal"/>
      <w:lvlText w:val="%7"/>
      <w:lvlJc w:val="left"/>
      <w:pPr>
        <w:ind w:left="4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DE2A42C">
      <w:start w:val="1"/>
      <w:numFmt w:val="lowerLetter"/>
      <w:lvlText w:val="%8"/>
      <w:lvlJc w:val="left"/>
      <w:pPr>
        <w:ind w:left="55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369060">
      <w:start w:val="1"/>
      <w:numFmt w:val="lowerRoman"/>
      <w:lvlText w:val="%9"/>
      <w:lvlJc w:val="left"/>
      <w:pPr>
        <w:ind w:left="6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A570EF"/>
    <w:rsid w:val="003D7F59"/>
    <w:rsid w:val="008F3FFE"/>
    <w:rsid w:val="00A570EF"/>
    <w:rsid w:val="00A96C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FFE"/>
    <w:pPr>
      <w:spacing w:after="9" w:line="237" w:lineRule="auto"/>
      <w:ind w:left="542"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8F3FFE"/>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Dell</cp:lastModifiedBy>
  <cp:revision>2</cp:revision>
  <dcterms:created xsi:type="dcterms:W3CDTF">2014-04-02T03:49:00Z</dcterms:created>
  <dcterms:modified xsi:type="dcterms:W3CDTF">2014-04-02T03:49:00Z</dcterms:modified>
</cp:coreProperties>
</file>