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F03" w:rsidRPr="009237ED" w:rsidRDefault="00424879" w:rsidP="00E26C55">
      <w:pPr>
        <w:spacing w:beforeLines="50" w:line="28" w:lineRule="atLeast"/>
        <w:rPr>
          <w:rFonts w:ascii="Century Gothic" w:eastAsia="돋움" w:hAnsi="Century Gothic" w:cs="Tahoma"/>
          <w:sz w:val="48"/>
          <w:szCs w:val="48"/>
        </w:rPr>
      </w:pPr>
      <w:r>
        <w:rPr>
          <w:rFonts w:ascii="Century Gothic" w:eastAsia="돋움" w:hAnsi="Century Gothic" w:cs="Tahoma"/>
          <w:bCs/>
          <w:noProof/>
          <w:color w:val="F2F2F2" w:themeColor="background1" w:themeShade="F2"/>
          <w:sz w:val="48"/>
          <w:szCs w:val="48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5023485</wp:posOffset>
            </wp:positionH>
            <wp:positionV relativeFrom="paragraph">
              <wp:posOffset>104140</wp:posOffset>
            </wp:positionV>
            <wp:extent cx="1057275" cy="1200150"/>
            <wp:effectExtent l="19050" t="0" r="9525" b="0"/>
            <wp:wrapNone/>
            <wp:docPr id="3" name="그림 0" descr="Cheon Hos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on Hoso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5A5A" w:rsidRPr="00C45A5A">
        <w:rPr>
          <w:rFonts w:ascii="Century Gothic" w:eastAsia="돋움" w:hAnsi="Century Gothic" w:cs="Tahoma"/>
          <w:bCs/>
          <w:noProof/>
          <w:color w:val="F2F2F2" w:themeColor="background1" w:themeShade="F2"/>
          <w:sz w:val="48"/>
          <w:szCs w:val="48"/>
        </w:rPr>
        <w:pict>
          <v:line id="_x0000_s1042" style="position:absolute;z-index:251677696;mso-position-horizontal-relative:text;mso-position-vertical-relative:text" from="-.45pt,-.4pt" to="483.3pt,-.4pt" strokeweight="4.5pt">
            <v:stroke linestyle="thickThin"/>
          </v:line>
        </w:pict>
      </w:r>
      <w:proofErr w:type="spellStart"/>
      <w:r w:rsidR="00804F13">
        <w:rPr>
          <w:rFonts w:ascii="Century Gothic" w:eastAsia="돋움" w:hAnsi="Century Gothic" w:cs="Tahoma" w:hint="eastAsia"/>
          <w:bCs/>
          <w:sz w:val="48"/>
          <w:szCs w:val="48"/>
        </w:rPr>
        <w:t>Hosoo</w:t>
      </w:r>
      <w:proofErr w:type="spellEnd"/>
      <w:r w:rsidR="00B44F03" w:rsidRPr="009237ED">
        <w:rPr>
          <w:rFonts w:ascii="Century Gothic" w:eastAsia="돋움" w:hAnsi="Century Gothic" w:cs="Tahoma"/>
          <w:bCs/>
          <w:sz w:val="48"/>
          <w:szCs w:val="48"/>
        </w:rPr>
        <w:t xml:space="preserve"> </w:t>
      </w:r>
      <w:proofErr w:type="spellStart"/>
      <w:r w:rsidR="00804F13">
        <w:rPr>
          <w:rFonts w:ascii="Century Gothic" w:eastAsia="돋움" w:hAnsi="Century Gothic" w:cs="Tahoma" w:hint="eastAsia"/>
          <w:b/>
          <w:bCs/>
          <w:sz w:val="48"/>
          <w:szCs w:val="48"/>
          <w:u w:val="single"/>
        </w:rPr>
        <w:t>Cheon</w:t>
      </w:r>
      <w:proofErr w:type="spellEnd"/>
    </w:p>
    <w:p w:rsidR="00F64408" w:rsidRPr="00B44F03" w:rsidRDefault="006A4170" w:rsidP="00E26C55">
      <w:pPr>
        <w:spacing w:beforeLines="50" w:line="28" w:lineRule="atLeast"/>
        <w:rPr>
          <w:rFonts w:ascii="Lucida Sans" w:eastAsia="돋움" w:hAnsi="Lucida Sans" w:cs="Arial"/>
          <w:sz w:val="20"/>
          <w:szCs w:val="20"/>
        </w:rPr>
      </w:pPr>
      <w:r>
        <w:rPr>
          <w:rFonts w:ascii="Lucida Sans" w:eastAsia="돋움" w:hAnsi="Lucida Sans" w:cs="Arial" w:hint="eastAsia"/>
          <w:sz w:val="20"/>
          <w:szCs w:val="20"/>
        </w:rPr>
        <w:t xml:space="preserve">Address: </w:t>
      </w:r>
      <w:r w:rsidR="00FD5C33">
        <w:rPr>
          <w:rFonts w:ascii="Lucida Sans" w:eastAsia="돋움" w:hAnsi="Lucida Sans" w:cs="Arial" w:hint="eastAsia"/>
          <w:sz w:val="20"/>
          <w:szCs w:val="20"/>
        </w:rPr>
        <w:t xml:space="preserve">C15-5, Camellia Apartment, No.5, </w:t>
      </w:r>
      <w:proofErr w:type="spellStart"/>
      <w:r w:rsidR="00FD5C33">
        <w:rPr>
          <w:rFonts w:ascii="Lucida Sans" w:eastAsia="돋움" w:hAnsi="Lucida Sans" w:cs="Arial" w:hint="eastAsia"/>
          <w:sz w:val="20"/>
          <w:szCs w:val="20"/>
        </w:rPr>
        <w:t>Jln</w:t>
      </w:r>
      <w:proofErr w:type="spellEnd"/>
      <w:r w:rsidR="00FD5C33">
        <w:rPr>
          <w:rFonts w:ascii="Lucida Sans" w:eastAsia="돋움" w:hAnsi="Lucida Sans" w:cs="Arial" w:hint="eastAsia"/>
          <w:sz w:val="20"/>
          <w:szCs w:val="20"/>
        </w:rPr>
        <w:t xml:space="preserve"> </w:t>
      </w:r>
      <w:proofErr w:type="spellStart"/>
      <w:r w:rsidR="00FD5C33">
        <w:rPr>
          <w:rFonts w:ascii="Lucida Sans" w:eastAsia="돋움" w:hAnsi="Lucida Sans" w:cs="Arial" w:hint="eastAsia"/>
          <w:sz w:val="20"/>
          <w:szCs w:val="20"/>
        </w:rPr>
        <w:t>Kerinch</w:t>
      </w:r>
      <w:proofErr w:type="spellEnd"/>
      <w:r w:rsidR="00FD5C33">
        <w:rPr>
          <w:rFonts w:ascii="Lucida Sans" w:eastAsia="돋움" w:hAnsi="Lucida Sans" w:cs="Arial" w:hint="eastAsia"/>
          <w:sz w:val="20"/>
          <w:szCs w:val="20"/>
        </w:rPr>
        <w:t xml:space="preserve"> 5, 59200,</w:t>
      </w:r>
      <w:r w:rsidR="007E174A">
        <w:rPr>
          <w:rFonts w:ascii="Lucida Sans" w:eastAsia="돋움" w:hAnsi="Lucida Sans" w:cs="Arial" w:hint="eastAsia"/>
          <w:sz w:val="20"/>
          <w:szCs w:val="20"/>
        </w:rPr>
        <w:t xml:space="preserve"> Kuala Lumpur</w:t>
      </w:r>
    </w:p>
    <w:p w:rsidR="00B44F03" w:rsidRDefault="00B44F03" w:rsidP="00CD2DDA">
      <w:pPr>
        <w:rPr>
          <w:rFonts w:ascii="Lucida Sans" w:eastAsia="돋움" w:hAnsi="Lucida Sans" w:cs="Arial"/>
          <w:sz w:val="20"/>
          <w:szCs w:val="20"/>
        </w:rPr>
      </w:pPr>
      <w:r>
        <w:rPr>
          <w:rFonts w:ascii="Lucida Sans" w:eastAsia="돋움" w:hAnsi="Lucida Sans" w:cs="Arial" w:hint="eastAsia"/>
          <w:sz w:val="20"/>
          <w:szCs w:val="20"/>
        </w:rPr>
        <w:t>Mobile No.: (+</w:t>
      </w:r>
      <w:r w:rsidR="00424879">
        <w:rPr>
          <w:rFonts w:ascii="Lucida Sans" w:eastAsia="돋움" w:hAnsi="Lucida Sans" w:cs="Arial" w:hint="eastAsia"/>
          <w:sz w:val="20"/>
          <w:szCs w:val="20"/>
        </w:rPr>
        <w:t>60) 12-227-5830</w:t>
      </w:r>
    </w:p>
    <w:p w:rsidR="006A4170" w:rsidRDefault="006A4170" w:rsidP="00CD2DDA">
      <w:pPr>
        <w:rPr>
          <w:rFonts w:ascii="Lucida Sans" w:eastAsia="돋움" w:hAnsi="Lucida Sans" w:cs="Arial"/>
          <w:sz w:val="20"/>
          <w:szCs w:val="20"/>
        </w:rPr>
      </w:pPr>
      <w:r>
        <w:rPr>
          <w:rFonts w:ascii="Lucida Sans" w:eastAsia="돋움" w:hAnsi="Lucida Sans" w:cs="Arial" w:hint="eastAsia"/>
          <w:sz w:val="20"/>
          <w:szCs w:val="20"/>
        </w:rPr>
        <w:t>Nationality: Korean</w:t>
      </w:r>
    </w:p>
    <w:p w:rsidR="006A4170" w:rsidRDefault="00424879" w:rsidP="00CD2DDA">
      <w:pPr>
        <w:rPr>
          <w:rFonts w:ascii="Lucida Sans" w:eastAsia="돋움" w:hAnsi="Lucida Sans" w:cs="Arial"/>
          <w:sz w:val="20"/>
          <w:szCs w:val="20"/>
        </w:rPr>
      </w:pPr>
      <w:r>
        <w:rPr>
          <w:rFonts w:ascii="Lucida Sans" w:eastAsia="돋움" w:hAnsi="Lucida Sans" w:cs="Arial" w:hint="eastAsia"/>
          <w:sz w:val="20"/>
          <w:szCs w:val="20"/>
        </w:rPr>
        <w:t>Date of Birth: 06 Oct</w:t>
      </w:r>
      <w:r w:rsidR="006A4170">
        <w:rPr>
          <w:rFonts w:ascii="Lucida Sans" w:eastAsia="돋움" w:hAnsi="Lucida Sans" w:cs="Arial" w:hint="eastAsia"/>
          <w:sz w:val="20"/>
          <w:szCs w:val="20"/>
        </w:rPr>
        <w:t>,</w:t>
      </w:r>
      <w:r w:rsidR="002D2529">
        <w:rPr>
          <w:rFonts w:ascii="Lucida Sans" w:eastAsia="돋움" w:hAnsi="Lucida Sans" w:cs="Arial" w:hint="eastAsia"/>
          <w:sz w:val="20"/>
          <w:szCs w:val="20"/>
        </w:rPr>
        <w:t xml:space="preserve"> </w:t>
      </w:r>
      <w:r>
        <w:rPr>
          <w:rFonts w:ascii="Lucida Sans" w:eastAsia="돋움" w:hAnsi="Lucida Sans" w:cs="Arial" w:hint="eastAsia"/>
          <w:sz w:val="20"/>
          <w:szCs w:val="20"/>
        </w:rPr>
        <w:t>1982</w:t>
      </w:r>
    </w:p>
    <w:p w:rsidR="00075499" w:rsidRDefault="00B44F03" w:rsidP="00CD2DDA">
      <w:pPr>
        <w:rPr>
          <w:rStyle w:val="a3"/>
          <w:rFonts w:ascii="Lucida Sans" w:eastAsia="돋움" w:hAnsi="Lucida Sans" w:cs="Arial"/>
          <w:sz w:val="20"/>
          <w:szCs w:val="20"/>
        </w:rPr>
      </w:pPr>
      <w:r>
        <w:rPr>
          <w:rFonts w:ascii="Lucida Sans" w:eastAsia="돋움" w:hAnsi="Lucida Sans" w:cs="Arial" w:hint="eastAsia"/>
          <w:sz w:val="20"/>
          <w:szCs w:val="20"/>
        </w:rPr>
        <w:t xml:space="preserve">Email: </w:t>
      </w:r>
      <w:r w:rsidR="00424879">
        <w:rPr>
          <w:rFonts w:ascii="Lucida Sans" w:eastAsia="돋움" w:hAnsi="Lucida Sans" w:cs="Arial" w:hint="eastAsia"/>
          <w:sz w:val="20"/>
          <w:szCs w:val="20"/>
        </w:rPr>
        <w:t>h</w:t>
      </w:r>
      <w:r w:rsidR="00E26C55">
        <w:rPr>
          <w:rFonts w:ascii="Lucida Sans" w:eastAsia="돋움" w:hAnsi="Lucida Sans" w:cs="Arial" w:hint="eastAsia"/>
          <w:sz w:val="20"/>
          <w:szCs w:val="20"/>
        </w:rPr>
        <w:t>ogossip@gmail.com</w:t>
      </w:r>
    </w:p>
    <w:p w:rsidR="00FD5C33" w:rsidRPr="00FD5C33" w:rsidRDefault="00FD5C33" w:rsidP="00CD2DDA">
      <w:pPr>
        <w:rPr>
          <w:rFonts w:ascii="Lucida Sans" w:eastAsia="돋움" w:hAnsi="Lucida Sans" w:cs="Arial"/>
          <w:sz w:val="20"/>
          <w:szCs w:val="20"/>
        </w:rPr>
      </w:pPr>
      <w:r>
        <w:rPr>
          <w:rStyle w:val="a3"/>
          <w:rFonts w:ascii="Lucida Sans" w:eastAsia="돋움" w:hAnsi="Lucida Sans" w:cs="Arial" w:hint="eastAsia"/>
          <w:color w:val="auto"/>
          <w:sz w:val="20"/>
          <w:szCs w:val="20"/>
          <w:u w:val="none"/>
        </w:rPr>
        <w:t>Date a</w:t>
      </w:r>
      <w:r w:rsidRPr="00FD5C33">
        <w:rPr>
          <w:rStyle w:val="a3"/>
          <w:rFonts w:ascii="Lucida Sans" w:eastAsia="돋움" w:hAnsi="Lucida Sans" w:cs="Arial" w:hint="eastAsia"/>
          <w:color w:val="auto"/>
          <w:sz w:val="20"/>
          <w:szCs w:val="20"/>
          <w:u w:val="none"/>
        </w:rPr>
        <w:t xml:space="preserve">vailable to start </w:t>
      </w:r>
      <w:r>
        <w:rPr>
          <w:rStyle w:val="a3"/>
          <w:rFonts w:ascii="Lucida Sans" w:eastAsia="돋움" w:hAnsi="Lucida Sans" w:cs="Arial" w:hint="eastAsia"/>
          <w:color w:val="auto"/>
          <w:sz w:val="20"/>
          <w:szCs w:val="20"/>
          <w:u w:val="none"/>
        </w:rPr>
        <w:t>work: immediate</w:t>
      </w:r>
    </w:p>
    <w:p w:rsidR="003B606A" w:rsidRDefault="00C45A5A" w:rsidP="00CD2DDA">
      <w:pPr>
        <w:rPr>
          <w:rFonts w:ascii="Lucida Sans" w:eastAsia="돋움" w:hAnsi="Lucida Sans" w:cs="Arial"/>
          <w:sz w:val="20"/>
          <w:szCs w:val="20"/>
        </w:rPr>
      </w:pPr>
      <w:r>
        <w:rPr>
          <w:rFonts w:ascii="Lucida Sans" w:eastAsia="돋움" w:hAnsi="Lucida Sans" w:cs="Arial"/>
          <w:noProof/>
          <w:sz w:val="20"/>
          <w:szCs w:val="20"/>
        </w:rPr>
        <w:pict>
          <v:line id="_x0000_s1041" style="position:absolute;z-index:251676672" from="-.45pt,9.95pt" to="483.3pt,9.95pt" strokeweight="4.5pt">
            <v:stroke linestyle="thickThin"/>
          </v:line>
        </w:pict>
      </w:r>
    </w:p>
    <w:p w:rsidR="002F2ABE" w:rsidRPr="001A1A16" w:rsidRDefault="002F2ABE" w:rsidP="00B44F03">
      <w:pPr>
        <w:rPr>
          <w:rFonts w:ascii="Lucida Sans" w:eastAsia="돋움" w:hAnsi="Lucida Sans" w:cs="Arial"/>
          <w:sz w:val="20"/>
          <w:szCs w:val="20"/>
        </w:rPr>
      </w:pPr>
    </w:p>
    <w:p w:rsidR="009459A0" w:rsidRPr="00FD5C33" w:rsidRDefault="00C45A5A" w:rsidP="009459A0">
      <w:pPr>
        <w:spacing w:line="324" w:lineRule="auto"/>
        <w:rPr>
          <w:rFonts w:ascii="Lucida Sans" w:eastAsia="돋움" w:hAnsi="Lucida Sans" w:cs="Arial"/>
          <w:b/>
        </w:rPr>
      </w:pPr>
      <w:r w:rsidRPr="00C45A5A">
        <w:rPr>
          <w:rFonts w:ascii="Century Gothic" w:hAnsi="Century Gothic"/>
          <w:noProof/>
          <w:color w:val="000000" w:themeColor="text1"/>
          <w:sz w:val="48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-.45pt;margin-top:14.4pt;width:482.25pt;height:0;z-index:251665408" o:connectortype="straight" strokecolor="black [3213]" strokeweight="1.2pt"/>
        </w:pict>
      </w:r>
      <w:r w:rsidR="00722158" w:rsidRPr="001A1A16">
        <w:rPr>
          <w:rFonts w:ascii="Lucida Sans" w:eastAsia="돋움" w:hAnsi="Lucida Sans" w:cs="Arial"/>
          <w:b/>
        </w:rPr>
        <w:t>WORK EXPERIENCE</w:t>
      </w:r>
    </w:p>
    <w:p w:rsidR="00942143" w:rsidRPr="00942143" w:rsidRDefault="009459A0" w:rsidP="00942143">
      <w:pPr>
        <w:pStyle w:val="a6"/>
        <w:numPr>
          <w:ilvl w:val="0"/>
          <w:numId w:val="6"/>
        </w:numPr>
        <w:spacing w:line="324" w:lineRule="auto"/>
        <w:ind w:leftChars="0"/>
        <w:rPr>
          <w:rFonts w:ascii="Lucida Sans" w:eastAsia="돋움" w:hAnsi="Lucida Sans" w:cs="Arial"/>
        </w:rPr>
      </w:pPr>
      <w:r>
        <w:rPr>
          <w:rFonts w:ascii="Lucida Sans" w:eastAsia="돋움" w:hAnsi="Lucida Sans" w:cs="Tahoma" w:hint="eastAsia"/>
          <w:b/>
          <w:sz w:val="18"/>
          <w:szCs w:val="18"/>
        </w:rPr>
        <w:t xml:space="preserve"> </w:t>
      </w:r>
      <w:r w:rsidR="00722158" w:rsidRPr="00AB38EC">
        <w:rPr>
          <w:rFonts w:ascii="Lucida Sans" w:eastAsia="돋움" w:hAnsi="Lucida Sans" w:cs="Tahoma"/>
          <w:b/>
          <w:sz w:val="18"/>
          <w:szCs w:val="18"/>
        </w:rPr>
        <w:t>S</w:t>
      </w:r>
      <w:r w:rsidR="00424879">
        <w:rPr>
          <w:rFonts w:ascii="Lucida Sans" w:eastAsia="돋움" w:hAnsi="Lucida Sans" w:cs="Tahoma" w:hint="eastAsia"/>
          <w:b/>
          <w:sz w:val="18"/>
          <w:szCs w:val="18"/>
        </w:rPr>
        <w:t>J precision in Korea</w:t>
      </w:r>
      <w:r w:rsidR="00722158" w:rsidRPr="00AB38EC">
        <w:rPr>
          <w:rFonts w:ascii="Lucida Sans" w:eastAsia="돋움" w:hAnsi="Lucida Sans" w:cs="Tahoma"/>
          <w:b/>
          <w:i/>
          <w:sz w:val="18"/>
          <w:szCs w:val="18"/>
        </w:rPr>
        <w:t>,</w:t>
      </w:r>
      <w:r w:rsidR="00722158" w:rsidRPr="00AB38EC">
        <w:rPr>
          <w:rFonts w:ascii="Lucida Sans" w:eastAsia="돋움" w:hAnsi="Lucida Sans" w:cs="Tahoma"/>
          <w:sz w:val="18"/>
          <w:szCs w:val="18"/>
        </w:rPr>
        <w:t xml:space="preserve"> </w:t>
      </w:r>
      <w:r w:rsidR="00774DC6">
        <w:rPr>
          <w:rFonts w:ascii="Lucida Sans" w:eastAsia="돋움" w:hAnsi="Lucida Sans" w:cs="Tahoma" w:hint="eastAsia"/>
          <w:sz w:val="18"/>
          <w:szCs w:val="18"/>
        </w:rPr>
        <w:t>(</w:t>
      </w:r>
      <w:r w:rsidR="00424879">
        <w:rPr>
          <w:rFonts w:ascii="Lucida Sans" w:eastAsia="돋움" w:hAnsi="Lucida Sans" w:cs="Tahoma" w:hint="eastAsia"/>
          <w:b/>
          <w:sz w:val="18"/>
          <w:szCs w:val="18"/>
        </w:rPr>
        <w:t>Aug 2009</w:t>
      </w:r>
      <w:r w:rsidR="00722158" w:rsidRPr="00AB38EC">
        <w:rPr>
          <w:rFonts w:ascii="Lucida Sans" w:eastAsia="돋움" w:hAnsi="Lucida Sans" w:cs="Tahoma"/>
          <w:b/>
          <w:sz w:val="18"/>
          <w:szCs w:val="18"/>
        </w:rPr>
        <w:t>~</w:t>
      </w:r>
      <w:r w:rsidR="00424879">
        <w:rPr>
          <w:rFonts w:ascii="Lucida Sans" w:eastAsia="돋움" w:hAnsi="Lucida Sans" w:cs="Tahoma" w:hint="eastAsia"/>
          <w:b/>
          <w:sz w:val="18"/>
          <w:szCs w:val="18"/>
        </w:rPr>
        <w:t>Oct 2012</w:t>
      </w:r>
      <w:r w:rsidR="00774DC6">
        <w:rPr>
          <w:rFonts w:ascii="Lucida Sans" w:eastAsia="돋움" w:hAnsi="Lucida Sans" w:cs="Tahoma" w:hint="eastAsia"/>
          <w:b/>
          <w:sz w:val="18"/>
          <w:szCs w:val="18"/>
        </w:rPr>
        <w:t>)</w:t>
      </w:r>
    </w:p>
    <w:p w:rsidR="00424879" w:rsidRPr="00424879" w:rsidRDefault="00424879" w:rsidP="00424879">
      <w:pPr>
        <w:pStyle w:val="a6"/>
        <w:numPr>
          <w:ilvl w:val="0"/>
          <w:numId w:val="9"/>
        </w:numPr>
        <w:spacing w:line="273" w:lineRule="auto"/>
        <w:ind w:leftChars="0"/>
        <w:rPr>
          <w:rFonts w:ascii="Verdana" w:eastAsia="Verdana" w:hAnsi="Verdana"/>
          <w:color w:val="000000"/>
          <w:sz w:val="20"/>
          <w:szCs w:val="20"/>
        </w:rPr>
      </w:pPr>
      <w:r w:rsidRPr="00424879">
        <w:rPr>
          <w:rFonts w:ascii="Verdana" w:eastAsia="Verdana" w:hAnsi="Verdana"/>
          <w:color w:val="000000"/>
          <w:sz w:val="20"/>
          <w:szCs w:val="20"/>
        </w:rPr>
        <w:t xml:space="preserve">Account Payable Department  </w:t>
      </w:r>
    </w:p>
    <w:p w:rsidR="00424879" w:rsidRPr="00424879" w:rsidRDefault="00424879" w:rsidP="00424879">
      <w:pPr>
        <w:pStyle w:val="a6"/>
        <w:numPr>
          <w:ilvl w:val="0"/>
          <w:numId w:val="9"/>
        </w:numPr>
        <w:spacing w:line="273" w:lineRule="auto"/>
        <w:ind w:leftChars="0"/>
        <w:rPr>
          <w:rFonts w:ascii="Verdana" w:eastAsia="Verdana" w:hAnsi="Verdana"/>
          <w:color w:val="000000"/>
          <w:sz w:val="20"/>
          <w:szCs w:val="20"/>
        </w:rPr>
      </w:pPr>
      <w:r w:rsidRPr="00424879">
        <w:rPr>
          <w:rFonts w:ascii="Verdana" w:eastAsia="Verdana" w:hAnsi="Verdana"/>
          <w:color w:val="000000"/>
          <w:sz w:val="20"/>
          <w:szCs w:val="20"/>
        </w:rPr>
        <w:t>System used: AS400</w:t>
      </w:r>
      <w:r w:rsidRPr="00424879">
        <w:rPr>
          <w:rFonts w:ascii="Verdana" w:eastAsiaTheme="minorEastAsia" w:hAnsi="Verdana" w:hint="eastAsia"/>
          <w:color w:val="000000"/>
          <w:sz w:val="20"/>
          <w:szCs w:val="20"/>
        </w:rPr>
        <w:t>(CODA)</w:t>
      </w:r>
      <w:r w:rsidR="00D86C2A">
        <w:rPr>
          <w:rFonts w:ascii="Verdana" w:eastAsia="Verdana" w:hAnsi="Verdana"/>
          <w:color w:val="000000"/>
          <w:sz w:val="20"/>
          <w:szCs w:val="20"/>
        </w:rPr>
        <w:t>,</w:t>
      </w:r>
      <w:proofErr w:type="spellStart"/>
      <w:r w:rsidRPr="00424879">
        <w:rPr>
          <w:rFonts w:ascii="Verdana" w:eastAsia="Verdana" w:hAnsi="Verdana"/>
          <w:color w:val="000000"/>
          <w:sz w:val="20"/>
          <w:szCs w:val="20"/>
        </w:rPr>
        <w:t>Cyberbranch</w:t>
      </w:r>
      <w:proofErr w:type="spellEnd"/>
    </w:p>
    <w:p w:rsidR="00424879" w:rsidRDefault="00424879" w:rsidP="00424879">
      <w:pPr>
        <w:spacing w:line="324" w:lineRule="auto"/>
        <w:rPr>
          <w:rFonts w:ascii="Lucida Sans" w:eastAsia="돋움" w:hAnsi="Lucida Sans" w:cs="Arial"/>
          <w:sz w:val="18"/>
          <w:szCs w:val="18"/>
        </w:rPr>
      </w:pPr>
    </w:p>
    <w:p w:rsidR="00D86C2A" w:rsidRPr="00D86C2A" w:rsidRDefault="00D86C2A" w:rsidP="00D86C2A">
      <w:pPr>
        <w:spacing w:line="273" w:lineRule="auto"/>
        <w:rPr>
          <w:rFonts w:ascii="Verdana" w:eastAsia="맑은 고딕" w:hAnsi="Verdana"/>
          <w:color w:val="000000"/>
          <w:sz w:val="20"/>
          <w:szCs w:val="20"/>
        </w:rPr>
      </w:pPr>
      <w:r>
        <w:rPr>
          <w:rFonts w:ascii="Verdana" w:eastAsia="Verdana" w:hAnsi="Verdana"/>
          <w:color w:val="000000"/>
          <w:sz w:val="20"/>
          <w:szCs w:val="20"/>
        </w:rPr>
        <w:t>• Vendor Registration (Daily activity)</w:t>
      </w:r>
      <w:r>
        <w:rPr>
          <w:rFonts w:ascii="Verdana" w:eastAsiaTheme="minorEastAsia" w:hAnsi="Verdana" w:hint="eastAsia"/>
          <w:color w:val="000000"/>
          <w:sz w:val="20"/>
          <w:szCs w:val="20"/>
        </w:rPr>
        <w:t>/Vendor Payment two times in a month</w:t>
      </w:r>
    </w:p>
    <w:p w:rsidR="00424879" w:rsidRDefault="00D86C2A" w:rsidP="00D86C2A">
      <w:pPr>
        <w:spacing w:line="324" w:lineRule="auto"/>
        <w:rPr>
          <w:rFonts w:ascii="Verdana" w:eastAsiaTheme="minorEastAsia" w:hAnsi="Verdana"/>
          <w:color w:val="000000"/>
          <w:sz w:val="20"/>
          <w:szCs w:val="20"/>
        </w:rPr>
      </w:pPr>
      <w:r w:rsidRPr="00D86C2A">
        <w:rPr>
          <w:rFonts w:ascii="Verdana" w:eastAsia="Verdana" w:hAnsi="Verdana"/>
          <w:color w:val="000000"/>
          <w:sz w:val="20"/>
          <w:szCs w:val="20"/>
        </w:rPr>
        <w:t>- Receive Request for registration of New vendor (</w:t>
      </w:r>
      <w:proofErr w:type="spellStart"/>
      <w:r w:rsidRPr="00D86C2A">
        <w:rPr>
          <w:rFonts w:ascii="Verdana" w:eastAsia="Verdana" w:hAnsi="Verdana"/>
          <w:color w:val="000000"/>
          <w:sz w:val="20"/>
          <w:szCs w:val="20"/>
        </w:rPr>
        <w:t>Irregular</w:t>
      </w:r>
      <w:proofErr w:type="gramStart"/>
      <w:r w:rsidRPr="00D86C2A">
        <w:rPr>
          <w:rFonts w:ascii="Verdana" w:eastAsia="Verdana" w:hAnsi="Verdana"/>
          <w:color w:val="000000"/>
          <w:sz w:val="20"/>
          <w:szCs w:val="20"/>
        </w:rPr>
        <w:t>,regular</w:t>
      </w:r>
      <w:proofErr w:type="spellEnd"/>
      <w:proofErr w:type="gramEnd"/>
      <w:r w:rsidRPr="00D86C2A">
        <w:rPr>
          <w:rFonts w:ascii="Verdana" w:eastAsia="Verdana" w:hAnsi="Verdana"/>
          <w:color w:val="000000"/>
          <w:sz w:val="20"/>
          <w:szCs w:val="20"/>
        </w:rPr>
        <w:t>) through Web-based</w:t>
      </w:r>
    </w:p>
    <w:p w:rsidR="00D86C2A" w:rsidRDefault="00D86C2A" w:rsidP="00D86C2A">
      <w:pPr>
        <w:spacing w:line="273" w:lineRule="auto"/>
        <w:rPr>
          <w:rFonts w:ascii="Verdana" w:eastAsia="Verdana" w:hAnsi="Verdana"/>
          <w:color w:val="000000"/>
          <w:sz w:val="20"/>
          <w:szCs w:val="20"/>
        </w:rPr>
      </w:pPr>
      <w:r>
        <w:rPr>
          <w:rFonts w:ascii="Verdana" w:eastAsia="Verdana" w:hAnsi="Verdana"/>
          <w:color w:val="000000"/>
          <w:sz w:val="20"/>
          <w:szCs w:val="20"/>
        </w:rPr>
        <w:t xml:space="preserve">- For Vendor code Edit: the same process will be required, </w:t>
      </w:r>
    </w:p>
    <w:p w:rsidR="00D86C2A" w:rsidRDefault="00D86C2A" w:rsidP="00D86C2A">
      <w:pPr>
        <w:spacing w:line="273" w:lineRule="auto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 xml:space="preserve">  </w:t>
      </w:r>
    </w:p>
    <w:p w:rsidR="00D86C2A" w:rsidRDefault="00D86C2A" w:rsidP="00D86C2A">
      <w:pPr>
        <w:spacing w:line="273" w:lineRule="auto"/>
        <w:rPr>
          <w:rFonts w:ascii="Verdana" w:eastAsia="Verdana" w:hAnsi="Verdana"/>
          <w:color w:val="000000"/>
          <w:sz w:val="20"/>
          <w:szCs w:val="20"/>
        </w:rPr>
      </w:pPr>
      <w:r>
        <w:rPr>
          <w:rFonts w:ascii="Verdana" w:eastAsia="Verdana" w:hAnsi="Verdana"/>
          <w:color w:val="000000"/>
          <w:sz w:val="20"/>
          <w:szCs w:val="20"/>
        </w:rPr>
        <w:t xml:space="preserve">• Vendor Closing (Yearly Activity) </w:t>
      </w:r>
    </w:p>
    <w:p w:rsidR="00D86C2A" w:rsidRDefault="00D86C2A" w:rsidP="00D86C2A">
      <w:pPr>
        <w:spacing w:line="273" w:lineRule="auto"/>
        <w:rPr>
          <w:rFonts w:ascii="Verdana" w:eastAsia="Verdana" w:hAnsi="Verdana"/>
          <w:color w:val="000000"/>
          <w:sz w:val="20"/>
          <w:szCs w:val="20"/>
        </w:rPr>
      </w:pPr>
      <w:r>
        <w:rPr>
          <w:rFonts w:ascii="Verdana" w:eastAsia="Verdana" w:hAnsi="Verdana"/>
          <w:color w:val="000000"/>
          <w:sz w:val="20"/>
          <w:szCs w:val="20"/>
        </w:rPr>
        <w:t xml:space="preserve">- Get the whole vendor information from the web &amp; open it in </w:t>
      </w:r>
      <w:proofErr w:type="gramStart"/>
      <w:r>
        <w:rPr>
          <w:rFonts w:ascii="Verdana" w:eastAsia="Verdana" w:hAnsi="Verdana"/>
          <w:color w:val="000000"/>
          <w:sz w:val="20"/>
          <w:szCs w:val="20"/>
        </w:rPr>
        <w:t>the excel</w:t>
      </w:r>
      <w:proofErr w:type="gramEnd"/>
      <w:r>
        <w:rPr>
          <w:rFonts w:ascii="Verdana" w:eastAsia="Verdana" w:hAnsi="Verdana"/>
          <w:color w:val="000000"/>
          <w:sz w:val="20"/>
          <w:szCs w:val="20"/>
        </w:rPr>
        <w:t xml:space="preserve">. </w:t>
      </w:r>
    </w:p>
    <w:p w:rsidR="00D86C2A" w:rsidRDefault="00D86C2A" w:rsidP="00D86C2A">
      <w:pPr>
        <w:spacing w:line="273" w:lineRule="auto"/>
        <w:rPr>
          <w:rFonts w:ascii="Verdana" w:eastAsia="Verdana" w:hAnsi="Verdana"/>
          <w:color w:val="000000"/>
          <w:sz w:val="20"/>
          <w:szCs w:val="20"/>
        </w:rPr>
      </w:pPr>
      <w:r>
        <w:rPr>
          <w:rFonts w:ascii="Verdana" w:eastAsia="Verdana" w:hAnsi="Verdana"/>
          <w:color w:val="000000"/>
          <w:sz w:val="20"/>
          <w:szCs w:val="20"/>
        </w:rPr>
        <w:t xml:space="preserve">- Sort out the entire vendor into irregular &amp; regular vendor </w:t>
      </w:r>
    </w:p>
    <w:p w:rsidR="00D86C2A" w:rsidRDefault="00D86C2A" w:rsidP="00D86C2A">
      <w:pPr>
        <w:spacing w:line="273" w:lineRule="auto"/>
        <w:rPr>
          <w:rFonts w:ascii="Verdana" w:eastAsia="Verdana" w:hAnsi="Verdana"/>
          <w:color w:val="000000"/>
          <w:sz w:val="20"/>
          <w:szCs w:val="20"/>
        </w:rPr>
      </w:pPr>
      <w:r>
        <w:rPr>
          <w:rFonts w:ascii="Verdana" w:eastAsia="Verdana" w:hAnsi="Verdana"/>
          <w:color w:val="000000"/>
          <w:sz w:val="20"/>
          <w:szCs w:val="20"/>
        </w:rPr>
        <w:t xml:space="preserve">- Get the payment history which was posted for 2 years. </w:t>
      </w:r>
    </w:p>
    <w:p w:rsidR="00D86C2A" w:rsidRDefault="00D86C2A" w:rsidP="00D86C2A">
      <w:pPr>
        <w:spacing w:line="324" w:lineRule="auto"/>
        <w:ind w:left="100" w:hangingChars="50" w:hanging="100"/>
        <w:rPr>
          <w:rFonts w:ascii="Verdana" w:eastAsiaTheme="minorEastAsia" w:hAnsi="Verdana"/>
          <w:color w:val="000000"/>
          <w:sz w:val="20"/>
          <w:szCs w:val="20"/>
        </w:rPr>
      </w:pPr>
      <w:r>
        <w:rPr>
          <w:rFonts w:ascii="Verdana" w:eastAsia="Verdana" w:hAnsi="Verdana"/>
          <w:color w:val="000000"/>
          <w:sz w:val="20"/>
          <w:szCs w:val="20"/>
        </w:rPr>
        <w:t>- Open both info. in the excel &amp; make a decision for closing, if any transaction does not occur for the last two years, have to in-activate the vendor in As400 not to make any</w:t>
      </w:r>
      <w:r>
        <w:rPr>
          <w:rFonts w:ascii="Verdana" w:eastAsiaTheme="minorEastAsia" w:hAnsi="Verdana" w:hint="eastAsia"/>
          <w:color w:val="000000"/>
          <w:sz w:val="20"/>
          <w:szCs w:val="20"/>
        </w:rPr>
        <w:t xml:space="preserve"> </w:t>
      </w:r>
      <w:r>
        <w:rPr>
          <w:rFonts w:ascii="Verdana" w:eastAsia="Verdana" w:hAnsi="Verdana"/>
          <w:color w:val="000000"/>
          <w:sz w:val="20"/>
          <w:szCs w:val="20"/>
        </w:rPr>
        <w:t>error payment.</w:t>
      </w:r>
    </w:p>
    <w:p w:rsidR="00D86C2A" w:rsidRDefault="00D86C2A" w:rsidP="00D86C2A">
      <w:pPr>
        <w:spacing w:line="324" w:lineRule="auto"/>
        <w:ind w:left="90" w:hangingChars="50" w:hanging="90"/>
        <w:rPr>
          <w:rFonts w:ascii="Lucida Sans" w:eastAsiaTheme="minorEastAsia" w:hAnsi="Lucida Sans" w:cs="Arial"/>
          <w:sz w:val="18"/>
          <w:szCs w:val="18"/>
        </w:rPr>
      </w:pPr>
    </w:p>
    <w:p w:rsidR="00D86C2A" w:rsidRDefault="00D86C2A" w:rsidP="00D86C2A">
      <w:pPr>
        <w:spacing w:line="273" w:lineRule="auto"/>
        <w:rPr>
          <w:rFonts w:ascii="Verdana" w:eastAsia="Verdana" w:hAnsi="Verdana"/>
          <w:color w:val="000000"/>
          <w:sz w:val="20"/>
          <w:szCs w:val="20"/>
        </w:rPr>
      </w:pPr>
      <w:r>
        <w:rPr>
          <w:rFonts w:ascii="Verdana" w:eastAsia="Verdana" w:hAnsi="Verdana"/>
          <w:color w:val="000000"/>
          <w:sz w:val="20"/>
          <w:szCs w:val="20"/>
        </w:rPr>
        <w:t xml:space="preserve">• Cash reconciliation </w:t>
      </w:r>
    </w:p>
    <w:p w:rsidR="00D86C2A" w:rsidRPr="00D86C2A" w:rsidRDefault="00D86C2A" w:rsidP="00D86C2A">
      <w:pPr>
        <w:spacing w:line="273" w:lineRule="auto"/>
        <w:rPr>
          <w:rFonts w:ascii="Lucida Sans" w:eastAsiaTheme="minorEastAsia" w:hAnsi="Lucida Sans" w:cs="Arial"/>
          <w:sz w:val="18"/>
          <w:szCs w:val="18"/>
        </w:rPr>
      </w:pPr>
      <w:r>
        <w:rPr>
          <w:rFonts w:ascii="Verdana" w:eastAsia="Verdana" w:hAnsi="Verdana"/>
          <w:color w:val="000000"/>
          <w:sz w:val="20"/>
          <w:szCs w:val="20"/>
        </w:rPr>
        <w:t xml:space="preserve">- For the half cash reconciliation, log into the </w:t>
      </w:r>
      <w:proofErr w:type="spellStart"/>
      <w:r>
        <w:rPr>
          <w:rFonts w:ascii="Verdana" w:eastAsia="Verdana" w:hAnsi="Verdana"/>
          <w:color w:val="000000"/>
          <w:sz w:val="20"/>
          <w:szCs w:val="20"/>
        </w:rPr>
        <w:t>Cyberbranch</w:t>
      </w:r>
      <w:proofErr w:type="spellEnd"/>
      <w:r>
        <w:rPr>
          <w:rFonts w:ascii="Verdana" w:eastAsia="Verdana" w:hAnsi="Verdana"/>
          <w:color w:val="000000"/>
          <w:sz w:val="20"/>
          <w:szCs w:val="20"/>
        </w:rPr>
        <w:t xml:space="preserve"> website &amp; download all the in/out flow cash transaction from 1st to 15th current month.</w:t>
      </w:r>
    </w:p>
    <w:p w:rsidR="00424879" w:rsidRPr="00424879" w:rsidRDefault="00424879" w:rsidP="00424879">
      <w:pPr>
        <w:spacing w:line="324" w:lineRule="auto"/>
        <w:rPr>
          <w:rFonts w:ascii="Lucida Sans" w:eastAsia="돋움" w:hAnsi="Lucida Sans" w:cs="Arial"/>
          <w:sz w:val="18"/>
          <w:szCs w:val="18"/>
        </w:rPr>
      </w:pPr>
    </w:p>
    <w:p w:rsidR="00424879" w:rsidRDefault="00D86C2A" w:rsidP="00424879">
      <w:pPr>
        <w:spacing w:line="273" w:lineRule="auto"/>
        <w:rPr>
          <w:rFonts w:ascii="Verdana" w:eastAsiaTheme="minorEastAsia" w:hAnsi="Verdana"/>
          <w:color w:val="000000"/>
          <w:sz w:val="20"/>
          <w:szCs w:val="20"/>
        </w:rPr>
      </w:pPr>
      <w:r>
        <w:rPr>
          <w:rFonts w:ascii="Verdana" w:eastAsia="Verdana" w:hAnsi="Verdana"/>
          <w:color w:val="000000"/>
          <w:sz w:val="20"/>
          <w:szCs w:val="20"/>
        </w:rPr>
        <w:t xml:space="preserve">• </w:t>
      </w:r>
      <w:r>
        <w:rPr>
          <w:rFonts w:ascii="Verdana" w:eastAsiaTheme="minorEastAsia" w:hAnsi="Verdana" w:hint="eastAsia"/>
          <w:color w:val="000000"/>
          <w:sz w:val="20"/>
          <w:szCs w:val="20"/>
        </w:rPr>
        <w:t>Fixed asset registration &amp; follow up with month end closing.</w:t>
      </w:r>
    </w:p>
    <w:p w:rsidR="00D86C2A" w:rsidRDefault="00D86C2A" w:rsidP="00424879">
      <w:pPr>
        <w:spacing w:line="273" w:lineRule="auto"/>
        <w:rPr>
          <w:rFonts w:ascii="Verdana" w:eastAsiaTheme="minorEastAsia" w:hAnsi="Verdana"/>
          <w:color w:val="000000"/>
          <w:sz w:val="20"/>
          <w:szCs w:val="20"/>
        </w:rPr>
      </w:pPr>
    </w:p>
    <w:p w:rsidR="00D86C2A" w:rsidRDefault="00D86C2A" w:rsidP="00424879">
      <w:pPr>
        <w:spacing w:line="273" w:lineRule="auto"/>
        <w:rPr>
          <w:rFonts w:ascii="Verdana" w:eastAsiaTheme="minorEastAsia" w:hAnsi="Verdana"/>
          <w:color w:val="000000"/>
          <w:sz w:val="20"/>
          <w:szCs w:val="20"/>
        </w:rPr>
      </w:pPr>
      <w:r>
        <w:rPr>
          <w:rFonts w:ascii="Verdana" w:eastAsia="Verdana" w:hAnsi="Verdana"/>
          <w:color w:val="000000"/>
          <w:sz w:val="20"/>
          <w:szCs w:val="20"/>
        </w:rPr>
        <w:t xml:space="preserve">• </w:t>
      </w:r>
      <w:r>
        <w:rPr>
          <w:rFonts w:ascii="Verdana" w:eastAsiaTheme="minorEastAsia" w:hAnsi="Verdana" w:hint="eastAsia"/>
          <w:color w:val="000000"/>
          <w:sz w:val="20"/>
          <w:szCs w:val="20"/>
        </w:rPr>
        <w:t>Physical counting for fixed assets.</w:t>
      </w:r>
    </w:p>
    <w:p w:rsidR="00D86C2A" w:rsidRDefault="00D86C2A" w:rsidP="00424879">
      <w:pPr>
        <w:spacing w:line="273" w:lineRule="auto"/>
        <w:rPr>
          <w:rFonts w:ascii="Verdana" w:eastAsiaTheme="minorEastAsia" w:hAnsi="Verdana"/>
          <w:color w:val="000000"/>
          <w:sz w:val="20"/>
          <w:szCs w:val="20"/>
        </w:rPr>
      </w:pPr>
    </w:p>
    <w:p w:rsidR="00D86C2A" w:rsidRDefault="00D86C2A" w:rsidP="00424879">
      <w:pPr>
        <w:spacing w:line="273" w:lineRule="auto"/>
        <w:rPr>
          <w:rFonts w:ascii="Verdana" w:eastAsiaTheme="minorEastAsia" w:hAnsi="Verdana"/>
          <w:color w:val="000000"/>
          <w:sz w:val="20"/>
          <w:szCs w:val="20"/>
        </w:rPr>
      </w:pPr>
    </w:p>
    <w:p w:rsidR="00D86C2A" w:rsidRDefault="00D86C2A" w:rsidP="00D86C2A">
      <w:pPr>
        <w:spacing w:line="273" w:lineRule="auto"/>
        <w:rPr>
          <w:rFonts w:ascii="Verdana" w:eastAsia="Verdana" w:hAnsi="Verdana"/>
          <w:color w:val="000000"/>
          <w:sz w:val="20"/>
          <w:szCs w:val="20"/>
        </w:rPr>
      </w:pPr>
      <w:r w:rsidRPr="00D86C2A">
        <w:rPr>
          <w:rFonts w:ascii="Verdana" w:eastAsia="Verdana" w:hAnsi="Verdana"/>
          <w:color w:val="000000"/>
          <w:sz w:val="32"/>
          <w:szCs w:val="32"/>
        </w:rPr>
        <w:t>•</w:t>
      </w:r>
      <w:r>
        <w:rPr>
          <w:rFonts w:ascii="Verdana" w:eastAsiaTheme="minorEastAsia" w:hAnsi="Verdana" w:hint="eastAsia"/>
          <w:color w:val="000000"/>
          <w:sz w:val="20"/>
          <w:szCs w:val="20"/>
        </w:rPr>
        <w:t xml:space="preserve"> </w:t>
      </w:r>
      <w:r w:rsidRPr="00D86C2A">
        <w:rPr>
          <w:rFonts w:ascii="Lucida Sans" w:eastAsia="돋움" w:hAnsi="Lucida Sans" w:cs="Tahoma"/>
          <w:b/>
          <w:sz w:val="18"/>
          <w:szCs w:val="18"/>
        </w:rPr>
        <w:t xml:space="preserve">Amway business shared service center </w:t>
      </w:r>
      <w:proofErr w:type="spellStart"/>
      <w:r w:rsidRPr="00D86C2A">
        <w:rPr>
          <w:rFonts w:ascii="Lucida Sans" w:eastAsia="돋움" w:hAnsi="Lucida Sans" w:cs="Tahoma"/>
          <w:b/>
          <w:sz w:val="18"/>
          <w:szCs w:val="18"/>
        </w:rPr>
        <w:t>bhd</w:t>
      </w:r>
      <w:proofErr w:type="spellEnd"/>
      <w:r w:rsidRPr="00D86C2A">
        <w:rPr>
          <w:rFonts w:ascii="Lucida Sans" w:eastAsia="돋움" w:hAnsi="Lucida Sans" w:cs="Tahoma"/>
          <w:b/>
          <w:sz w:val="18"/>
          <w:szCs w:val="18"/>
        </w:rPr>
        <w:t xml:space="preserve"> </w:t>
      </w:r>
      <w:proofErr w:type="spellStart"/>
      <w:r w:rsidRPr="00D86C2A">
        <w:rPr>
          <w:rFonts w:ascii="Lucida Sans" w:eastAsia="돋움" w:hAnsi="Lucida Sans" w:cs="Tahoma"/>
          <w:b/>
          <w:sz w:val="18"/>
          <w:szCs w:val="18"/>
        </w:rPr>
        <w:t>sdn</w:t>
      </w:r>
      <w:proofErr w:type="spellEnd"/>
      <w:r w:rsidRPr="00D86C2A">
        <w:rPr>
          <w:rFonts w:ascii="Lucida Sans" w:eastAsia="돋움" w:hAnsi="Lucida Sans" w:cs="Tahoma"/>
          <w:b/>
          <w:sz w:val="18"/>
          <w:szCs w:val="18"/>
        </w:rPr>
        <w:t xml:space="preserve"> Company</w:t>
      </w:r>
      <w:r>
        <w:rPr>
          <w:rFonts w:ascii="Lucida Sans" w:eastAsia="돋움" w:hAnsi="Lucida Sans" w:cs="Tahoma" w:hint="eastAsia"/>
          <w:b/>
          <w:sz w:val="18"/>
          <w:szCs w:val="18"/>
        </w:rPr>
        <w:t xml:space="preserve"> (</w:t>
      </w:r>
      <w:r>
        <w:rPr>
          <w:rFonts w:ascii="Verdana" w:eastAsiaTheme="minorEastAsia" w:hAnsi="Verdana" w:hint="eastAsia"/>
          <w:color w:val="000000"/>
          <w:sz w:val="20"/>
          <w:szCs w:val="20"/>
        </w:rPr>
        <w:t>Oct</w:t>
      </w:r>
      <w:r>
        <w:rPr>
          <w:rFonts w:ascii="Verdana" w:eastAsia="Verdana" w:hAnsi="Verdana"/>
          <w:color w:val="000000"/>
          <w:sz w:val="20"/>
          <w:szCs w:val="20"/>
        </w:rPr>
        <w:t xml:space="preserve"> 2012 ~ </w:t>
      </w:r>
      <w:r>
        <w:rPr>
          <w:rFonts w:ascii="Verdana" w:eastAsiaTheme="minorEastAsia" w:hAnsi="Verdana" w:hint="eastAsia"/>
          <w:color w:val="000000"/>
          <w:sz w:val="20"/>
          <w:szCs w:val="20"/>
        </w:rPr>
        <w:t>Dec</w:t>
      </w:r>
      <w:r>
        <w:rPr>
          <w:rFonts w:ascii="Verdana" w:eastAsia="Verdana" w:hAnsi="Verdana"/>
          <w:color w:val="000000"/>
          <w:sz w:val="20"/>
          <w:szCs w:val="20"/>
        </w:rPr>
        <w:t xml:space="preserve"> 201</w:t>
      </w:r>
      <w:r>
        <w:rPr>
          <w:rFonts w:ascii="Verdana" w:eastAsiaTheme="minorEastAsia" w:hAnsi="Verdana" w:hint="eastAsia"/>
          <w:color w:val="000000"/>
          <w:sz w:val="20"/>
          <w:szCs w:val="20"/>
        </w:rPr>
        <w:t>3)</w:t>
      </w:r>
      <w:r>
        <w:rPr>
          <w:rFonts w:ascii="Verdana" w:eastAsia="Verdana" w:hAnsi="Verdana"/>
          <w:color w:val="000000"/>
          <w:sz w:val="20"/>
          <w:szCs w:val="20"/>
        </w:rPr>
        <w:t xml:space="preserve"> </w:t>
      </w:r>
    </w:p>
    <w:p w:rsidR="00D86C2A" w:rsidRPr="00D86C2A" w:rsidRDefault="00D86C2A" w:rsidP="00D86C2A">
      <w:pPr>
        <w:pStyle w:val="a6"/>
        <w:spacing w:line="324" w:lineRule="auto"/>
        <w:ind w:leftChars="0" w:left="0"/>
        <w:rPr>
          <w:rFonts w:ascii="Lucida Sans" w:eastAsia="돋움" w:hAnsi="Lucida Sans" w:cs="Tahoma"/>
          <w:b/>
          <w:sz w:val="18"/>
          <w:szCs w:val="18"/>
        </w:rPr>
      </w:pPr>
    </w:p>
    <w:p w:rsidR="00D86C2A" w:rsidRPr="0081152A" w:rsidRDefault="00D86C2A" w:rsidP="00D86C2A">
      <w:pPr>
        <w:pStyle w:val="a6"/>
        <w:numPr>
          <w:ilvl w:val="0"/>
          <w:numId w:val="9"/>
        </w:numPr>
        <w:spacing w:line="324" w:lineRule="auto"/>
        <w:ind w:leftChars="0"/>
        <w:rPr>
          <w:rFonts w:ascii="Verdana" w:eastAsia="Verdana" w:hAnsi="Verdana"/>
          <w:color w:val="000000"/>
          <w:sz w:val="20"/>
          <w:szCs w:val="20"/>
        </w:rPr>
      </w:pPr>
      <w:proofErr w:type="spellStart"/>
      <w:r w:rsidRPr="0081152A">
        <w:rPr>
          <w:rFonts w:ascii="Verdana" w:eastAsia="Verdana" w:hAnsi="Verdana"/>
          <w:color w:val="000000"/>
          <w:sz w:val="20"/>
          <w:szCs w:val="20"/>
        </w:rPr>
        <w:t>Gerneral</w:t>
      </w:r>
      <w:proofErr w:type="spellEnd"/>
      <w:r w:rsidRPr="0081152A">
        <w:rPr>
          <w:rFonts w:ascii="Verdana" w:eastAsia="Verdana" w:hAnsi="Verdana"/>
          <w:color w:val="000000"/>
          <w:sz w:val="20"/>
          <w:szCs w:val="20"/>
        </w:rPr>
        <w:t xml:space="preserve"> ledger Department</w:t>
      </w:r>
    </w:p>
    <w:p w:rsidR="00D86C2A" w:rsidRPr="00424879" w:rsidRDefault="00D86C2A" w:rsidP="00D86C2A">
      <w:pPr>
        <w:pStyle w:val="a6"/>
        <w:numPr>
          <w:ilvl w:val="0"/>
          <w:numId w:val="9"/>
        </w:numPr>
        <w:spacing w:line="273" w:lineRule="auto"/>
        <w:ind w:leftChars="0"/>
        <w:rPr>
          <w:rFonts w:ascii="Verdana" w:eastAsia="Verdana" w:hAnsi="Verdana"/>
          <w:color w:val="000000"/>
          <w:sz w:val="20"/>
          <w:szCs w:val="20"/>
        </w:rPr>
      </w:pPr>
      <w:r w:rsidRPr="00424879">
        <w:rPr>
          <w:rFonts w:ascii="Verdana" w:eastAsia="Verdana" w:hAnsi="Verdana"/>
          <w:color w:val="000000"/>
          <w:sz w:val="20"/>
          <w:szCs w:val="20"/>
        </w:rPr>
        <w:t xml:space="preserve">System used: </w:t>
      </w:r>
      <w:r w:rsidR="0081152A">
        <w:rPr>
          <w:rFonts w:ascii="Verdana" w:eastAsia="Verdana" w:hAnsi="Verdana"/>
          <w:color w:val="000000"/>
          <w:sz w:val="20"/>
          <w:szCs w:val="20"/>
        </w:rPr>
        <w:t xml:space="preserve">AS400, Website for J.V, </w:t>
      </w:r>
      <w:proofErr w:type="spellStart"/>
      <w:r w:rsidR="0081152A">
        <w:rPr>
          <w:rFonts w:ascii="Verdana" w:eastAsia="Verdana" w:hAnsi="Verdana"/>
          <w:color w:val="000000"/>
          <w:sz w:val="20"/>
          <w:szCs w:val="20"/>
        </w:rPr>
        <w:t>Cyberbranch</w:t>
      </w:r>
      <w:proofErr w:type="spellEnd"/>
      <w:r w:rsidR="0081152A">
        <w:rPr>
          <w:rFonts w:ascii="Verdana" w:eastAsia="Verdana" w:hAnsi="Verdana"/>
          <w:color w:val="000000"/>
          <w:sz w:val="20"/>
          <w:szCs w:val="20"/>
        </w:rPr>
        <w:t>, Hyperion( Oracle )</w:t>
      </w:r>
    </w:p>
    <w:p w:rsidR="00D86C2A" w:rsidRDefault="00D86C2A" w:rsidP="00D86C2A">
      <w:pPr>
        <w:pStyle w:val="a6"/>
        <w:numPr>
          <w:ilvl w:val="0"/>
          <w:numId w:val="9"/>
        </w:numPr>
        <w:spacing w:line="273" w:lineRule="auto"/>
        <w:ind w:leftChars="0"/>
        <w:rPr>
          <w:rFonts w:ascii="Verdana" w:eastAsiaTheme="minorEastAsia" w:hAnsi="Verdana"/>
          <w:color w:val="000000"/>
          <w:sz w:val="20"/>
          <w:szCs w:val="20"/>
        </w:rPr>
      </w:pPr>
      <w:r>
        <w:rPr>
          <w:rFonts w:ascii="Verdana" w:eastAsiaTheme="minorEastAsia" w:hAnsi="Verdana" w:hint="eastAsia"/>
          <w:color w:val="000000"/>
          <w:sz w:val="20"/>
          <w:szCs w:val="20"/>
        </w:rPr>
        <w:t xml:space="preserve">Resignation </w:t>
      </w:r>
      <w:r w:rsidR="0081152A">
        <w:rPr>
          <w:rFonts w:ascii="Verdana" w:eastAsiaTheme="minorEastAsia" w:hAnsi="Verdana"/>
          <w:color w:val="000000"/>
          <w:sz w:val="20"/>
          <w:szCs w:val="20"/>
        </w:rPr>
        <w:t>reason:</w:t>
      </w:r>
      <w:r>
        <w:rPr>
          <w:rFonts w:ascii="Verdana" w:eastAsiaTheme="minorEastAsia" w:hAnsi="Verdana" w:hint="eastAsia"/>
          <w:color w:val="000000"/>
          <w:sz w:val="20"/>
          <w:szCs w:val="20"/>
        </w:rPr>
        <w:t xml:space="preserve"> offered by one of </w:t>
      </w:r>
      <w:proofErr w:type="spellStart"/>
      <w:r>
        <w:rPr>
          <w:rFonts w:ascii="Verdana" w:eastAsiaTheme="minorEastAsia" w:hAnsi="Verdana" w:hint="eastAsia"/>
          <w:color w:val="000000"/>
          <w:sz w:val="20"/>
          <w:szCs w:val="20"/>
        </w:rPr>
        <w:t>amway</w:t>
      </w:r>
      <w:proofErr w:type="spellEnd"/>
      <w:r>
        <w:rPr>
          <w:rFonts w:ascii="Verdana" w:eastAsiaTheme="minorEastAsia" w:hAnsi="Verdana" w:hint="eastAsia"/>
          <w:color w:val="000000"/>
          <w:sz w:val="20"/>
          <w:szCs w:val="20"/>
        </w:rPr>
        <w:t xml:space="preserve"> entity in Korea </w:t>
      </w:r>
      <w:r>
        <w:rPr>
          <w:rFonts w:ascii="Verdana" w:eastAsiaTheme="minorEastAsia" w:hAnsi="Verdana"/>
          <w:color w:val="000000"/>
          <w:sz w:val="20"/>
          <w:szCs w:val="20"/>
        </w:rPr>
        <w:t>“</w:t>
      </w:r>
      <w:r>
        <w:rPr>
          <w:rFonts w:ascii="Verdana" w:eastAsiaTheme="minorEastAsia" w:hAnsi="Verdana" w:hint="eastAsia"/>
          <w:color w:val="000000"/>
          <w:sz w:val="20"/>
          <w:szCs w:val="20"/>
        </w:rPr>
        <w:t>ABG North Asia</w:t>
      </w:r>
      <w:r>
        <w:rPr>
          <w:rFonts w:ascii="Verdana" w:eastAsiaTheme="minorEastAsia" w:hAnsi="Verdana"/>
          <w:color w:val="000000"/>
          <w:sz w:val="20"/>
          <w:szCs w:val="20"/>
        </w:rPr>
        <w:t>”</w:t>
      </w:r>
      <w:r>
        <w:rPr>
          <w:rFonts w:ascii="Verdana" w:eastAsiaTheme="minorEastAsia" w:hAnsi="Verdana" w:hint="eastAsia"/>
          <w:color w:val="000000"/>
          <w:sz w:val="20"/>
          <w:szCs w:val="20"/>
        </w:rPr>
        <w:t xml:space="preserve"> and recom</w:t>
      </w:r>
      <w:r w:rsidR="0081152A">
        <w:rPr>
          <w:rFonts w:ascii="Verdana" w:eastAsiaTheme="minorEastAsia" w:hAnsi="Verdana" w:hint="eastAsia"/>
          <w:color w:val="000000"/>
          <w:sz w:val="20"/>
          <w:szCs w:val="20"/>
        </w:rPr>
        <w:t>mended to be transferred as a member of Amway family.</w:t>
      </w:r>
    </w:p>
    <w:p w:rsidR="0081152A" w:rsidRDefault="0081152A" w:rsidP="00D86C2A">
      <w:pPr>
        <w:pStyle w:val="a6"/>
        <w:numPr>
          <w:ilvl w:val="0"/>
          <w:numId w:val="9"/>
        </w:numPr>
        <w:spacing w:line="273" w:lineRule="auto"/>
        <w:ind w:leftChars="0"/>
        <w:rPr>
          <w:rFonts w:ascii="Verdana" w:eastAsiaTheme="minorEastAsia" w:hAnsi="Verdana"/>
          <w:color w:val="000000"/>
          <w:sz w:val="20"/>
          <w:szCs w:val="20"/>
        </w:rPr>
      </w:pPr>
      <w:r>
        <w:rPr>
          <w:rFonts w:ascii="Verdana" w:eastAsiaTheme="minorEastAsia" w:hAnsi="Verdana" w:hint="eastAsia"/>
          <w:color w:val="000000"/>
          <w:sz w:val="20"/>
          <w:szCs w:val="20"/>
        </w:rPr>
        <w:t xml:space="preserve">The number of documentation prepared in the migration </w:t>
      </w:r>
      <w:r>
        <w:rPr>
          <w:rFonts w:ascii="Verdana" w:eastAsiaTheme="minorEastAsia" w:hAnsi="Verdana"/>
          <w:color w:val="000000"/>
          <w:sz w:val="20"/>
          <w:szCs w:val="20"/>
        </w:rPr>
        <w:t>project:</w:t>
      </w:r>
      <w:r>
        <w:rPr>
          <w:rFonts w:ascii="Verdana" w:eastAsiaTheme="minorEastAsia" w:hAnsi="Verdana" w:hint="eastAsia"/>
          <w:color w:val="000000"/>
          <w:sz w:val="20"/>
          <w:szCs w:val="20"/>
        </w:rPr>
        <w:t xml:space="preserve"> 49 out of 120 General ledger department activities.</w:t>
      </w:r>
    </w:p>
    <w:p w:rsidR="0081152A" w:rsidRPr="0081152A" w:rsidRDefault="0081152A" w:rsidP="0081152A">
      <w:pPr>
        <w:spacing w:line="273" w:lineRule="auto"/>
        <w:rPr>
          <w:rFonts w:ascii="Verdana" w:eastAsiaTheme="minorEastAsia" w:hAnsi="Verdana"/>
          <w:color w:val="000000"/>
          <w:sz w:val="20"/>
          <w:szCs w:val="20"/>
        </w:rPr>
      </w:pPr>
    </w:p>
    <w:p w:rsidR="0081152A" w:rsidRPr="0081152A" w:rsidRDefault="0081152A" w:rsidP="0081152A">
      <w:pPr>
        <w:spacing w:line="273" w:lineRule="auto"/>
        <w:rPr>
          <w:rFonts w:ascii="Verdana" w:eastAsia="맑은 고딕" w:hAnsi="Verdana"/>
          <w:color w:val="000000"/>
          <w:sz w:val="20"/>
          <w:szCs w:val="20"/>
        </w:rPr>
      </w:pPr>
      <w:r>
        <w:rPr>
          <w:rFonts w:ascii="Verdana" w:eastAsia="Verdana" w:hAnsi="Verdana"/>
          <w:color w:val="000000"/>
          <w:sz w:val="20"/>
          <w:szCs w:val="20"/>
        </w:rPr>
        <w:t xml:space="preserve">• Vendor Registration (Daily activity) </w:t>
      </w:r>
    </w:p>
    <w:p w:rsidR="0081152A" w:rsidRDefault="0081152A" w:rsidP="0081152A">
      <w:pPr>
        <w:spacing w:line="273" w:lineRule="auto"/>
        <w:rPr>
          <w:rFonts w:ascii="Verdana" w:eastAsia="Verdana" w:hAnsi="Verdana"/>
          <w:color w:val="000000"/>
          <w:sz w:val="20"/>
          <w:szCs w:val="20"/>
        </w:rPr>
      </w:pPr>
      <w:r>
        <w:rPr>
          <w:rFonts w:ascii="Verdana" w:eastAsia="Verdana" w:hAnsi="Verdana"/>
          <w:color w:val="000000"/>
          <w:sz w:val="20"/>
          <w:szCs w:val="20"/>
        </w:rPr>
        <w:t xml:space="preserve">- Receive Request for registration of New </w:t>
      </w:r>
      <w:proofErr w:type="gramStart"/>
      <w:r>
        <w:rPr>
          <w:rFonts w:ascii="Verdana" w:eastAsia="Verdana" w:hAnsi="Verdana"/>
          <w:color w:val="000000"/>
          <w:sz w:val="20"/>
          <w:szCs w:val="20"/>
        </w:rPr>
        <w:t>vendor(</w:t>
      </w:r>
      <w:proofErr w:type="spellStart"/>
      <w:proofErr w:type="gramEnd"/>
      <w:r>
        <w:rPr>
          <w:rFonts w:ascii="Verdana" w:eastAsia="Verdana" w:hAnsi="Verdana"/>
          <w:color w:val="000000"/>
          <w:sz w:val="20"/>
          <w:szCs w:val="20"/>
        </w:rPr>
        <w:t>Irregular,regular</w:t>
      </w:r>
      <w:proofErr w:type="spellEnd"/>
      <w:r>
        <w:rPr>
          <w:rFonts w:ascii="Verdana" w:eastAsia="Verdana" w:hAnsi="Verdana"/>
          <w:color w:val="000000"/>
          <w:sz w:val="20"/>
          <w:szCs w:val="20"/>
        </w:rPr>
        <w:t xml:space="preserve">) through Web-based system from other department. </w:t>
      </w:r>
    </w:p>
    <w:p w:rsidR="0081152A" w:rsidRDefault="0081152A" w:rsidP="0081152A">
      <w:pPr>
        <w:spacing w:line="273" w:lineRule="auto"/>
        <w:rPr>
          <w:rFonts w:ascii="Verdana" w:eastAsia="Verdana" w:hAnsi="Verdana"/>
          <w:color w:val="000000"/>
          <w:sz w:val="20"/>
          <w:szCs w:val="20"/>
        </w:rPr>
      </w:pPr>
      <w:r>
        <w:rPr>
          <w:rFonts w:ascii="Verdana" w:eastAsia="Verdana" w:hAnsi="Verdana"/>
          <w:color w:val="000000"/>
          <w:sz w:val="20"/>
          <w:szCs w:val="20"/>
        </w:rPr>
        <w:t xml:space="preserve">- Confirm all the necessary supporting </w:t>
      </w:r>
      <w:proofErr w:type="gramStart"/>
      <w:r>
        <w:rPr>
          <w:rFonts w:ascii="Verdana" w:eastAsia="Verdana" w:hAnsi="Verdana"/>
          <w:color w:val="000000"/>
          <w:sz w:val="20"/>
          <w:szCs w:val="20"/>
        </w:rPr>
        <w:t>document(</w:t>
      </w:r>
      <w:proofErr w:type="gramEnd"/>
      <w:r>
        <w:rPr>
          <w:rFonts w:ascii="Verdana" w:eastAsia="Verdana" w:hAnsi="Verdana"/>
          <w:color w:val="000000"/>
          <w:sz w:val="20"/>
          <w:szCs w:val="20"/>
        </w:rPr>
        <w:t xml:space="preserve">bank account copy, </w:t>
      </w:r>
      <w:proofErr w:type="spellStart"/>
      <w:r>
        <w:rPr>
          <w:rFonts w:ascii="Verdana" w:eastAsia="Verdana" w:hAnsi="Verdana"/>
          <w:color w:val="000000"/>
          <w:sz w:val="20"/>
          <w:szCs w:val="20"/>
        </w:rPr>
        <w:t>Businese</w:t>
      </w:r>
      <w:proofErr w:type="spellEnd"/>
      <w:r>
        <w:rPr>
          <w:rFonts w:ascii="Verdana" w:eastAsia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/>
          <w:color w:val="000000"/>
          <w:sz w:val="20"/>
          <w:szCs w:val="20"/>
        </w:rPr>
        <w:t>regitration</w:t>
      </w:r>
      <w:proofErr w:type="spellEnd"/>
      <w:r>
        <w:rPr>
          <w:rFonts w:ascii="Verdana" w:eastAsia="Verdana" w:hAnsi="Verdana"/>
          <w:color w:val="000000"/>
          <w:sz w:val="20"/>
          <w:szCs w:val="20"/>
        </w:rPr>
        <w:t xml:space="preserve"> certificate copy, bank chop certificate copy) from the requester. </w:t>
      </w:r>
    </w:p>
    <w:p w:rsidR="0081152A" w:rsidRDefault="0081152A" w:rsidP="0081152A">
      <w:pPr>
        <w:spacing w:line="273" w:lineRule="auto"/>
        <w:rPr>
          <w:rFonts w:ascii="Verdana" w:eastAsia="Verdana" w:hAnsi="Verdana"/>
          <w:color w:val="000000"/>
          <w:sz w:val="20"/>
          <w:szCs w:val="20"/>
        </w:rPr>
      </w:pPr>
      <w:r>
        <w:rPr>
          <w:rFonts w:ascii="Verdana" w:eastAsia="Verdana" w:hAnsi="Verdana"/>
          <w:color w:val="000000"/>
          <w:sz w:val="20"/>
          <w:szCs w:val="20"/>
        </w:rPr>
        <w:t xml:space="preserve">- Check if any error information </w:t>
      </w:r>
      <w:proofErr w:type="gramStart"/>
      <w:r>
        <w:rPr>
          <w:rFonts w:ascii="Verdana" w:eastAsia="Verdana" w:hAnsi="Verdana"/>
          <w:color w:val="000000"/>
          <w:sz w:val="20"/>
          <w:szCs w:val="20"/>
        </w:rPr>
        <w:t>exist</w:t>
      </w:r>
      <w:proofErr w:type="gramEnd"/>
      <w:r>
        <w:rPr>
          <w:rFonts w:ascii="Verdana" w:eastAsia="Verdana" w:hAnsi="Verdana"/>
          <w:color w:val="000000"/>
          <w:sz w:val="20"/>
          <w:szCs w:val="20"/>
        </w:rPr>
        <w:t xml:space="preserve"> or not </w:t>
      </w:r>
    </w:p>
    <w:p w:rsidR="0081152A" w:rsidRDefault="0081152A" w:rsidP="0081152A">
      <w:pPr>
        <w:spacing w:line="273" w:lineRule="auto"/>
        <w:rPr>
          <w:rFonts w:ascii="Verdana" w:eastAsia="Verdana" w:hAnsi="Verdana"/>
          <w:color w:val="000000"/>
          <w:sz w:val="20"/>
          <w:szCs w:val="20"/>
        </w:rPr>
      </w:pPr>
      <w:r>
        <w:rPr>
          <w:rFonts w:ascii="Verdana" w:eastAsia="Verdana" w:hAnsi="Verdana"/>
          <w:color w:val="000000"/>
          <w:sz w:val="20"/>
          <w:szCs w:val="20"/>
        </w:rPr>
        <w:t xml:space="preserve">- If correct, approve the request in the web &amp; make the specific Vendor </w:t>
      </w:r>
      <w:proofErr w:type="gramStart"/>
      <w:r>
        <w:rPr>
          <w:rFonts w:ascii="Verdana" w:eastAsia="Verdana" w:hAnsi="Verdana"/>
          <w:color w:val="000000"/>
          <w:sz w:val="20"/>
          <w:szCs w:val="20"/>
        </w:rPr>
        <w:t>code(</w:t>
      </w:r>
      <w:proofErr w:type="gramEnd"/>
      <w:r>
        <w:rPr>
          <w:rFonts w:ascii="Verdana" w:eastAsia="Verdana" w:hAnsi="Verdana"/>
          <w:color w:val="000000"/>
          <w:sz w:val="20"/>
          <w:szCs w:val="20"/>
        </w:rPr>
        <w:t xml:space="preserve">ex. V05248). </w:t>
      </w:r>
    </w:p>
    <w:p w:rsidR="0081152A" w:rsidRDefault="0081152A" w:rsidP="0081152A">
      <w:pPr>
        <w:spacing w:line="273" w:lineRule="auto"/>
        <w:rPr>
          <w:rFonts w:ascii="Verdana" w:eastAsiaTheme="minorEastAsia" w:hAnsi="Verdana"/>
          <w:color w:val="000000"/>
          <w:sz w:val="20"/>
          <w:szCs w:val="20"/>
        </w:rPr>
      </w:pPr>
      <w:r>
        <w:rPr>
          <w:rFonts w:ascii="Verdana" w:eastAsia="Verdana" w:hAnsi="Verdana"/>
          <w:color w:val="000000"/>
          <w:sz w:val="20"/>
          <w:szCs w:val="20"/>
        </w:rPr>
        <w:lastRenderedPageBreak/>
        <w:t xml:space="preserve">- log into AS400 &amp; key in the command &amp; register the vendor for financial record in the future. </w:t>
      </w:r>
    </w:p>
    <w:p w:rsidR="0081152A" w:rsidRPr="0081152A" w:rsidRDefault="0081152A" w:rsidP="0081152A">
      <w:pPr>
        <w:spacing w:line="273" w:lineRule="auto"/>
        <w:rPr>
          <w:rFonts w:ascii="Verdana" w:eastAsia="맑은 고딕" w:hAnsi="Verdana"/>
          <w:color w:val="000000"/>
          <w:sz w:val="20"/>
          <w:szCs w:val="20"/>
        </w:rPr>
      </w:pPr>
    </w:p>
    <w:p w:rsidR="0081152A" w:rsidRDefault="0081152A" w:rsidP="0081152A">
      <w:pPr>
        <w:spacing w:line="273" w:lineRule="auto"/>
        <w:rPr>
          <w:rFonts w:ascii="Verdana" w:eastAsia="Verdana" w:hAnsi="Verdana"/>
          <w:color w:val="000000"/>
          <w:sz w:val="20"/>
          <w:szCs w:val="20"/>
        </w:rPr>
      </w:pPr>
      <w:r>
        <w:rPr>
          <w:rFonts w:ascii="Verdana" w:eastAsia="Verdana" w:hAnsi="Verdana"/>
          <w:color w:val="000000"/>
          <w:sz w:val="20"/>
          <w:szCs w:val="20"/>
        </w:rPr>
        <w:t xml:space="preserve">• Vendor Closing (Yearly Activity) </w:t>
      </w:r>
    </w:p>
    <w:p w:rsidR="0081152A" w:rsidRDefault="0081152A" w:rsidP="0081152A">
      <w:pPr>
        <w:spacing w:line="273" w:lineRule="auto"/>
        <w:rPr>
          <w:rFonts w:ascii="Verdana" w:eastAsia="Verdana" w:hAnsi="Verdana"/>
          <w:color w:val="000000"/>
          <w:sz w:val="20"/>
          <w:szCs w:val="20"/>
        </w:rPr>
      </w:pPr>
      <w:r>
        <w:rPr>
          <w:rFonts w:ascii="Verdana" w:eastAsia="Verdana" w:hAnsi="Verdana"/>
          <w:color w:val="000000"/>
          <w:sz w:val="20"/>
          <w:szCs w:val="20"/>
        </w:rPr>
        <w:t xml:space="preserve">- Get the whole vendor information from the web &amp; open it in the excel. </w:t>
      </w:r>
    </w:p>
    <w:p w:rsidR="0081152A" w:rsidRDefault="0081152A" w:rsidP="0081152A">
      <w:pPr>
        <w:spacing w:line="273" w:lineRule="auto"/>
        <w:rPr>
          <w:rFonts w:ascii="Verdana" w:eastAsia="Verdana" w:hAnsi="Verdana"/>
          <w:color w:val="000000"/>
          <w:sz w:val="20"/>
          <w:szCs w:val="20"/>
        </w:rPr>
      </w:pPr>
      <w:r>
        <w:rPr>
          <w:rFonts w:ascii="Verdana" w:eastAsia="Verdana" w:hAnsi="Verdana"/>
          <w:color w:val="000000"/>
          <w:sz w:val="20"/>
          <w:szCs w:val="20"/>
        </w:rPr>
        <w:t xml:space="preserve">- Sort out the entire vendor into irregular &amp; regular vendor </w:t>
      </w:r>
    </w:p>
    <w:p w:rsidR="0081152A" w:rsidRDefault="0081152A" w:rsidP="0081152A">
      <w:pPr>
        <w:spacing w:line="273" w:lineRule="auto"/>
        <w:rPr>
          <w:rFonts w:ascii="Verdana" w:eastAsia="Verdana" w:hAnsi="Verdana"/>
          <w:color w:val="000000"/>
          <w:sz w:val="20"/>
          <w:szCs w:val="20"/>
        </w:rPr>
      </w:pPr>
      <w:r>
        <w:rPr>
          <w:rFonts w:ascii="Verdana" w:eastAsia="Verdana" w:hAnsi="Verdana"/>
          <w:color w:val="000000"/>
          <w:sz w:val="20"/>
          <w:szCs w:val="20"/>
        </w:rPr>
        <w:t xml:space="preserve">- Get the payment history which was posted for 2 years. </w:t>
      </w:r>
    </w:p>
    <w:p w:rsidR="0081152A" w:rsidRDefault="0081152A" w:rsidP="0081152A">
      <w:pPr>
        <w:spacing w:line="273" w:lineRule="auto"/>
        <w:rPr>
          <w:rFonts w:ascii="Verdana" w:eastAsia="Verdana" w:hAnsi="Verdana"/>
          <w:color w:val="000000"/>
          <w:sz w:val="20"/>
          <w:szCs w:val="20"/>
        </w:rPr>
      </w:pPr>
      <w:r>
        <w:rPr>
          <w:rFonts w:ascii="Verdana" w:eastAsia="Verdana" w:hAnsi="Verdana"/>
          <w:color w:val="000000"/>
          <w:sz w:val="20"/>
          <w:szCs w:val="20"/>
        </w:rPr>
        <w:t xml:space="preserve">- Open </w:t>
      </w:r>
      <w:proofErr w:type="gramStart"/>
      <w:r>
        <w:rPr>
          <w:rFonts w:ascii="Verdana" w:eastAsia="Verdana" w:hAnsi="Verdana"/>
          <w:color w:val="000000"/>
          <w:sz w:val="20"/>
          <w:szCs w:val="20"/>
        </w:rPr>
        <w:t>both info</w:t>
      </w:r>
      <w:proofErr w:type="gramEnd"/>
      <w:r>
        <w:rPr>
          <w:rFonts w:ascii="Verdana" w:eastAsia="Verdana" w:hAnsi="Verdana"/>
          <w:color w:val="000000"/>
          <w:sz w:val="20"/>
          <w:szCs w:val="20"/>
        </w:rPr>
        <w:t xml:space="preserve">. in the excel &amp; make a decision for closing, if any transaction does not occur for the last two years, have to in-activate the vendor in As400 not to make any error payment.  </w:t>
      </w:r>
    </w:p>
    <w:p w:rsidR="0081152A" w:rsidRPr="0081152A" w:rsidRDefault="0081152A" w:rsidP="0081152A">
      <w:pPr>
        <w:spacing w:line="273" w:lineRule="auto"/>
        <w:rPr>
          <w:rFonts w:ascii="Verdana" w:eastAsiaTheme="minorEastAsia" w:hAnsi="Verdana"/>
          <w:color w:val="000000"/>
          <w:sz w:val="20"/>
          <w:szCs w:val="20"/>
        </w:rPr>
      </w:pPr>
      <w:r>
        <w:rPr>
          <w:rFonts w:ascii="Verdana" w:eastAsia="Verdana" w:hAnsi="Verdana"/>
          <w:color w:val="000000"/>
          <w:sz w:val="20"/>
          <w:szCs w:val="20"/>
        </w:rPr>
        <w:t>- If a vendor which is registered in 6 months period &amp; does not have any transaction</w:t>
      </w:r>
    </w:p>
    <w:p w:rsidR="0081152A" w:rsidRDefault="0081152A" w:rsidP="0081152A">
      <w:pPr>
        <w:spacing w:line="273" w:lineRule="auto"/>
        <w:rPr>
          <w:rFonts w:ascii="Verdana" w:eastAsiaTheme="minorEastAsia" w:hAnsi="Verdana"/>
          <w:color w:val="000000"/>
          <w:sz w:val="20"/>
          <w:szCs w:val="20"/>
        </w:rPr>
      </w:pPr>
    </w:p>
    <w:p w:rsidR="0081152A" w:rsidRDefault="0081152A" w:rsidP="0081152A">
      <w:pPr>
        <w:spacing w:line="273" w:lineRule="auto"/>
        <w:rPr>
          <w:rFonts w:ascii="Verdana" w:eastAsia="Verdana" w:hAnsi="Verdana"/>
          <w:color w:val="000000"/>
          <w:sz w:val="20"/>
          <w:szCs w:val="20"/>
        </w:rPr>
      </w:pPr>
      <w:r>
        <w:rPr>
          <w:rFonts w:ascii="Verdana" w:eastAsia="Verdana" w:hAnsi="Verdana"/>
          <w:color w:val="000000"/>
          <w:sz w:val="20"/>
          <w:szCs w:val="20"/>
        </w:rPr>
        <w:t xml:space="preserve">• Cash reconciliation </w:t>
      </w:r>
    </w:p>
    <w:p w:rsidR="0081152A" w:rsidRDefault="0081152A" w:rsidP="0081152A">
      <w:pPr>
        <w:spacing w:line="273" w:lineRule="auto"/>
        <w:rPr>
          <w:rFonts w:ascii="Verdana" w:eastAsia="Verdana" w:hAnsi="Verdana"/>
          <w:color w:val="000000"/>
          <w:sz w:val="20"/>
          <w:szCs w:val="20"/>
        </w:rPr>
      </w:pPr>
      <w:r>
        <w:rPr>
          <w:rFonts w:ascii="Verdana" w:eastAsia="Verdana" w:hAnsi="Verdana"/>
          <w:color w:val="000000"/>
          <w:sz w:val="20"/>
          <w:szCs w:val="20"/>
        </w:rPr>
        <w:t xml:space="preserve">- For the half cash reconciliation, log into the </w:t>
      </w:r>
      <w:proofErr w:type="spellStart"/>
      <w:r>
        <w:rPr>
          <w:rFonts w:ascii="Verdana" w:eastAsia="Verdana" w:hAnsi="Verdana"/>
          <w:color w:val="000000"/>
          <w:sz w:val="20"/>
          <w:szCs w:val="20"/>
        </w:rPr>
        <w:t>Cyberbranch</w:t>
      </w:r>
      <w:proofErr w:type="spellEnd"/>
      <w:r>
        <w:rPr>
          <w:rFonts w:ascii="Verdana" w:eastAsia="Verdana" w:hAnsi="Verdana"/>
          <w:color w:val="000000"/>
          <w:sz w:val="20"/>
          <w:szCs w:val="20"/>
        </w:rPr>
        <w:t xml:space="preserve"> website &amp; download all the in/out flow cash transaction from 1st to 15th current month. </w:t>
      </w:r>
    </w:p>
    <w:p w:rsidR="0081152A" w:rsidRPr="0081152A" w:rsidRDefault="0081152A" w:rsidP="0081152A">
      <w:pPr>
        <w:spacing w:line="273" w:lineRule="auto"/>
        <w:rPr>
          <w:rFonts w:ascii="Verdana" w:eastAsia="맑은 고딕" w:hAnsi="Verdana"/>
          <w:color w:val="000000"/>
          <w:sz w:val="20"/>
          <w:szCs w:val="20"/>
        </w:rPr>
      </w:pPr>
      <w:r>
        <w:rPr>
          <w:rFonts w:ascii="Verdana" w:eastAsia="Verdana" w:hAnsi="Verdana"/>
          <w:color w:val="000000"/>
          <w:sz w:val="20"/>
          <w:szCs w:val="20"/>
        </w:rPr>
        <w:t xml:space="preserve">- For the month-end reconciliation, log into the </w:t>
      </w:r>
      <w:proofErr w:type="spellStart"/>
      <w:r>
        <w:rPr>
          <w:rFonts w:ascii="Verdana" w:eastAsia="Verdana" w:hAnsi="Verdana"/>
          <w:color w:val="000000"/>
          <w:sz w:val="20"/>
          <w:szCs w:val="20"/>
        </w:rPr>
        <w:t>Cyberbranch</w:t>
      </w:r>
      <w:proofErr w:type="spellEnd"/>
      <w:r>
        <w:rPr>
          <w:rFonts w:ascii="Verdana" w:eastAsia="Verdana" w:hAnsi="Verdana"/>
          <w:color w:val="000000"/>
          <w:sz w:val="20"/>
          <w:szCs w:val="20"/>
        </w:rPr>
        <w:t xml:space="preserve"> website * download all the</w:t>
      </w:r>
      <w:r>
        <w:rPr>
          <w:rFonts w:ascii="Verdana" w:eastAsiaTheme="minorEastAsia" w:hAnsi="Verdana" w:hint="eastAsia"/>
          <w:color w:val="000000"/>
          <w:sz w:val="20"/>
          <w:szCs w:val="20"/>
        </w:rPr>
        <w:t xml:space="preserve"> </w:t>
      </w:r>
      <w:r>
        <w:rPr>
          <w:rFonts w:ascii="Verdana" w:eastAsia="Verdana" w:hAnsi="Verdana"/>
          <w:color w:val="000000"/>
          <w:sz w:val="20"/>
          <w:szCs w:val="20"/>
        </w:rPr>
        <w:t xml:space="preserve">in/out flow cash transaction from 1st to 31th current month. </w:t>
      </w:r>
    </w:p>
    <w:p w:rsidR="0081152A" w:rsidRDefault="0081152A" w:rsidP="0081152A">
      <w:pPr>
        <w:spacing w:line="273" w:lineRule="auto"/>
        <w:rPr>
          <w:rFonts w:ascii="Verdana" w:eastAsia="Verdana" w:hAnsi="Verdana"/>
          <w:color w:val="000000"/>
          <w:sz w:val="20"/>
          <w:szCs w:val="20"/>
        </w:rPr>
      </w:pPr>
      <w:r>
        <w:rPr>
          <w:rFonts w:ascii="Verdana" w:eastAsia="Verdana" w:hAnsi="Verdana"/>
          <w:color w:val="000000"/>
          <w:sz w:val="20"/>
          <w:szCs w:val="20"/>
        </w:rPr>
        <w:t xml:space="preserve">- Run AS400 to download the cash account ending balance &amp; each </w:t>
      </w:r>
      <w:proofErr w:type="spellStart"/>
      <w:r>
        <w:rPr>
          <w:rFonts w:ascii="Verdana" w:eastAsia="Verdana" w:hAnsi="Verdana"/>
          <w:color w:val="000000"/>
          <w:sz w:val="20"/>
          <w:szCs w:val="20"/>
        </w:rPr>
        <w:t>transation</w:t>
      </w:r>
      <w:proofErr w:type="spellEnd"/>
      <w:r>
        <w:rPr>
          <w:rFonts w:ascii="Verdana" w:eastAsia="Verdana" w:hAnsi="Verdana"/>
          <w:color w:val="000000"/>
          <w:sz w:val="20"/>
          <w:szCs w:val="20"/>
        </w:rPr>
        <w:t xml:space="preserve"> history for the period.  </w:t>
      </w:r>
    </w:p>
    <w:p w:rsidR="0081152A" w:rsidRDefault="0081152A" w:rsidP="0081152A">
      <w:pPr>
        <w:spacing w:line="273" w:lineRule="auto"/>
        <w:rPr>
          <w:rFonts w:ascii="Verdana" w:eastAsia="Verdana" w:hAnsi="Verdana"/>
          <w:color w:val="000000"/>
          <w:sz w:val="20"/>
          <w:szCs w:val="20"/>
        </w:rPr>
      </w:pPr>
      <w:r>
        <w:rPr>
          <w:rFonts w:ascii="Verdana" w:eastAsia="Verdana" w:hAnsi="Verdana"/>
          <w:color w:val="000000"/>
          <w:sz w:val="20"/>
          <w:szCs w:val="20"/>
        </w:rPr>
        <w:t xml:space="preserve">- Reconcile all the transaction &amp; if there are any not-settled transaction, Contact the PIC for the cash transaction &amp; ask him to post the amount in the ledger. </w:t>
      </w:r>
    </w:p>
    <w:p w:rsidR="0081152A" w:rsidRDefault="0081152A" w:rsidP="0081152A">
      <w:pPr>
        <w:spacing w:line="273" w:lineRule="auto"/>
        <w:rPr>
          <w:rFonts w:ascii="Verdana" w:eastAsia="Verdana" w:hAnsi="Verdana"/>
          <w:color w:val="000000"/>
          <w:sz w:val="20"/>
          <w:szCs w:val="20"/>
        </w:rPr>
      </w:pPr>
      <w:r>
        <w:rPr>
          <w:rFonts w:ascii="Verdana" w:eastAsia="Verdana" w:hAnsi="Verdana"/>
          <w:color w:val="000000"/>
          <w:sz w:val="20"/>
          <w:szCs w:val="20"/>
        </w:rPr>
        <w:t xml:space="preserve">- Check if there are overlapped posting for one transaction &amp; Cancel the overlapped posting. </w:t>
      </w:r>
    </w:p>
    <w:p w:rsidR="0081152A" w:rsidRDefault="0081152A" w:rsidP="0081152A">
      <w:pPr>
        <w:spacing w:line="273" w:lineRule="auto"/>
        <w:rPr>
          <w:rFonts w:ascii="Verdana" w:eastAsia="Verdana" w:hAnsi="Verdana"/>
          <w:color w:val="000000"/>
          <w:sz w:val="20"/>
          <w:szCs w:val="20"/>
        </w:rPr>
      </w:pPr>
      <w:r>
        <w:rPr>
          <w:rFonts w:ascii="Verdana" w:eastAsia="Verdana" w:hAnsi="Verdana"/>
          <w:color w:val="000000"/>
          <w:sz w:val="20"/>
          <w:szCs w:val="20"/>
        </w:rPr>
        <w:t xml:space="preserve">- Make sure all the cash account code ending balance are exactly the same with the ending balance of each company bank accounts. </w:t>
      </w:r>
    </w:p>
    <w:p w:rsidR="0081152A" w:rsidRPr="0081152A" w:rsidRDefault="0081152A" w:rsidP="0081152A">
      <w:pPr>
        <w:spacing w:line="273" w:lineRule="auto"/>
        <w:rPr>
          <w:rFonts w:ascii="Verdana" w:eastAsiaTheme="minorEastAsia" w:hAnsi="Verdana"/>
          <w:color w:val="000000"/>
          <w:sz w:val="20"/>
          <w:szCs w:val="20"/>
        </w:rPr>
      </w:pPr>
    </w:p>
    <w:p w:rsidR="0081152A" w:rsidRDefault="0081152A" w:rsidP="0081152A">
      <w:pPr>
        <w:spacing w:line="273" w:lineRule="auto"/>
        <w:rPr>
          <w:rFonts w:ascii="Verdana" w:eastAsia="Verdana" w:hAnsi="Verdana"/>
          <w:color w:val="000000"/>
          <w:sz w:val="20"/>
          <w:szCs w:val="20"/>
        </w:rPr>
      </w:pPr>
      <w:r>
        <w:rPr>
          <w:rFonts w:ascii="Verdana" w:eastAsia="Verdana" w:hAnsi="Verdana"/>
          <w:color w:val="000000"/>
          <w:sz w:val="20"/>
          <w:szCs w:val="20"/>
        </w:rPr>
        <w:t xml:space="preserve">• Fixed asset registration &amp; accumulated depreciation &amp; Residual value. </w:t>
      </w:r>
    </w:p>
    <w:p w:rsidR="0081152A" w:rsidRDefault="0081152A" w:rsidP="0081152A">
      <w:pPr>
        <w:spacing w:line="273" w:lineRule="auto"/>
        <w:rPr>
          <w:rFonts w:ascii="Verdana" w:eastAsia="Verdana" w:hAnsi="Verdana"/>
          <w:color w:val="000000"/>
          <w:sz w:val="20"/>
          <w:szCs w:val="20"/>
        </w:rPr>
      </w:pPr>
      <w:r>
        <w:rPr>
          <w:rFonts w:ascii="Verdana" w:eastAsia="Verdana" w:hAnsi="Verdana"/>
          <w:color w:val="000000"/>
          <w:sz w:val="20"/>
          <w:szCs w:val="20"/>
        </w:rPr>
        <w:t xml:space="preserve">- Once received receiving report or Disbursement report, make a decision for whether to expense off or register as an asset. </w:t>
      </w:r>
    </w:p>
    <w:p w:rsidR="0081152A" w:rsidRDefault="0081152A" w:rsidP="0081152A">
      <w:pPr>
        <w:spacing w:line="273" w:lineRule="auto"/>
        <w:rPr>
          <w:rFonts w:ascii="Verdana" w:eastAsia="Verdana" w:hAnsi="Verdana"/>
          <w:color w:val="000000"/>
          <w:sz w:val="20"/>
          <w:szCs w:val="20"/>
        </w:rPr>
      </w:pPr>
      <w:r>
        <w:rPr>
          <w:rFonts w:ascii="Verdana" w:eastAsia="Verdana" w:hAnsi="Verdana"/>
          <w:color w:val="000000"/>
          <w:sz w:val="20"/>
          <w:szCs w:val="20"/>
        </w:rPr>
        <w:t xml:space="preserve">- Make a journal in the web by referring to the details of fixed asset accounts and for the fixed asset, need to log into another web for fixed asset &amp; register the asset to enable the website calculate the depreciation.  </w:t>
      </w:r>
    </w:p>
    <w:p w:rsidR="00D86C2A" w:rsidRDefault="0081152A" w:rsidP="00D86C2A">
      <w:pPr>
        <w:spacing w:line="273" w:lineRule="auto"/>
        <w:rPr>
          <w:rFonts w:ascii="Verdana" w:eastAsiaTheme="minorEastAsia" w:hAnsi="Verdana"/>
          <w:color w:val="000000"/>
          <w:sz w:val="20"/>
          <w:szCs w:val="20"/>
        </w:rPr>
      </w:pPr>
      <w:r>
        <w:rPr>
          <w:rFonts w:ascii="Verdana" w:eastAsiaTheme="minorEastAsia" w:hAnsi="Verdana" w:hint="eastAsia"/>
          <w:color w:val="000000"/>
          <w:sz w:val="20"/>
          <w:szCs w:val="20"/>
        </w:rPr>
        <w:t>- Follow up with update for month end closing.</w:t>
      </w:r>
    </w:p>
    <w:p w:rsidR="0081152A" w:rsidRDefault="0081152A" w:rsidP="00D86C2A">
      <w:pPr>
        <w:spacing w:line="273" w:lineRule="auto"/>
        <w:rPr>
          <w:rFonts w:ascii="Verdana" w:eastAsiaTheme="minorEastAsia" w:hAnsi="Verdana"/>
          <w:color w:val="000000"/>
          <w:sz w:val="20"/>
          <w:szCs w:val="20"/>
        </w:rPr>
      </w:pPr>
    </w:p>
    <w:p w:rsidR="0081152A" w:rsidRDefault="0081152A" w:rsidP="0081152A">
      <w:pPr>
        <w:spacing w:line="273" w:lineRule="auto"/>
        <w:rPr>
          <w:rFonts w:ascii="Verdana" w:eastAsia="Verdana" w:hAnsi="Verdana"/>
          <w:color w:val="000000"/>
          <w:sz w:val="20"/>
          <w:szCs w:val="20"/>
        </w:rPr>
      </w:pPr>
      <w:r>
        <w:rPr>
          <w:rFonts w:ascii="Verdana" w:eastAsia="Verdana" w:hAnsi="Verdana"/>
          <w:color w:val="000000"/>
          <w:sz w:val="20"/>
          <w:szCs w:val="20"/>
        </w:rPr>
        <w:t xml:space="preserve">• Maintenance with the web </w:t>
      </w:r>
      <w:proofErr w:type="gramStart"/>
      <w:r>
        <w:rPr>
          <w:rFonts w:ascii="Verdana" w:eastAsia="Verdana" w:hAnsi="Verdana"/>
          <w:color w:val="000000"/>
          <w:sz w:val="20"/>
          <w:szCs w:val="20"/>
        </w:rPr>
        <w:t>" OASYS</w:t>
      </w:r>
      <w:proofErr w:type="gramEnd"/>
      <w:r>
        <w:rPr>
          <w:rFonts w:ascii="Verdana" w:eastAsia="Verdana" w:hAnsi="Verdana"/>
          <w:color w:val="000000"/>
          <w:sz w:val="20"/>
          <w:szCs w:val="20"/>
        </w:rPr>
        <w:t>" account code(</w:t>
      </w:r>
      <w:proofErr w:type="spellStart"/>
      <w:r>
        <w:rPr>
          <w:rFonts w:ascii="Verdana" w:eastAsia="Verdana" w:hAnsi="Verdana"/>
          <w:color w:val="000000"/>
          <w:sz w:val="20"/>
          <w:szCs w:val="20"/>
        </w:rPr>
        <w:t>create,edit,delete</w:t>
      </w:r>
      <w:proofErr w:type="spellEnd"/>
      <w:r>
        <w:rPr>
          <w:rFonts w:ascii="Verdana" w:eastAsia="Verdana" w:hAnsi="Verdana"/>
          <w:color w:val="000000"/>
          <w:sz w:val="20"/>
          <w:szCs w:val="20"/>
        </w:rPr>
        <w:t xml:space="preserve">), cost center code for each account, Personal corporate card bank account creation </w:t>
      </w:r>
    </w:p>
    <w:p w:rsidR="0081152A" w:rsidRDefault="0081152A" w:rsidP="0081152A">
      <w:pPr>
        <w:spacing w:line="273" w:lineRule="auto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 xml:space="preserve">  </w:t>
      </w:r>
    </w:p>
    <w:p w:rsidR="0081152A" w:rsidRDefault="0081152A" w:rsidP="0081152A">
      <w:pPr>
        <w:spacing w:line="273" w:lineRule="auto"/>
        <w:rPr>
          <w:rFonts w:ascii="Verdana" w:eastAsia="Verdana" w:hAnsi="Verdana"/>
          <w:color w:val="000000"/>
          <w:sz w:val="20"/>
          <w:szCs w:val="20"/>
        </w:rPr>
      </w:pPr>
      <w:r>
        <w:rPr>
          <w:rFonts w:ascii="Verdana" w:eastAsia="Verdana" w:hAnsi="Verdana"/>
          <w:color w:val="000000"/>
          <w:sz w:val="20"/>
          <w:szCs w:val="20"/>
        </w:rPr>
        <w:t xml:space="preserve">• Maintenance with AS400 for any posting error - If a person faces an error in the course of posting, need to fix the info. </w:t>
      </w:r>
      <w:proofErr w:type="gramStart"/>
      <w:r>
        <w:rPr>
          <w:rFonts w:ascii="Verdana" w:eastAsia="Verdana" w:hAnsi="Verdana"/>
          <w:color w:val="000000"/>
          <w:sz w:val="20"/>
          <w:szCs w:val="20"/>
        </w:rPr>
        <w:t>which</w:t>
      </w:r>
      <w:proofErr w:type="gramEnd"/>
      <w:r>
        <w:rPr>
          <w:rFonts w:ascii="Verdana" w:eastAsia="Verdana" w:hAnsi="Verdana"/>
          <w:color w:val="000000"/>
          <w:sz w:val="20"/>
          <w:szCs w:val="20"/>
        </w:rPr>
        <w:t xml:space="preserve"> are made in the web since I have the authority to access to all the account code detail in AS400. </w:t>
      </w:r>
    </w:p>
    <w:p w:rsidR="0081152A" w:rsidRDefault="0081152A" w:rsidP="00D86C2A">
      <w:pPr>
        <w:spacing w:line="273" w:lineRule="auto"/>
        <w:rPr>
          <w:rFonts w:ascii="Verdana" w:eastAsiaTheme="minorEastAsia" w:hAnsi="Verdana"/>
          <w:color w:val="000000"/>
          <w:sz w:val="20"/>
          <w:szCs w:val="20"/>
        </w:rPr>
      </w:pPr>
    </w:p>
    <w:p w:rsidR="0081152A" w:rsidRDefault="0081152A" w:rsidP="0081152A">
      <w:pPr>
        <w:spacing w:line="273" w:lineRule="auto"/>
        <w:rPr>
          <w:rFonts w:ascii="Verdana" w:eastAsia="Verdana" w:hAnsi="Verdana"/>
          <w:color w:val="000000"/>
          <w:sz w:val="20"/>
          <w:szCs w:val="20"/>
        </w:rPr>
      </w:pPr>
      <w:r>
        <w:rPr>
          <w:rFonts w:ascii="Verdana" w:eastAsia="Verdana" w:hAnsi="Verdana"/>
          <w:color w:val="000000"/>
          <w:sz w:val="20"/>
          <w:szCs w:val="20"/>
        </w:rPr>
        <w:t>• Reconciliation of the account codes" Prepaid expense ex) rent, insurance...” “All the fixed asset account ex) furniture, leasehold, office fixture, land, machinery..., “cash account"</w:t>
      </w:r>
      <w:proofErr w:type="gramStart"/>
      <w:r>
        <w:rPr>
          <w:rFonts w:ascii="Verdana" w:eastAsia="Verdana" w:hAnsi="Verdana"/>
          <w:color w:val="000000"/>
          <w:sz w:val="20"/>
          <w:szCs w:val="20"/>
        </w:rPr>
        <w:t>, "</w:t>
      </w:r>
      <w:proofErr w:type="gramEnd"/>
      <w:r>
        <w:rPr>
          <w:rFonts w:ascii="Verdana" w:eastAsia="Verdana" w:hAnsi="Verdana"/>
          <w:color w:val="000000"/>
          <w:sz w:val="20"/>
          <w:szCs w:val="20"/>
        </w:rPr>
        <w:t xml:space="preserve"> company investment accounts". </w:t>
      </w:r>
    </w:p>
    <w:p w:rsidR="0081152A" w:rsidRPr="0081152A" w:rsidRDefault="0081152A" w:rsidP="0081152A">
      <w:pPr>
        <w:spacing w:line="273" w:lineRule="auto"/>
        <w:rPr>
          <w:rFonts w:ascii="Verdana" w:eastAsia="Verdana" w:hAnsi="Verdana"/>
          <w:color w:val="000000"/>
          <w:sz w:val="20"/>
          <w:szCs w:val="20"/>
        </w:rPr>
      </w:pPr>
      <w:r>
        <w:rPr>
          <w:rFonts w:ascii="Verdana" w:eastAsia="Verdana" w:hAnsi="Verdana"/>
          <w:color w:val="000000"/>
          <w:sz w:val="20"/>
          <w:szCs w:val="20"/>
        </w:rPr>
        <w:t xml:space="preserve">- Log into AS400 &amp; Key in the command to see the ending balance for the each account </w:t>
      </w:r>
      <w:r>
        <w:rPr>
          <w:rFonts w:ascii="Verdana" w:eastAsiaTheme="minorEastAsia" w:hAnsi="Verdana" w:hint="eastAsia"/>
          <w:color w:val="000000"/>
          <w:sz w:val="20"/>
          <w:szCs w:val="20"/>
        </w:rPr>
        <w:t>and c</w:t>
      </w:r>
      <w:r>
        <w:rPr>
          <w:rFonts w:ascii="Verdana" w:eastAsia="Verdana" w:hAnsi="Verdana"/>
          <w:color w:val="000000"/>
          <w:sz w:val="20"/>
          <w:szCs w:val="20"/>
        </w:rPr>
        <w:t>heck the balance in AS400 is the same as the balance in the each account update excel</w:t>
      </w:r>
    </w:p>
    <w:p w:rsidR="0081152A" w:rsidRDefault="0081152A" w:rsidP="0081152A">
      <w:pPr>
        <w:spacing w:line="273" w:lineRule="auto"/>
        <w:rPr>
          <w:rFonts w:ascii="Verdana" w:eastAsia="Verdana" w:hAnsi="Verdana"/>
          <w:color w:val="000000"/>
          <w:sz w:val="20"/>
          <w:szCs w:val="20"/>
        </w:rPr>
      </w:pPr>
      <w:proofErr w:type="gramStart"/>
      <w:r>
        <w:rPr>
          <w:rFonts w:ascii="Verdana" w:eastAsia="Verdana" w:hAnsi="Verdana"/>
          <w:color w:val="000000"/>
          <w:sz w:val="20"/>
          <w:szCs w:val="20"/>
        </w:rPr>
        <w:t>sheet</w:t>
      </w:r>
      <w:r>
        <w:rPr>
          <w:rFonts w:ascii="Verdana" w:eastAsiaTheme="minorEastAsia" w:hAnsi="Verdana" w:hint="eastAsia"/>
          <w:color w:val="000000"/>
          <w:sz w:val="20"/>
          <w:szCs w:val="20"/>
        </w:rPr>
        <w:t>s</w:t>
      </w:r>
      <w:proofErr w:type="gramEnd"/>
      <w:r>
        <w:rPr>
          <w:rFonts w:ascii="Verdana" w:eastAsia="Verdana" w:hAnsi="Verdana"/>
          <w:color w:val="000000"/>
          <w:sz w:val="20"/>
          <w:szCs w:val="20"/>
        </w:rPr>
        <w:t xml:space="preserve">. </w:t>
      </w:r>
    </w:p>
    <w:p w:rsidR="0081152A" w:rsidRPr="0081152A" w:rsidRDefault="0081152A" w:rsidP="0081152A">
      <w:pPr>
        <w:spacing w:line="273" w:lineRule="auto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Verdana" w:eastAsia="Verdana" w:hAnsi="Verdana"/>
          <w:color w:val="000000"/>
          <w:sz w:val="20"/>
          <w:szCs w:val="20"/>
        </w:rPr>
        <w:t xml:space="preserve">- Once all the accounts are reconciled with AS400, print the excel sheet for manager's approval. </w:t>
      </w:r>
    </w:p>
    <w:p w:rsidR="0081152A" w:rsidRDefault="0081152A" w:rsidP="0081152A">
      <w:pPr>
        <w:spacing w:line="273" w:lineRule="auto"/>
        <w:rPr>
          <w:rFonts w:ascii="Verdana" w:eastAsiaTheme="minorEastAsia" w:hAnsi="Verdana"/>
          <w:color w:val="000000"/>
          <w:sz w:val="20"/>
          <w:szCs w:val="20"/>
        </w:rPr>
      </w:pPr>
    </w:p>
    <w:p w:rsidR="0081152A" w:rsidRDefault="0081152A" w:rsidP="0081152A">
      <w:pPr>
        <w:spacing w:line="273" w:lineRule="auto"/>
        <w:rPr>
          <w:rFonts w:ascii="Verdana" w:eastAsia="Verdana" w:hAnsi="Verdana"/>
          <w:color w:val="000000"/>
          <w:sz w:val="20"/>
          <w:szCs w:val="20"/>
        </w:rPr>
      </w:pPr>
      <w:r>
        <w:rPr>
          <w:rFonts w:ascii="Verdana" w:eastAsia="Verdana" w:hAnsi="Verdana"/>
          <w:color w:val="000000"/>
          <w:sz w:val="20"/>
          <w:szCs w:val="20"/>
        </w:rPr>
        <w:t xml:space="preserve">• Month-end reporting via Oracle </w:t>
      </w:r>
    </w:p>
    <w:p w:rsidR="0081152A" w:rsidRDefault="0081152A" w:rsidP="0081152A">
      <w:pPr>
        <w:spacing w:line="273" w:lineRule="auto"/>
        <w:rPr>
          <w:rFonts w:ascii="Verdana" w:eastAsia="Verdana" w:hAnsi="Verdana"/>
          <w:color w:val="000000"/>
          <w:sz w:val="20"/>
          <w:szCs w:val="20"/>
        </w:rPr>
      </w:pPr>
      <w:r>
        <w:rPr>
          <w:rFonts w:ascii="Verdana" w:eastAsia="Verdana" w:hAnsi="Verdana"/>
          <w:color w:val="000000"/>
          <w:sz w:val="20"/>
          <w:szCs w:val="20"/>
        </w:rPr>
        <w:t xml:space="preserve">- Once all the finance people posted the accounts assigned to them, log into the AS400 &amp; Close the current month posting to change the current to the next month.  </w:t>
      </w:r>
    </w:p>
    <w:p w:rsidR="0081152A" w:rsidRDefault="0081152A" w:rsidP="0081152A">
      <w:pPr>
        <w:spacing w:line="273" w:lineRule="auto"/>
        <w:rPr>
          <w:rFonts w:ascii="Verdana" w:eastAsia="Verdana" w:hAnsi="Verdana"/>
          <w:color w:val="000000"/>
          <w:sz w:val="20"/>
          <w:szCs w:val="20"/>
        </w:rPr>
      </w:pPr>
      <w:r>
        <w:rPr>
          <w:rFonts w:ascii="Verdana" w:eastAsia="Verdana" w:hAnsi="Verdana"/>
          <w:color w:val="000000"/>
          <w:sz w:val="20"/>
          <w:szCs w:val="20"/>
        </w:rPr>
        <w:t xml:space="preserve">- Once closed the whole ledger, Download income statement, balance sheet from AS400. </w:t>
      </w:r>
    </w:p>
    <w:p w:rsidR="0081152A" w:rsidRDefault="0081152A" w:rsidP="0081152A">
      <w:pPr>
        <w:spacing w:line="273" w:lineRule="auto"/>
        <w:rPr>
          <w:rFonts w:ascii="Verdana" w:eastAsia="Verdana" w:hAnsi="Verdana"/>
          <w:color w:val="000000"/>
          <w:sz w:val="20"/>
          <w:szCs w:val="20"/>
        </w:rPr>
      </w:pPr>
      <w:r>
        <w:rPr>
          <w:rFonts w:ascii="Verdana" w:eastAsia="Verdana" w:hAnsi="Verdana"/>
          <w:color w:val="000000"/>
          <w:sz w:val="20"/>
          <w:szCs w:val="20"/>
        </w:rPr>
        <w:t xml:space="preserve">- Log in oracle </w:t>
      </w:r>
      <w:proofErr w:type="gramStart"/>
      <w:r>
        <w:rPr>
          <w:rFonts w:ascii="Verdana" w:eastAsia="Verdana" w:hAnsi="Verdana"/>
          <w:color w:val="000000"/>
          <w:sz w:val="20"/>
          <w:szCs w:val="20"/>
        </w:rPr>
        <w:t xml:space="preserve">" </w:t>
      </w:r>
      <w:proofErr w:type="spellStart"/>
      <w:r>
        <w:rPr>
          <w:rFonts w:ascii="Verdana" w:eastAsia="Verdana" w:hAnsi="Verdana"/>
          <w:color w:val="000000"/>
          <w:sz w:val="20"/>
          <w:szCs w:val="20"/>
        </w:rPr>
        <w:t>hyperion</w:t>
      </w:r>
      <w:proofErr w:type="spellEnd"/>
      <w:proofErr w:type="gramEnd"/>
      <w:r>
        <w:rPr>
          <w:rFonts w:ascii="Verdana" w:eastAsia="Verdana" w:hAnsi="Verdana"/>
          <w:color w:val="000000"/>
          <w:sz w:val="20"/>
          <w:szCs w:val="20"/>
        </w:rPr>
        <w:t xml:space="preserve"> closing" &amp; Proceed the steps to report the whole balance to the </w:t>
      </w:r>
      <w:proofErr w:type="spellStart"/>
      <w:r>
        <w:rPr>
          <w:rFonts w:ascii="Verdana" w:eastAsia="Verdana" w:hAnsi="Verdana"/>
          <w:color w:val="000000"/>
          <w:sz w:val="20"/>
          <w:szCs w:val="20"/>
        </w:rPr>
        <w:t>headquater</w:t>
      </w:r>
      <w:proofErr w:type="spellEnd"/>
      <w:r>
        <w:rPr>
          <w:rFonts w:ascii="Verdana" w:eastAsia="Verdana" w:hAnsi="Verdana"/>
          <w:color w:val="000000"/>
          <w:sz w:val="20"/>
          <w:szCs w:val="20"/>
        </w:rPr>
        <w:t xml:space="preserve"> in USA.  </w:t>
      </w:r>
    </w:p>
    <w:p w:rsidR="0081152A" w:rsidRDefault="0081152A" w:rsidP="0081152A">
      <w:pPr>
        <w:spacing w:line="273" w:lineRule="auto"/>
        <w:rPr>
          <w:rFonts w:ascii="Verdana" w:eastAsia="Verdana" w:hAnsi="Verdana"/>
          <w:color w:val="000000"/>
          <w:sz w:val="20"/>
          <w:szCs w:val="20"/>
        </w:rPr>
      </w:pPr>
      <w:r>
        <w:rPr>
          <w:rFonts w:ascii="Verdana" w:eastAsia="Verdana" w:hAnsi="Verdana"/>
          <w:color w:val="000000"/>
          <w:sz w:val="20"/>
          <w:szCs w:val="20"/>
        </w:rPr>
        <w:lastRenderedPageBreak/>
        <w:t xml:space="preserve">- For the last step </w:t>
      </w:r>
      <w:r w:rsidR="009D2264">
        <w:rPr>
          <w:rFonts w:ascii="Verdana" w:eastAsia="Verdana" w:hAnsi="Verdana"/>
          <w:color w:val="000000"/>
          <w:sz w:val="20"/>
          <w:szCs w:val="20"/>
        </w:rPr>
        <w:t>“submission</w:t>
      </w:r>
      <w:r>
        <w:rPr>
          <w:rFonts w:ascii="Verdana" w:eastAsia="Verdana" w:hAnsi="Verdana"/>
          <w:color w:val="000000"/>
          <w:sz w:val="20"/>
          <w:szCs w:val="20"/>
        </w:rPr>
        <w:t xml:space="preserve">" , need to check each balance in Hyperion with each balance in Income </w:t>
      </w:r>
      <w:r w:rsidR="009D2264">
        <w:rPr>
          <w:rFonts w:ascii="Verdana" w:eastAsia="Verdana" w:hAnsi="Verdana"/>
          <w:color w:val="000000"/>
          <w:sz w:val="20"/>
          <w:szCs w:val="20"/>
        </w:rPr>
        <w:t>statement</w:t>
      </w:r>
      <w:r>
        <w:rPr>
          <w:rFonts w:ascii="Verdana" w:eastAsia="Verdana" w:hAnsi="Verdana"/>
          <w:color w:val="000000"/>
          <w:sz w:val="20"/>
          <w:szCs w:val="20"/>
        </w:rPr>
        <w:t xml:space="preserve"> &amp; balance sheet which are retrieved from AS400 as a previous step. </w:t>
      </w:r>
    </w:p>
    <w:p w:rsidR="0081152A" w:rsidRPr="0081152A" w:rsidRDefault="0081152A" w:rsidP="0081152A">
      <w:pPr>
        <w:spacing w:line="273" w:lineRule="auto"/>
        <w:rPr>
          <w:rFonts w:ascii="Verdana" w:eastAsiaTheme="minorEastAsia" w:hAnsi="Verdana"/>
          <w:color w:val="000000"/>
          <w:sz w:val="20"/>
          <w:szCs w:val="20"/>
        </w:rPr>
      </w:pPr>
    </w:p>
    <w:p w:rsidR="009D2264" w:rsidRDefault="009D2264" w:rsidP="009D2264">
      <w:pPr>
        <w:spacing w:line="273" w:lineRule="auto"/>
        <w:rPr>
          <w:rFonts w:ascii="Verdana" w:eastAsia="Verdana" w:hAnsi="Verdana"/>
          <w:color w:val="000000"/>
          <w:sz w:val="20"/>
          <w:szCs w:val="20"/>
        </w:rPr>
      </w:pPr>
      <w:r>
        <w:rPr>
          <w:rFonts w:ascii="Verdana" w:eastAsia="Verdana" w:hAnsi="Verdana"/>
          <w:color w:val="000000"/>
          <w:sz w:val="20"/>
          <w:szCs w:val="20"/>
        </w:rPr>
        <w:t xml:space="preserve">• Physical counting for the fixed asset (Yearly) </w:t>
      </w:r>
    </w:p>
    <w:p w:rsidR="009D2264" w:rsidRDefault="009D2264" w:rsidP="009D2264">
      <w:pPr>
        <w:spacing w:line="273" w:lineRule="auto"/>
        <w:rPr>
          <w:rFonts w:ascii="Verdana" w:eastAsia="Verdana" w:hAnsi="Verdana"/>
          <w:color w:val="000000"/>
          <w:sz w:val="20"/>
          <w:szCs w:val="20"/>
        </w:rPr>
      </w:pPr>
      <w:r>
        <w:rPr>
          <w:rFonts w:ascii="Verdana" w:eastAsia="Verdana" w:hAnsi="Verdana"/>
          <w:color w:val="000000"/>
          <w:sz w:val="20"/>
          <w:szCs w:val="20"/>
        </w:rPr>
        <w:t xml:space="preserve">- Download the whole fixed asset lists from the fixed asset management website &amp; make excel sheets for each department.  </w:t>
      </w:r>
    </w:p>
    <w:p w:rsidR="009D2264" w:rsidRDefault="009D2264" w:rsidP="009D2264">
      <w:pPr>
        <w:spacing w:line="273" w:lineRule="auto"/>
        <w:rPr>
          <w:rFonts w:ascii="Verdana" w:eastAsia="Verdana" w:hAnsi="Verdana"/>
          <w:color w:val="000000"/>
          <w:sz w:val="20"/>
          <w:szCs w:val="20"/>
        </w:rPr>
      </w:pPr>
      <w:r>
        <w:rPr>
          <w:rFonts w:ascii="Verdana" w:eastAsia="Verdana" w:hAnsi="Verdana"/>
          <w:color w:val="000000"/>
          <w:sz w:val="20"/>
          <w:szCs w:val="20"/>
        </w:rPr>
        <w:t xml:space="preserve">- Email them with the due date for physical counting. </w:t>
      </w:r>
    </w:p>
    <w:p w:rsidR="009D2264" w:rsidRDefault="00CF5ACE" w:rsidP="009D2264">
      <w:pPr>
        <w:rPr>
          <w:rFonts w:ascii="Verdana" w:eastAsiaTheme="minorEastAsia" w:hAnsi="Verdana"/>
          <w:color w:val="000000"/>
          <w:sz w:val="20"/>
          <w:szCs w:val="20"/>
        </w:rPr>
      </w:pPr>
      <w:r>
        <w:rPr>
          <w:rFonts w:ascii="Verdana" w:eastAsia="Verdana" w:hAnsi="Verdana"/>
          <w:color w:val="000000"/>
          <w:sz w:val="20"/>
          <w:szCs w:val="20"/>
        </w:rPr>
        <w:t xml:space="preserve">- Once received </w:t>
      </w:r>
      <w:r w:rsidR="009D2264">
        <w:rPr>
          <w:rFonts w:ascii="Verdana" w:eastAsia="Verdana" w:hAnsi="Verdana"/>
          <w:color w:val="000000"/>
          <w:sz w:val="20"/>
          <w:szCs w:val="20"/>
        </w:rPr>
        <w:t>updated excel sh</w:t>
      </w:r>
      <w:r>
        <w:rPr>
          <w:rFonts w:ascii="Verdana" w:eastAsia="Verdana" w:hAnsi="Verdana"/>
          <w:color w:val="000000"/>
          <w:sz w:val="20"/>
          <w:szCs w:val="20"/>
        </w:rPr>
        <w:t>eets from the whole department</w:t>
      </w:r>
      <w:r>
        <w:rPr>
          <w:rFonts w:ascii="Verdana" w:eastAsiaTheme="minorEastAsia" w:hAnsi="Verdana"/>
          <w:color w:val="000000"/>
          <w:sz w:val="20"/>
          <w:szCs w:val="20"/>
        </w:rPr>
        <w:t>, Follow</w:t>
      </w:r>
      <w:r w:rsidR="009D2264">
        <w:rPr>
          <w:rFonts w:ascii="Verdana" w:eastAsia="Verdana" w:hAnsi="Verdana"/>
          <w:color w:val="000000"/>
          <w:sz w:val="20"/>
          <w:szCs w:val="20"/>
        </w:rPr>
        <w:t>-up with the</w:t>
      </w:r>
      <w:r>
        <w:rPr>
          <w:rFonts w:ascii="Verdana" w:eastAsiaTheme="minorEastAsia" w:hAnsi="Verdana" w:hint="eastAsia"/>
          <w:color w:val="000000"/>
          <w:sz w:val="20"/>
          <w:szCs w:val="20"/>
        </w:rPr>
        <w:t xml:space="preserve"> </w:t>
      </w:r>
      <w:r w:rsidR="009D2264">
        <w:rPr>
          <w:rFonts w:ascii="Verdana" w:eastAsiaTheme="minorEastAsia" w:hAnsi="Verdana" w:hint="eastAsia"/>
          <w:color w:val="000000"/>
          <w:sz w:val="20"/>
          <w:szCs w:val="20"/>
        </w:rPr>
        <w:t>a</w:t>
      </w:r>
      <w:r w:rsidR="009D2264">
        <w:rPr>
          <w:rFonts w:ascii="Verdana" w:eastAsia="Verdana" w:hAnsi="Verdana"/>
          <w:color w:val="000000"/>
          <w:sz w:val="20"/>
          <w:szCs w:val="20"/>
        </w:rPr>
        <w:t>ction needed &amp; visit each department to check the results made are correct and if correct, get the CFO's approval.</w:t>
      </w:r>
    </w:p>
    <w:p w:rsidR="009D2264" w:rsidRPr="00CF5ACE" w:rsidRDefault="009D2264" w:rsidP="009D2264">
      <w:pPr>
        <w:rPr>
          <w:rFonts w:ascii="Verdana" w:eastAsiaTheme="minorEastAsia" w:hAnsi="Verdana"/>
          <w:color w:val="000000"/>
          <w:sz w:val="20"/>
          <w:szCs w:val="20"/>
        </w:rPr>
      </w:pPr>
    </w:p>
    <w:p w:rsidR="009D2264" w:rsidRDefault="009D2264" w:rsidP="009D2264">
      <w:pPr>
        <w:spacing w:line="273" w:lineRule="auto"/>
        <w:rPr>
          <w:rFonts w:ascii="Verdana" w:eastAsiaTheme="minorEastAsia" w:hAnsi="Verdana"/>
          <w:color w:val="000000"/>
          <w:sz w:val="20"/>
          <w:szCs w:val="20"/>
        </w:rPr>
      </w:pPr>
      <w:r w:rsidRPr="00D86C2A">
        <w:rPr>
          <w:rFonts w:ascii="Verdana" w:eastAsia="Verdana" w:hAnsi="Verdana"/>
          <w:color w:val="000000"/>
          <w:sz w:val="32"/>
          <w:szCs w:val="32"/>
        </w:rPr>
        <w:t>•</w:t>
      </w:r>
      <w:r>
        <w:rPr>
          <w:rFonts w:ascii="Verdana" w:eastAsiaTheme="minorEastAsia" w:hAnsi="Verdana" w:hint="eastAsia"/>
          <w:color w:val="000000"/>
          <w:sz w:val="20"/>
          <w:szCs w:val="20"/>
        </w:rPr>
        <w:t xml:space="preserve"> </w:t>
      </w:r>
      <w:r w:rsidRPr="00D86C2A">
        <w:rPr>
          <w:rFonts w:ascii="Lucida Sans" w:eastAsia="돋움" w:hAnsi="Lucida Sans" w:cs="Tahoma"/>
          <w:b/>
          <w:sz w:val="18"/>
          <w:szCs w:val="18"/>
        </w:rPr>
        <w:t>A</w:t>
      </w:r>
      <w:r>
        <w:rPr>
          <w:rFonts w:ascii="Lucida Sans" w:eastAsia="돋움" w:hAnsi="Lucida Sans" w:cs="Tahoma" w:hint="eastAsia"/>
          <w:b/>
          <w:sz w:val="18"/>
          <w:szCs w:val="18"/>
        </w:rPr>
        <w:t>BG North Asia (</w:t>
      </w:r>
      <w:r>
        <w:rPr>
          <w:rFonts w:ascii="Verdana" w:eastAsiaTheme="minorEastAsia" w:hAnsi="Verdana" w:hint="eastAsia"/>
          <w:color w:val="000000"/>
          <w:sz w:val="20"/>
          <w:szCs w:val="20"/>
        </w:rPr>
        <w:t>Dec</w:t>
      </w:r>
      <w:r>
        <w:rPr>
          <w:rFonts w:ascii="Verdana" w:eastAsia="Verdana" w:hAnsi="Verdana"/>
          <w:color w:val="000000"/>
          <w:sz w:val="20"/>
          <w:szCs w:val="20"/>
        </w:rPr>
        <w:t xml:space="preserve"> 201</w:t>
      </w:r>
      <w:r>
        <w:rPr>
          <w:rFonts w:ascii="Verdana" w:eastAsiaTheme="minorEastAsia" w:hAnsi="Verdana" w:hint="eastAsia"/>
          <w:color w:val="000000"/>
          <w:sz w:val="20"/>
          <w:szCs w:val="20"/>
        </w:rPr>
        <w:t>3</w:t>
      </w:r>
      <w:r>
        <w:rPr>
          <w:rFonts w:ascii="Verdana" w:eastAsia="Verdana" w:hAnsi="Verdana"/>
          <w:color w:val="000000"/>
          <w:sz w:val="20"/>
          <w:szCs w:val="20"/>
        </w:rPr>
        <w:t xml:space="preserve"> ~ </w:t>
      </w:r>
      <w:r>
        <w:rPr>
          <w:rFonts w:ascii="Verdana" w:eastAsiaTheme="minorEastAsia" w:hAnsi="Verdana" w:hint="eastAsia"/>
          <w:color w:val="000000"/>
          <w:sz w:val="20"/>
          <w:szCs w:val="20"/>
        </w:rPr>
        <w:t>Feb</w:t>
      </w:r>
      <w:r>
        <w:rPr>
          <w:rFonts w:ascii="Verdana" w:eastAsia="Verdana" w:hAnsi="Verdana"/>
          <w:color w:val="000000"/>
          <w:sz w:val="20"/>
          <w:szCs w:val="20"/>
        </w:rPr>
        <w:t xml:space="preserve"> 201</w:t>
      </w:r>
      <w:r>
        <w:rPr>
          <w:rFonts w:ascii="Verdana" w:eastAsiaTheme="minorEastAsia" w:hAnsi="Verdana" w:hint="eastAsia"/>
          <w:color w:val="000000"/>
          <w:sz w:val="20"/>
          <w:szCs w:val="20"/>
        </w:rPr>
        <w:t>4)</w:t>
      </w:r>
      <w:r>
        <w:rPr>
          <w:rFonts w:ascii="Verdana" w:eastAsia="Verdana" w:hAnsi="Verdana"/>
          <w:color w:val="000000"/>
          <w:sz w:val="20"/>
          <w:szCs w:val="20"/>
        </w:rPr>
        <w:t xml:space="preserve"> </w:t>
      </w:r>
    </w:p>
    <w:p w:rsidR="009D2264" w:rsidRPr="009D2264" w:rsidRDefault="009D2264" w:rsidP="009D2264">
      <w:pPr>
        <w:spacing w:line="273" w:lineRule="auto"/>
        <w:rPr>
          <w:rFonts w:ascii="Verdana" w:eastAsia="맑은 고딕" w:hAnsi="Verdana"/>
          <w:color w:val="000000"/>
          <w:sz w:val="20"/>
          <w:szCs w:val="20"/>
        </w:rPr>
      </w:pPr>
    </w:p>
    <w:p w:rsidR="009D2264" w:rsidRPr="009D2264" w:rsidRDefault="009D2264" w:rsidP="009D2264">
      <w:pPr>
        <w:pStyle w:val="a6"/>
        <w:numPr>
          <w:ilvl w:val="0"/>
          <w:numId w:val="9"/>
        </w:numPr>
        <w:spacing w:line="324" w:lineRule="auto"/>
        <w:ind w:leftChars="0"/>
        <w:rPr>
          <w:rFonts w:ascii="Verdana" w:eastAsia="Verdana" w:hAnsi="Verdana"/>
          <w:color w:val="000000"/>
          <w:sz w:val="20"/>
          <w:szCs w:val="20"/>
        </w:rPr>
      </w:pPr>
      <w:r>
        <w:rPr>
          <w:rFonts w:ascii="Verdana" w:eastAsiaTheme="minorEastAsia" w:hAnsi="Verdana" w:hint="eastAsia"/>
          <w:color w:val="000000"/>
          <w:sz w:val="20"/>
          <w:szCs w:val="20"/>
        </w:rPr>
        <w:t>Supply Chain</w:t>
      </w:r>
      <w:r w:rsidRPr="0081152A">
        <w:rPr>
          <w:rFonts w:ascii="Verdana" w:eastAsia="Verdana" w:hAnsi="Verdana"/>
          <w:color w:val="000000"/>
          <w:sz w:val="20"/>
          <w:szCs w:val="20"/>
        </w:rPr>
        <w:t xml:space="preserve"> Department</w:t>
      </w:r>
    </w:p>
    <w:p w:rsidR="009D2264" w:rsidRPr="009D2264" w:rsidRDefault="009D2264" w:rsidP="009D2264">
      <w:pPr>
        <w:pStyle w:val="a6"/>
        <w:numPr>
          <w:ilvl w:val="0"/>
          <w:numId w:val="9"/>
        </w:numPr>
        <w:spacing w:line="324" w:lineRule="auto"/>
        <w:ind w:leftChars="0"/>
        <w:rPr>
          <w:rFonts w:ascii="Verdana" w:eastAsia="Verdana" w:hAnsi="Verdana"/>
          <w:color w:val="000000"/>
          <w:sz w:val="20"/>
          <w:szCs w:val="20"/>
        </w:rPr>
      </w:pPr>
      <w:r>
        <w:rPr>
          <w:rFonts w:ascii="Verdana" w:eastAsiaTheme="minorEastAsia" w:hAnsi="Verdana" w:hint="eastAsia"/>
          <w:color w:val="000000"/>
          <w:sz w:val="20"/>
          <w:szCs w:val="20"/>
        </w:rPr>
        <w:t>System used: JDA Oracle</w:t>
      </w:r>
    </w:p>
    <w:p w:rsidR="009D2264" w:rsidRPr="009D2264" w:rsidRDefault="009D2264" w:rsidP="009D2264">
      <w:pPr>
        <w:pStyle w:val="a6"/>
        <w:numPr>
          <w:ilvl w:val="0"/>
          <w:numId w:val="9"/>
        </w:numPr>
        <w:spacing w:line="324" w:lineRule="auto"/>
        <w:ind w:leftChars="0"/>
        <w:rPr>
          <w:rFonts w:ascii="Verdana" w:eastAsia="Verdana" w:hAnsi="Verdana"/>
          <w:color w:val="000000"/>
          <w:sz w:val="20"/>
          <w:szCs w:val="20"/>
        </w:rPr>
      </w:pPr>
      <w:r>
        <w:rPr>
          <w:rFonts w:ascii="Verdana" w:eastAsiaTheme="minorEastAsia" w:hAnsi="Verdana" w:hint="eastAsia"/>
          <w:color w:val="000000"/>
          <w:sz w:val="20"/>
          <w:szCs w:val="20"/>
        </w:rPr>
        <w:t xml:space="preserve">Resignation </w:t>
      </w:r>
      <w:r w:rsidR="00CF5ACE">
        <w:rPr>
          <w:rFonts w:ascii="Verdana" w:eastAsiaTheme="minorEastAsia" w:hAnsi="Verdana"/>
          <w:color w:val="000000"/>
          <w:sz w:val="20"/>
          <w:szCs w:val="20"/>
        </w:rPr>
        <w:t>reason:</w:t>
      </w:r>
      <w:r>
        <w:rPr>
          <w:rFonts w:ascii="Verdana" w:eastAsiaTheme="minorEastAsia" w:hAnsi="Verdana" w:hint="eastAsia"/>
          <w:color w:val="000000"/>
          <w:sz w:val="20"/>
          <w:szCs w:val="20"/>
        </w:rPr>
        <w:t xml:space="preserve"> It was a great opportunity to be transferred to one of subsidiaries </w:t>
      </w:r>
      <w:r w:rsidRPr="009D2264">
        <w:rPr>
          <w:rFonts w:ascii="Verdana" w:eastAsiaTheme="minorEastAsia" w:hAnsi="Verdana"/>
          <w:color w:val="000000"/>
          <w:sz w:val="20"/>
          <w:szCs w:val="20"/>
        </w:rPr>
        <w:t xml:space="preserve">of Amway Group. However, </w:t>
      </w:r>
      <w:proofErr w:type="gramStart"/>
      <w:r w:rsidRPr="009D2264">
        <w:rPr>
          <w:rFonts w:ascii="Verdana" w:eastAsiaTheme="minorEastAsia" w:hAnsi="Verdana"/>
          <w:color w:val="000000"/>
          <w:sz w:val="20"/>
          <w:szCs w:val="20"/>
        </w:rPr>
        <w:t>My</w:t>
      </w:r>
      <w:proofErr w:type="gramEnd"/>
      <w:r w:rsidRPr="009D2264">
        <w:rPr>
          <w:rFonts w:ascii="Verdana" w:eastAsiaTheme="minorEastAsia" w:hAnsi="Verdana"/>
          <w:color w:val="000000"/>
          <w:sz w:val="20"/>
          <w:szCs w:val="20"/>
        </w:rPr>
        <w:t xml:space="preserve"> father passed away in Feb 2014. </w:t>
      </w:r>
      <w:r w:rsidRPr="009D2264">
        <w:rPr>
          <w:rFonts w:ascii="Verdana" w:eastAsiaTheme="minorEastAsia" w:hAnsi="Verdana" w:hint="eastAsia"/>
          <w:color w:val="000000"/>
          <w:sz w:val="20"/>
          <w:szCs w:val="20"/>
        </w:rPr>
        <w:t>In this regard, I could not stay in Korea because of my mother living alone in Malaysia.</w:t>
      </w:r>
    </w:p>
    <w:p w:rsidR="009D2264" w:rsidRPr="009D2264" w:rsidRDefault="009D2264" w:rsidP="009D2264">
      <w:pPr>
        <w:rPr>
          <w:rFonts w:ascii="Verdana" w:eastAsiaTheme="minorEastAsia" w:hAnsi="Verdana"/>
          <w:color w:val="000000"/>
          <w:sz w:val="20"/>
          <w:szCs w:val="20"/>
        </w:rPr>
      </w:pPr>
    </w:p>
    <w:p w:rsidR="009D2264" w:rsidRDefault="009D2264" w:rsidP="009D2264">
      <w:pPr>
        <w:rPr>
          <w:rFonts w:ascii="Verdana" w:eastAsiaTheme="minorEastAsia" w:hAnsi="Verdana"/>
          <w:color w:val="000000"/>
          <w:sz w:val="20"/>
          <w:szCs w:val="20"/>
        </w:rPr>
      </w:pPr>
    </w:p>
    <w:p w:rsidR="009D2264" w:rsidRPr="009D2264" w:rsidRDefault="009D2264" w:rsidP="009D2264">
      <w:pPr>
        <w:rPr>
          <w:rFonts w:ascii="Lucida Sans" w:eastAsiaTheme="minorEastAsia" w:hAnsi="Lucida Sans" w:cs="Arial"/>
          <w:sz w:val="18"/>
          <w:szCs w:val="18"/>
        </w:rPr>
      </w:pPr>
    </w:p>
    <w:p w:rsidR="00424879" w:rsidRPr="00424879" w:rsidRDefault="00424879" w:rsidP="00B44F03">
      <w:pPr>
        <w:rPr>
          <w:rFonts w:ascii="Lucida Sans" w:eastAsia="돋움" w:hAnsi="Lucida Sans" w:cs="Arial"/>
          <w:sz w:val="18"/>
          <w:szCs w:val="18"/>
        </w:rPr>
      </w:pPr>
    </w:p>
    <w:p w:rsidR="00C519AE" w:rsidRPr="001A1A16" w:rsidRDefault="00C45A5A" w:rsidP="00AB38EC">
      <w:pPr>
        <w:spacing w:line="324" w:lineRule="auto"/>
        <w:rPr>
          <w:rFonts w:ascii="Lucida Sans" w:eastAsia="돋움" w:hAnsi="Lucida Sans" w:cs="Tahoma"/>
          <w:b/>
        </w:rPr>
      </w:pPr>
      <w:r w:rsidRPr="00C45A5A">
        <w:rPr>
          <w:rFonts w:ascii="Century Gothic" w:hAnsi="Century Gothic"/>
          <w:noProof/>
          <w:color w:val="000000" w:themeColor="text1"/>
          <w:sz w:val="48"/>
          <w:szCs w:val="48"/>
        </w:rPr>
        <w:pict>
          <v:shape id="_x0000_s1036" type="#_x0000_t32" style="position:absolute;margin-left:-.45pt;margin-top:14.2pt;width:482.25pt;height:0;z-index:251670528" o:connectortype="straight" strokecolor="black [3213]" strokeweight="1.2pt"/>
        </w:pict>
      </w:r>
      <w:r w:rsidR="008B0638">
        <w:rPr>
          <w:rFonts w:ascii="Lucida Sans" w:eastAsia="돋움" w:hAnsi="Lucida Sans" w:cs="Tahoma" w:hint="eastAsia"/>
          <w:b/>
        </w:rPr>
        <w:t>EDUCATION</w:t>
      </w:r>
    </w:p>
    <w:p w:rsidR="00774DC6" w:rsidRPr="00774DC6" w:rsidRDefault="00D86C2A" w:rsidP="00774DC6">
      <w:pPr>
        <w:pStyle w:val="a6"/>
        <w:numPr>
          <w:ilvl w:val="0"/>
          <w:numId w:val="1"/>
        </w:numPr>
        <w:spacing w:line="324" w:lineRule="auto"/>
        <w:ind w:leftChars="0"/>
        <w:rPr>
          <w:rFonts w:ascii="Lucida Sans" w:eastAsia="돋움" w:hAnsi="Lucida Sans" w:cs="Tahoma"/>
          <w:sz w:val="18"/>
          <w:szCs w:val="18"/>
        </w:rPr>
      </w:pPr>
      <w:r>
        <w:rPr>
          <w:rFonts w:ascii="Lucida Sans" w:eastAsia="돋움" w:hAnsi="Lucida Sans" w:cs="Tahoma" w:hint="eastAsia"/>
          <w:sz w:val="18"/>
          <w:szCs w:val="18"/>
        </w:rPr>
        <w:t xml:space="preserve"> </w:t>
      </w:r>
      <w:r w:rsidR="00C519AE" w:rsidRPr="008B0638">
        <w:rPr>
          <w:rFonts w:ascii="Lucida Sans" w:eastAsia="돋움" w:hAnsi="Lucida Sans" w:cs="Tahoma" w:hint="eastAsia"/>
          <w:sz w:val="18"/>
          <w:szCs w:val="18"/>
        </w:rPr>
        <w:t xml:space="preserve">Bachelor of </w:t>
      </w:r>
      <w:r w:rsidR="00CF5ACE">
        <w:rPr>
          <w:rFonts w:ascii="Lucida Sans" w:eastAsia="돋움" w:hAnsi="Lucida Sans" w:cs="Tahoma" w:hint="eastAsia"/>
          <w:sz w:val="18"/>
          <w:szCs w:val="18"/>
        </w:rPr>
        <w:t xml:space="preserve">Applied Finance in Macquarie </w:t>
      </w:r>
      <w:r w:rsidR="00C519AE" w:rsidRPr="008B0638">
        <w:rPr>
          <w:rFonts w:ascii="Lucida Sans" w:eastAsia="돋움" w:hAnsi="Lucida Sans" w:cs="Tahoma" w:hint="eastAsia"/>
          <w:sz w:val="18"/>
          <w:szCs w:val="18"/>
        </w:rPr>
        <w:t>University, S</w:t>
      </w:r>
      <w:r w:rsidR="00CF5ACE">
        <w:rPr>
          <w:rFonts w:ascii="Lucida Sans" w:eastAsia="돋움" w:hAnsi="Lucida Sans" w:cs="Tahoma" w:hint="eastAsia"/>
          <w:sz w:val="18"/>
          <w:szCs w:val="18"/>
        </w:rPr>
        <w:t>ydney</w:t>
      </w:r>
      <w:r w:rsidR="00C519AE" w:rsidRPr="008B0638">
        <w:rPr>
          <w:rFonts w:ascii="Lucida Sans" w:eastAsia="돋움" w:hAnsi="Lucida Sans" w:cs="Tahoma" w:hint="eastAsia"/>
          <w:sz w:val="18"/>
          <w:szCs w:val="18"/>
        </w:rPr>
        <w:t xml:space="preserve">, </w:t>
      </w:r>
      <w:r w:rsidR="00CF5ACE">
        <w:rPr>
          <w:rFonts w:ascii="Lucida Sans" w:eastAsia="돋움" w:hAnsi="Lucida Sans" w:cs="Tahoma" w:hint="eastAsia"/>
          <w:sz w:val="18"/>
          <w:szCs w:val="18"/>
        </w:rPr>
        <w:t>Australia</w:t>
      </w:r>
      <w:r w:rsidR="00C519AE" w:rsidRPr="008B0638">
        <w:rPr>
          <w:rFonts w:ascii="Lucida Sans" w:eastAsia="돋움" w:hAnsi="Lucida Sans" w:cs="Tahoma" w:hint="eastAsia"/>
          <w:sz w:val="18"/>
          <w:szCs w:val="18"/>
        </w:rPr>
        <w:t xml:space="preserve"> (</w:t>
      </w:r>
      <w:r w:rsidR="00CF5ACE" w:rsidRPr="00CF5ACE">
        <w:rPr>
          <w:rFonts w:ascii="Lucida Sans" w:eastAsia="돋움" w:hAnsi="Lucida Sans" w:cs="Tahoma" w:hint="eastAsia"/>
          <w:b/>
          <w:sz w:val="18"/>
          <w:szCs w:val="18"/>
        </w:rPr>
        <w:t>June</w:t>
      </w:r>
      <w:r w:rsidR="00C519AE" w:rsidRPr="008B0638">
        <w:rPr>
          <w:rFonts w:ascii="Lucida Sans" w:eastAsia="돋움" w:hAnsi="Lucida Sans" w:cs="Tahoma" w:hint="eastAsia"/>
          <w:b/>
          <w:sz w:val="18"/>
          <w:szCs w:val="18"/>
        </w:rPr>
        <w:t xml:space="preserve"> 2006 </w:t>
      </w:r>
      <w:r w:rsidR="00202B91">
        <w:rPr>
          <w:rFonts w:ascii="Lucida Sans" w:eastAsia="돋움" w:hAnsi="Lucida Sans" w:cs="Tahoma" w:hint="eastAsia"/>
          <w:b/>
          <w:sz w:val="18"/>
          <w:szCs w:val="18"/>
        </w:rPr>
        <w:t>~</w:t>
      </w:r>
      <w:r w:rsidR="00C519AE" w:rsidRPr="008B0638">
        <w:rPr>
          <w:rFonts w:ascii="Lucida Sans" w:eastAsia="돋움" w:hAnsi="Lucida Sans" w:cs="Tahoma" w:hint="eastAsia"/>
          <w:b/>
          <w:sz w:val="18"/>
          <w:szCs w:val="18"/>
        </w:rPr>
        <w:t xml:space="preserve"> </w:t>
      </w:r>
      <w:r w:rsidR="00CF5ACE">
        <w:rPr>
          <w:rFonts w:ascii="Lucida Sans" w:eastAsia="돋움" w:hAnsi="Lucida Sans" w:cs="Tahoma" w:hint="eastAsia"/>
          <w:b/>
          <w:sz w:val="18"/>
          <w:szCs w:val="18"/>
        </w:rPr>
        <w:t>June</w:t>
      </w:r>
      <w:r w:rsidR="00C519AE" w:rsidRPr="008B0638">
        <w:rPr>
          <w:rFonts w:ascii="Lucida Sans" w:eastAsia="돋움" w:hAnsi="Lucida Sans" w:cs="Tahoma" w:hint="eastAsia"/>
          <w:b/>
          <w:sz w:val="18"/>
          <w:szCs w:val="18"/>
        </w:rPr>
        <w:t xml:space="preserve"> 2</w:t>
      </w:r>
      <w:r w:rsidR="00CF5ACE">
        <w:rPr>
          <w:rFonts w:ascii="Lucida Sans" w:eastAsia="돋움" w:hAnsi="Lucida Sans" w:cs="Tahoma" w:hint="eastAsia"/>
          <w:b/>
          <w:sz w:val="18"/>
          <w:szCs w:val="18"/>
        </w:rPr>
        <w:t>009</w:t>
      </w:r>
      <w:r w:rsidR="00C519AE" w:rsidRPr="008B0638">
        <w:rPr>
          <w:rFonts w:ascii="Lucida Sans" w:eastAsia="돋움" w:hAnsi="Lucida Sans" w:cs="Tahoma" w:hint="eastAsia"/>
          <w:sz w:val="18"/>
          <w:szCs w:val="18"/>
        </w:rPr>
        <w:t>)</w:t>
      </w:r>
    </w:p>
    <w:p w:rsidR="001A0F54" w:rsidRPr="00CF5ACE" w:rsidRDefault="001A0F54" w:rsidP="001A0F54">
      <w:pPr>
        <w:pStyle w:val="a6"/>
        <w:numPr>
          <w:ilvl w:val="0"/>
          <w:numId w:val="1"/>
        </w:numPr>
        <w:spacing w:line="324" w:lineRule="auto"/>
        <w:ind w:leftChars="0"/>
        <w:rPr>
          <w:rFonts w:ascii="Lucida Sans" w:eastAsia="돋움" w:hAnsi="Lucida Sans" w:cs="Tahoma"/>
          <w:sz w:val="18"/>
          <w:szCs w:val="18"/>
        </w:rPr>
      </w:pPr>
      <w:r>
        <w:rPr>
          <w:rFonts w:ascii="Lucida Sans" w:eastAsia="돋움" w:hAnsi="Lucida Sans" w:cs="Tahoma" w:hint="eastAsia"/>
          <w:sz w:val="18"/>
          <w:szCs w:val="18"/>
        </w:rPr>
        <w:t xml:space="preserve"> </w:t>
      </w:r>
      <w:proofErr w:type="spellStart"/>
      <w:r w:rsidR="00CF5ACE">
        <w:rPr>
          <w:rFonts w:ascii="Lucida Sans" w:eastAsia="돋움" w:hAnsi="Lucida Sans" w:cs="Tahoma" w:hint="eastAsia"/>
          <w:sz w:val="18"/>
          <w:szCs w:val="18"/>
        </w:rPr>
        <w:t>Buhung</w:t>
      </w:r>
      <w:proofErr w:type="spellEnd"/>
      <w:r>
        <w:rPr>
          <w:rFonts w:ascii="Lucida Sans" w:eastAsia="돋움" w:hAnsi="Lucida Sans" w:cs="Tahoma" w:hint="eastAsia"/>
          <w:sz w:val="18"/>
          <w:szCs w:val="18"/>
        </w:rPr>
        <w:t xml:space="preserve"> High School </w:t>
      </w:r>
      <w:r w:rsidR="00CF5ACE">
        <w:rPr>
          <w:rFonts w:ascii="Lucida Sans" w:eastAsia="돋움" w:hAnsi="Lucida Sans" w:cs="Tahoma" w:hint="eastAsia"/>
          <w:b/>
          <w:sz w:val="18"/>
          <w:szCs w:val="18"/>
        </w:rPr>
        <w:t>(Mar 1998 ~ Feb 2001</w:t>
      </w:r>
      <w:r w:rsidRPr="00202B91">
        <w:rPr>
          <w:rFonts w:ascii="Lucida Sans" w:eastAsia="돋움" w:hAnsi="Lucida Sans" w:cs="Tahoma" w:hint="eastAsia"/>
          <w:b/>
          <w:sz w:val="18"/>
          <w:szCs w:val="18"/>
        </w:rPr>
        <w:t>)</w:t>
      </w:r>
    </w:p>
    <w:p w:rsidR="00CF5ACE" w:rsidRPr="00CF5ACE" w:rsidRDefault="00CF5ACE" w:rsidP="00CF5ACE">
      <w:pPr>
        <w:pStyle w:val="a6"/>
        <w:spacing w:line="324" w:lineRule="auto"/>
        <w:ind w:leftChars="0" w:left="0"/>
        <w:rPr>
          <w:rFonts w:ascii="Lucida Sans" w:eastAsia="돋움" w:hAnsi="Lucida Sans" w:cs="Tahoma"/>
          <w:sz w:val="18"/>
          <w:szCs w:val="18"/>
        </w:rPr>
      </w:pPr>
    </w:p>
    <w:p w:rsidR="009237ED" w:rsidRPr="00CF5ACE" w:rsidRDefault="009237ED" w:rsidP="00C519AE">
      <w:pPr>
        <w:spacing w:line="324" w:lineRule="auto"/>
        <w:rPr>
          <w:rFonts w:ascii="Lucida Sans" w:eastAsia="돋움" w:hAnsi="Lucida Sans" w:cs="Tahoma"/>
          <w:sz w:val="18"/>
          <w:szCs w:val="18"/>
        </w:rPr>
      </w:pPr>
    </w:p>
    <w:p w:rsidR="001A1A16" w:rsidRPr="001A1A16" w:rsidRDefault="00C45A5A" w:rsidP="00C519AE">
      <w:pPr>
        <w:spacing w:line="324" w:lineRule="auto"/>
        <w:ind w:left="480" w:hangingChars="100" w:hanging="480"/>
        <w:rPr>
          <w:rFonts w:ascii="Lucida Sans" w:eastAsia="돋움" w:hAnsi="Lucida Sans" w:cs="Tahoma"/>
          <w:b/>
        </w:rPr>
      </w:pPr>
      <w:r w:rsidRPr="00C45A5A">
        <w:rPr>
          <w:rFonts w:ascii="Century Gothic" w:hAnsi="Century Gothic"/>
          <w:noProof/>
          <w:color w:val="000000" w:themeColor="text1"/>
          <w:sz w:val="48"/>
          <w:szCs w:val="48"/>
        </w:rPr>
        <w:pict>
          <v:shape id="_x0000_s1034" type="#_x0000_t32" style="position:absolute;left:0;text-align:left;margin-left:-.45pt;margin-top:14.2pt;width:482.25pt;height:0;z-index:251667456" o:connectortype="straight" strokecolor="black [3213]" strokeweight="1.2pt"/>
        </w:pict>
      </w:r>
      <w:r w:rsidR="001A1A16" w:rsidRPr="001A1A16">
        <w:rPr>
          <w:rFonts w:ascii="Lucida Sans" w:eastAsia="돋움" w:hAnsi="Lucida Sans" w:cs="Tahoma"/>
          <w:b/>
        </w:rPr>
        <w:t>LANGUAGES SKILL</w:t>
      </w:r>
    </w:p>
    <w:p w:rsidR="001A1A16" w:rsidRPr="008B0638" w:rsidRDefault="008B0638" w:rsidP="008B0638">
      <w:pPr>
        <w:pStyle w:val="a6"/>
        <w:numPr>
          <w:ilvl w:val="0"/>
          <w:numId w:val="3"/>
        </w:numPr>
        <w:spacing w:line="324" w:lineRule="auto"/>
        <w:ind w:leftChars="0"/>
        <w:rPr>
          <w:rFonts w:ascii="Lucida Sans" w:eastAsia="돋움" w:hAnsi="Lucida Sans" w:cs="Tahoma"/>
          <w:sz w:val="18"/>
          <w:szCs w:val="18"/>
        </w:rPr>
      </w:pPr>
      <w:r>
        <w:rPr>
          <w:rFonts w:ascii="Lucida Sans" w:eastAsia="돋움" w:hAnsi="Lucida Sans" w:cs="Tahoma" w:hint="eastAsia"/>
          <w:sz w:val="18"/>
          <w:szCs w:val="18"/>
        </w:rPr>
        <w:t xml:space="preserve"> </w:t>
      </w:r>
      <w:r w:rsidR="001A1A16" w:rsidRPr="008B0638">
        <w:rPr>
          <w:rFonts w:ascii="Lucida Sans" w:eastAsia="돋움" w:hAnsi="Lucida Sans" w:cs="Tahoma"/>
          <w:sz w:val="18"/>
          <w:szCs w:val="18"/>
        </w:rPr>
        <w:t>Native Korean</w:t>
      </w:r>
    </w:p>
    <w:p w:rsidR="00C519AE" w:rsidRDefault="008B0638" w:rsidP="008B0638">
      <w:pPr>
        <w:pStyle w:val="a6"/>
        <w:numPr>
          <w:ilvl w:val="0"/>
          <w:numId w:val="3"/>
        </w:numPr>
        <w:spacing w:line="324" w:lineRule="auto"/>
        <w:ind w:leftChars="0"/>
        <w:rPr>
          <w:rFonts w:ascii="Lucida Sans" w:eastAsia="돋움" w:hAnsi="Lucida Sans" w:cs="Tahoma"/>
          <w:sz w:val="18"/>
          <w:szCs w:val="18"/>
        </w:rPr>
      </w:pPr>
      <w:r>
        <w:rPr>
          <w:rFonts w:ascii="Lucida Sans" w:eastAsia="돋움" w:hAnsi="Lucida Sans" w:cs="Tahoma" w:hint="eastAsia"/>
          <w:sz w:val="18"/>
          <w:szCs w:val="18"/>
        </w:rPr>
        <w:t xml:space="preserve"> </w:t>
      </w:r>
      <w:r w:rsidR="00AF06E1">
        <w:rPr>
          <w:rFonts w:ascii="Lucida Sans" w:eastAsia="돋움" w:hAnsi="Lucida Sans" w:cs="Tahoma" w:hint="eastAsia"/>
          <w:sz w:val="18"/>
          <w:szCs w:val="18"/>
        </w:rPr>
        <w:t>Proficient</w:t>
      </w:r>
      <w:r w:rsidR="001A1A16" w:rsidRPr="008B0638">
        <w:rPr>
          <w:rFonts w:ascii="Lucida Sans" w:eastAsia="돋움" w:hAnsi="Lucida Sans" w:cs="Tahoma"/>
          <w:sz w:val="18"/>
          <w:szCs w:val="18"/>
        </w:rPr>
        <w:t xml:space="preserve"> in English</w:t>
      </w:r>
    </w:p>
    <w:p w:rsidR="008B0638" w:rsidRDefault="008B0638" w:rsidP="001A1A16">
      <w:pPr>
        <w:spacing w:line="324" w:lineRule="auto"/>
        <w:rPr>
          <w:rFonts w:ascii="Lucida Sans" w:eastAsia="돋움" w:hAnsi="Lucida Sans" w:cs="Tahoma"/>
          <w:sz w:val="18"/>
          <w:szCs w:val="18"/>
        </w:rPr>
      </w:pPr>
    </w:p>
    <w:p w:rsidR="001A1A16" w:rsidRPr="001A1A16" w:rsidRDefault="00C45A5A" w:rsidP="001A1A16">
      <w:pPr>
        <w:spacing w:line="324" w:lineRule="auto"/>
        <w:rPr>
          <w:rFonts w:ascii="Lucida Sans" w:eastAsia="돋움" w:hAnsi="Lucida Sans" w:cs="Tahoma"/>
          <w:b/>
        </w:rPr>
      </w:pPr>
      <w:r w:rsidRPr="00C45A5A">
        <w:rPr>
          <w:rFonts w:ascii="Century Gothic" w:hAnsi="Century Gothic"/>
          <w:noProof/>
          <w:color w:val="000000" w:themeColor="text1"/>
          <w:sz w:val="48"/>
          <w:szCs w:val="48"/>
        </w:rPr>
        <w:pict>
          <v:shape id="_x0000_s1035" type="#_x0000_t32" style="position:absolute;margin-left:-.45pt;margin-top:14.6pt;width:482.25pt;height:0;z-index:251668480" o:connectortype="straight" strokecolor="black [3213]" strokeweight="1.2pt"/>
        </w:pict>
      </w:r>
      <w:r w:rsidR="00B5182A">
        <w:rPr>
          <w:rFonts w:ascii="Lucida Sans" w:eastAsia="돋움" w:hAnsi="Lucida Sans" w:cs="Tahoma"/>
          <w:b/>
        </w:rPr>
        <w:t>SKILLS</w:t>
      </w:r>
      <w:r w:rsidR="00B5182A">
        <w:rPr>
          <w:rFonts w:ascii="Lucida Sans" w:eastAsia="돋움" w:hAnsi="Lucida Sans" w:cs="Tahoma" w:hint="eastAsia"/>
          <w:b/>
        </w:rPr>
        <w:t xml:space="preserve">, </w:t>
      </w:r>
      <w:r w:rsidR="00362C11">
        <w:rPr>
          <w:rFonts w:ascii="Lucida Sans" w:eastAsia="돋움" w:hAnsi="Lucida Sans" w:cs="Tahoma" w:hint="eastAsia"/>
          <w:b/>
        </w:rPr>
        <w:t>LICENSES</w:t>
      </w:r>
      <w:r w:rsidR="00D34660">
        <w:rPr>
          <w:rFonts w:ascii="Lucida Sans" w:eastAsia="돋움" w:hAnsi="Lucida Sans" w:cs="Tahoma" w:hint="eastAsia"/>
          <w:b/>
        </w:rPr>
        <w:t xml:space="preserve"> AND </w:t>
      </w:r>
      <w:r w:rsidR="00F55AA3">
        <w:rPr>
          <w:rFonts w:ascii="Lucida Sans" w:eastAsia="돋움" w:hAnsi="Lucida Sans" w:cs="Tahoma" w:hint="eastAsia"/>
          <w:b/>
        </w:rPr>
        <w:t>SPECIAL ACTIVITY</w:t>
      </w:r>
    </w:p>
    <w:p w:rsidR="001A1A16" w:rsidRDefault="008B0638" w:rsidP="008B0638">
      <w:pPr>
        <w:pStyle w:val="a6"/>
        <w:numPr>
          <w:ilvl w:val="0"/>
          <w:numId w:val="5"/>
        </w:numPr>
        <w:spacing w:line="324" w:lineRule="auto"/>
        <w:ind w:leftChars="0"/>
        <w:rPr>
          <w:rFonts w:ascii="Lucida Sans" w:hAnsi="Lucida Sans" w:cs="Tahoma"/>
          <w:sz w:val="18"/>
          <w:szCs w:val="18"/>
        </w:rPr>
      </w:pPr>
      <w:r w:rsidRPr="004A2AD1">
        <w:rPr>
          <w:rFonts w:ascii="Lucida Sans" w:hAnsi="Lucida Sans" w:cs="Tahoma" w:hint="eastAsia"/>
          <w:sz w:val="18"/>
          <w:szCs w:val="18"/>
        </w:rPr>
        <w:t xml:space="preserve"> </w:t>
      </w:r>
      <w:r w:rsidR="001A1A16" w:rsidRPr="004A2AD1">
        <w:rPr>
          <w:rFonts w:ascii="Lucida Sans" w:hAnsi="Lucida Sans" w:cs="Tahoma"/>
          <w:sz w:val="18"/>
          <w:szCs w:val="18"/>
        </w:rPr>
        <w:t xml:space="preserve">Skilled in </w:t>
      </w:r>
      <w:r w:rsidR="001A1A16" w:rsidRPr="00075499">
        <w:rPr>
          <w:rFonts w:ascii="Lucida Sans" w:hAnsi="Lucida Sans" w:cs="Tahoma"/>
          <w:sz w:val="18"/>
          <w:szCs w:val="18"/>
        </w:rPr>
        <w:t>Microsoft Office Suite</w:t>
      </w:r>
      <w:r w:rsidR="00C519AE" w:rsidRPr="00075499">
        <w:rPr>
          <w:rFonts w:ascii="Lucida Sans" w:hAnsi="Lucida Sans" w:cs="Tahoma"/>
          <w:sz w:val="18"/>
          <w:szCs w:val="18"/>
        </w:rPr>
        <w:t xml:space="preserve"> (Word, Excel, and PowerPoint), </w:t>
      </w:r>
      <w:r w:rsidR="009A6BA1" w:rsidRPr="00075499">
        <w:rPr>
          <w:rFonts w:ascii="Lucida Sans" w:hAnsi="Lucida Sans" w:cs="Tahoma"/>
          <w:sz w:val="18"/>
          <w:szCs w:val="18"/>
        </w:rPr>
        <w:t xml:space="preserve">Outstanding </w:t>
      </w:r>
      <w:r w:rsidR="001A1A16" w:rsidRPr="00075499">
        <w:rPr>
          <w:rFonts w:ascii="Lucida Sans" w:hAnsi="Lucida Sans" w:cs="Tahoma"/>
          <w:sz w:val="18"/>
          <w:szCs w:val="18"/>
        </w:rPr>
        <w:t>Internet Research Tools</w:t>
      </w:r>
    </w:p>
    <w:p w:rsidR="00CF5ACE" w:rsidRPr="00CF5ACE" w:rsidRDefault="00CF5ACE" w:rsidP="00CF5ACE">
      <w:pPr>
        <w:pStyle w:val="a6"/>
        <w:numPr>
          <w:ilvl w:val="0"/>
          <w:numId w:val="5"/>
        </w:numPr>
        <w:spacing w:line="273" w:lineRule="auto"/>
        <w:ind w:leftChars="0"/>
        <w:rPr>
          <w:rFonts w:ascii="Lucida Sans" w:hAnsi="Lucida Sans" w:cs="Tahoma"/>
          <w:sz w:val="18"/>
          <w:szCs w:val="18"/>
        </w:rPr>
      </w:pPr>
      <w:r>
        <w:rPr>
          <w:rFonts w:ascii="Lucida Sans" w:hAnsi="Lucida Sans" w:cs="Tahoma" w:hint="eastAsia"/>
          <w:sz w:val="18"/>
          <w:szCs w:val="18"/>
        </w:rPr>
        <w:t xml:space="preserve"> </w:t>
      </w:r>
      <w:r w:rsidRPr="00CF5ACE">
        <w:rPr>
          <w:rFonts w:ascii="Lucida Sans" w:hAnsi="Lucida Sans" w:cs="Tahoma"/>
          <w:sz w:val="18"/>
          <w:szCs w:val="18"/>
        </w:rPr>
        <w:t xml:space="preserve">Military Service: Korea Army (Oct 2001 ~ Dec 2003) </w:t>
      </w:r>
    </w:p>
    <w:p w:rsidR="00CF5ACE" w:rsidRPr="00075499" w:rsidRDefault="00CF5ACE" w:rsidP="008B0638">
      <w:pPr>
        <w:pStyle w:val="a6"/>
        <w:numPr>
          <w:ilvl w:val="0"/>
          <w:numId w:val="5"/>
        </w:numPr>
        <w:spacing w:line="324" w:lineRule="auto"/>
        <w:ind w:leftChars="0"/>
        <w:rPr>
          <w:rFonts w:ascii="Lucida Sans" w:hAnsi="Lucida Sans" w:cs="Tahoma"/>
          <w:sz w:val="18"/>
          <w:szCs w:val="18"/>
        </w:rPr>
      </w:pPr>
      <w:r>
        <w:rPr>
          <w:rFonts w:ascii="Lucida Sans" w:hAnsi="Lucida Sans" w:cs="Tahoma" w:hint="eastAsia"/>
          <w:sz w:val="18"/>
          <w:szCs w:val="18"/>
        </w:rPr>
        <w:t xml:space="preserve"> APICS International Channel: APICS Basics of Supply Chain Management</w:t>
      </w:r>
    </w:p>
    <w:p w:rsidR="006A4170" w:rsidRPr="006A4170" w:rsidRDefault="006A4170" w:rsidP="00CF5ACE">
      <w:pPr>
        <w:pStyle w:val="a6"/>
        <w:spacing w:line="324" w:lineRule="auto"/>
        <w:ind w:leftChars="0" w:left="0"/>
        <w:rPr>
          <w:rFonts w:ascii="Lucida Sans" w:hAnsi="Lucida Sans" w:cs="Tahoma"/>
          <w:sz w:val="18"/>
          <w:szCs w:val="18"/>
        </w:rPr>
      </w:pPr>
    </w:p>
    <w:p w:rsidR="006A4170" w:rsidRPr="009459A0" w:rsidRDefault="006A4170" w:rsidP="009459A0">
      <w:pPr>
        <w:spacing w:line="324" w:lineRule="auto"/>
        <w:rPr>
          <w:rFonts w:ascii="Lucida Sans" w:hAnsi="Lucida Sans" w:cs="Tahoma"/>
          <w:sz w:val="18"/>
          <w:szCs w:val="18"/>
        </w:rPr>
      </w:pPr>
      <w:r w:rsidRPr="006A4170">
        <w:rPr>
          <w:rFonts w:ascii="Lucida Sans" w:hAnsi="Lucida Sans"/>
          <w:sz w:val="18"/>
          <w:szCs w:val="18"/>
        </w:rPr>
        <w:t>I hereby certify that the statements mentioned above are true and correct to the best of my knowledge and belief.</w:t>
      </w:r>
      <w:r w:rsidRPr="006A4170">
        <w:rPr>
          <w:rFonts w:ascii="Lucida Sans" w:hAnsi="Lucida Sans"/>
          <w:sz w:val="18"/>
          <w:szCs w:val="18"/>
        </w:rPr>
        <w:tab/>
      </w:r>
      <w:r w:rsidR="009459A0">
        <w:rPr>
          <w:rFonts w:ascii="Lucida Sans" w:hAnsi="Lucida Sans" w:cs="Tahoma" w:hint="eastAsia"/>
          <w:sz w:val="18"/>
          <w:szCs w:val="18"/>
        </w:rPr>
        <w:t xml:space="preserve">                                                                                   </w:t>
      </w:r>
      <w:proofErr w:type="spellStart"/>
      <w:r w:rsidR="00662CF0">
        <w:rPr>
          <w:rFonts w:ascii="Lucida Sans" w:hAnsi="Lucida Sans" w:cs="Tahoma" w:hint="eastAsia"/>
          <w:b/>
          <w:sz w:val="18"/>
          <w:szCs w:val="18"/>
        </w:rPr>
        <w:t>Hosoo</w:t>
      </w:r>
      <w:proofErr w:type="spellEnd"/>
      <w:r w:rsidR="00662CF0">
        <w:rPr>
          <w:rFonts w:ascii="Lucida Sans" w:hAnsi="Lucida Sans" w:cs="Tahoma" w:hint="eastAsia"/>
          <w:b/>
          <w:sz w:val="18"/>
          <w:szCs w:val="18"/>
        </w:rPr>
        <w:t xml:space="preserve"> </w:t>
      </w:r>
      <w:proofErr w:type="spellStart"/>
      <w:r w:rsidR="00662CF0">
        <w:rPr>
          <w:rFonts w:ascii="Lucida Sans" w:hAnsi="Lucida Sans" w:cs="Tahoma" w:hint="eastAsia"/>
          <w:b/>
          <w:sz w:val="18"/>
          <w:szCs w:val="18"/>
        </w:rPr>
        <w:t>Cheon</w:t>
      </w:r>
      <w:proofErr w:type="spellEnd"/>
    </w:p>
    <w:sectPr w:rsidR="006A4170" w:rsidRPr="009459A0" w:rsidSect="006C4C56">
      <w:pgSz w:w="11906" w:h="16838"/>
      <w:pgMar w:top="1021" w:right="1134" w:bottom="1021" w:left="1134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2D6A" w:rsidRDefault="00B62D6A" w:rsidP="00FA4E92">
      <w:r>
        <w:separator/>
      </w:r>
    </w:p>
  </w:endnote>
  <w:endnote w:type="continuationSeparator" w:id="0">
    <w:p w:rsidR="00B62D6A" w:rsidRDefault="00B62D6A" w:rsidP="00FA4E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나눔고딕">
    <w:altName w:val="Meiryo"/>
    <w:charset w:val="8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2D6A" w:rsidRDefault="00B62D6A" w:rsidP="00FA4E92">
      <w:r>
        <w:separator/>
      </w:r>
    </w:p>
  </w:footnote>
  <w:footnote w:type="continuationSeparator" w:id="0">
    <w:p w:rsidR="00B62D6A" w:rsidRDefault="00B62D6A" w:rsidP="00FA4E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E469E"/>
    <w:multiLevelType w:val="hybridMultilevel"/>
    <w:tmpl w:val="B53C3BFE"/>
    <w:lvl w:ilvl="0" w:tplc="014E7C36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00EE5A0D"/>
    <w:multiLevelType w:val="hybridMultilevel"/>
    <w:tmpl w:val="BB5896F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0B7D61BC"/>
    <w:multiLevelType w:val="hybridMultilevel"/>
    <w:tmpl w:val="0CD6E30E"/>
    <w:lvl w:ilvl="0" w:tplc="A7365010">
      <w:numFmt w:val="bullet"/>
      <w:lvlText w:val="-"/>
      <w:lvlJc w:val="left"/>
      <w:pPr>
        <w:ind w:left="360" w:hanging="360"/>
      </w:pPr>
      <w:rPr>
        <w:rFonts w:ascii="Verdana" w:eastAsiaTheme="minorEastAsia" w:hAnsi="Verdan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B7F315D"/>
    <w:multiLevelType w:val="multilevel"/>
    <w:tmpl w:val="0AA0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0D2DE3"/>
    <w:multiLevelType w:val="hybridMultilevel"/>
    <w:tmpl w:val="4FB2DAEE"/>
    <w:lvl w:ilvl="0" w:tplc="655840B0">
      <w:start w:val="1"/>
      <w:numFmt w:val="bullet"/>
      <w:suff w:val="nothing"/>
      <w:lvlText w:val=""/>
      <w:lvlJc w:val="left"/>
      <w:pPr>
        <w:ind w:left="0" w:firstLine="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AB71A09"/>
    <w:multiLevelType w:val="hybridMultilevel"/>
    <w:tmpl w:val="DD92A83C"/>
    <w:lvl w:ilvl="0" w:tplc="014E7C36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20534574"/>
    <w:multiLevelType w:val="hybridMultilevel"/>
    <w:tmpl w:val="4D1A3FAE"/>
    <w:lvl w:ilvl="0" w:tplc="25CED508">
      <w:numFmt w:val="bullet"/>
      <w:lvlText w:val="-"/>
      <w:lvlJc w:val="left"/>
      <w:pPr>
        <w:ind w:left="760" w:hanging="360"/>
      </w:pPr>
      <w:rPr>
        <w:rFonts w:ascii="Lucida Sans" w:eastAsia="돋움" w:hAnsi="Lucida San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B9942B6"/>
    <w:multiLevelType w:val="hybridMultilevel"/>
    <w:tmpl w:val="0F605B70"/>
    <w:lvl w:ilvl="0" w:tplc="CCDEF296">
      <w:start w:val="1"/>
      <w:numFmt w:val="bullet"/>
      <w:suff w:val="nothing"/>
      <w:lvlText w:val=""/>
      <w:lvlJc w:val="left"/>
      <w:pPr>
        <w:ind w:left="0" w:firstLine="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2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5" w:hanging="400"/>
      </w:pPr>
      <w:rPr>
        <w:rFonts w:ascii="Wingdings" w:hAnsi="Wingdings" w:hint="default"/>
      </w:rPr>
    </w:lvl>
  </w:abstractNum>
  <w:abstractNum w:abstractNumId="8">
    <w:nsid w:val="31733454"/>
    <w:multiLevelType w:val="hybridMultilevel"/>
    <w:tmpl w:val="92B465B6"/>
    <w:lvl w:ilvl="0" w:tplc="44BA1B5A">
      <w:start w:val="1"/>
      <w:numFmt w:val="bullet"/>
      <w:suff w:val="nothing"/>
      <w:lvlText w:val=""/>
      <w:lvlJc w:val="left"/>
      <w:pPr>
        <w:ind w:left="0" w:firstLine="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4113144"/>
    <w:multiLevelType w:val="hybridMultilevel"/>
    <w:tmpl w:val="9926D63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>
    <w:nsid w:val="36396952"/>
    <w:multiLevelType w:val="hybridMultilevel"/>
    <w:tmpl w:val="67D6F01C"/>
    <w:lvl w:ilvl="0" w:tplc="513CC2C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905765B"/>
    <w:multiLevelType w:val="hybridMultilevel"/>
    <w:tmpl w:val="0C8C9A88"/>
    <w:lvl w:ilvl="0" w:tplc="513CC2C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EFA1D60"/>
    <w:multiLevelType w:val="hybridMultilevel"/>
    <w:tmpl w:val="9998056E"/>
    <w:lvl w:ilvl="0" w:tplc="014E7C36">
      <w:start w:val="1"/>
      <w:numFmt w:val="bullet"/>
      <w:suff w:val="nothing"/>
      <w:lvlText w:val=""/>
      <w:lvlJc w:val="left"/>
      <w:pPr>
        <w:ind w:left="0" w:firstLine="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62C44133"/>
    <w:multiLevelType w:val="hybridMultilevel"/>
    <w:tmpl w:val="28742E36"/>
    <w:lvl w:ilvl="0" w:tplc="014E7C36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>
    <w:nsid w:val="6E660F7F"/>
    <w:multiLevelType w:val="hybridMultilevel"/>
    <w:tmpl w:val="56D6D2D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6F2C3C22"/>
    <w:multiLevelType w:val="hybridMultilevel"/>
    <w:tmpl w:val="2C94881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10"/>
  </w:num>
  <w:num w:numId="5">
    <w:abstractNumId w:val="12"/>
  </w:num>
  <w:num w:numId="6">
    <w:abstractNumId w:val="7"/>
  </w:num>
  <w:num w:numId="7">
    <w:abstractNumId w:val="3"/>
  </w:num>
  <w:num w:numId="8">
    <w:abstractNumId w:val="6"/>
  </w:num>
  <w:num w:numId="9">
    <w:abstractNumId w:val="2"/>
  </w:num>
  <w:num w:numId="10">
    <w:abstractNumId w:val="14"/>
  </w:num>
  <w:num w:numId="11">
    <w:abstractNumId w:val="9"/>
  </w:num>
  <w:num w:numId="12">
    <w:abstractNumId w:val="0"/>
  </w:num>
  <w:num w:numId="13">
    <w:abstractNumId w:val="13"/>
  </w:num>
  <w:num w:numId="14">
    <w:abstractNumId w:val="5"/>
  </w:num>
  <w:num w:numId="15">
    <w:abstractNumId w:val="1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4F03"/>
    <w:rsid w:val="00014C5A"/>
    <w:rsid w:val="00015A92"/>
    <w:rsid w:val="00035E69"/>
    <w:rsid w:val="00046DBB"/>
    <w:rsid w:val="00075499"/>
    <w:rsid w:val="00081CC7"/>
    <w:rsid w:val="00095856"/>
    <w:rsid w:val="000B3C5F"/>
    <w:rsid w:val="000C3708"/>
    <w:rsid w:val="000E718D"/>
    <w:rsid w:val="00101A5D"/>
    <w:rsid w:val="001407CD"/>
    <w:rsid w:val="00157F1B"/>
    <w:rsid w:val="00170428"/>
    <w:rsid w:val="0019530B"/>
    <w:rsid w:val="001A0F54"/>
    <w:rsid w:val="001A1A16"/>
    <w:rsid w:val="001C0331"/>
    <w:rsid w:val="001C0E7F"/>
    <w:rsid w:val="00202B91"/>
    <w:rsid w:val="002101EE"/>
    <w:rsid w:val="00221D65"/>
    <w:rsid w:val="00223DEE"/>
    <w:rsid w:val="0023146D"/>
    <w:rsid w:val="00267B89"/>
    <w:rsid w:val="002752CE"/>
    <w:rsid w:val="00293EA5"/>
    <w:rsid w:val="002A68F3"/>
    <w:rsid w:val="002D2529"/>
    <w:rsid w:val="002F2ABE"/>
    <w:rsid w:val="00362C11"/>
    <w:rsid w:val="00367AD4"/>
    <w:rsid w:val="00396318"/>
    <w:rsid w:val="003A2F6E"/>
    <w:rsid w:val="003A61EB"/>
    <w:rsid w:val="003B606A"/>
    <w:rsid w:val="003D3C08"/>
    <w:rsid w:val="00422538"/>
    <w:rsid w:val="004231FC"/>
    <w:rsid w:val="00424879"/>
    <w:rsid w:val="00450226"/>
    <w:rsid w:val="00464FE6"/>
    <w:rsid w:val="00470261"/>
    <w:rsid w:val="00471474"/>
    <w:rsid w:val="00487F85"/>
    <w:rsid w:val="004A2AD1"/>
    <w:rsid w:val="004A4FB4"/>
    <w:rsid w:val="004D2A54"/>
    <w:rsid w:val="004E2F5A"/>
    <w:rsid w:val="005145C6"/>
    <w:rsid w:val="00570FA6"/>
    <w:rsid w:val="00585B3D"/>
    <w:rsid w:val="005B4A23"/>
    <w:rsid w:val="00662CF0"/>
    <w:rsid w:val="006A4170"/>
    <w:rsid w:val="006B2476"/>
    <w:rsid w:val="006C4C56"/>
    <w:rsid w:val="006E2A47"/>
    <w:rsid w:val="0070035B"/>
    <w:rsid w:val="007053C9"/>
    <w:rsid w:val="00722158"/>
    <w:rsid w:val="0072424A"/>
    <w:rsid w:val="00724BA0"/>
    <w:rsid w:val="00745D0D"/>
    <w:rsid w:val="00755F25"/>
    <w:rsid w:val="00774DC6"/>
    <w:rsid w:val="007B3822"/>
    <w:rsid w:val="007B6CA9"/>
    <w:rsid w:val="007E174A"/>
    <w:rsid w:val="007E2E89"/>
    <w:rsid w:val="00802792"/>
    <w:rsid w:val="00804F13"/>
    <w:rsid w:val="0081152A"/>
    <w:rsid w:val="00826240"/>
    <w:rsid w:val="0084246F"/>
    <w:rsid w:val="008453E9"/>
    <w:rsid w:val="008B0638"/>
    <w:rsid w:val="008C3636"/>
    <w:rsid w:val="008D64E2"/>
    <w:rsid w:val="009237ED"/>
    <w:rsid w:val="00923D57"/>
    <w:rsid w:val="00942143"/>
    <w:rsid w:val="009459A0"/>
    <w:rsid w:val="00953AE2"/>
    <w:rsid w:val="00953DAA"/>
    <w:rsid w:val="00956020"/>
    <w:rsid w:val="00991D2B"/>
    <w:rsid w:val="009A6BA1"/>
    <w:rsid w:val="009D1945"/>
    <w:rsid w:val="009D2264"/>
    <w:rsid w:val="00A065E4"/>
    <w:rsid w:val="00A40E7E"/>
    <w:rsid w:val="00AB38EC"/>
    <w:rsid w:val="00AF06E1"/>
    <w:rsid w:val="00B01867"/>
    <w:rsid w:val="00B15D04"/>
    <w:rsid w:val="00B2690F"/>
    <w:rsid w:val="00B44F03"/>
    <w:rsid w:val="00B5182A"/>
    <w:rsid w:val="00B62D6A"/>
    <w:rsid w:val="00B66AD0"/>
    <w:rsid w:val="00BA060E"/>
    <w:rsid w:val="00BB6FF8"/>
    <w:rsid w:val="00BD6455"/>
    <w:rsid w:val="00BF32B9"/>
    <w:rsid w:val="00C028A4"/>
    <w:rsid w:val="00C30F06"/>
    <w:rsid w:val="00C431C1"/>
    <w:rsid w:val="00C45A5A"/>
    <w:rsid w:val="00C519AE"/>
    <w:rsid w:val="00C566A6"/>
    <w:rsid w:val="00C6299D"/>
    <w:rsid w:val="00CD1FB1"/>
    <w:rsid w:val="00CD2DDA"/>
    <w:rsid w:val="00CD367C"/>
    <w:rsid w:val="00CF5ACE"/>
    <w:rsid w:val="00D34660"/>
    <w:rsid w:val="00D34777"/>
    <w:rsid w:val="00D86C2A"/>
    <w:rsid w:val="00D86D36"/>
    <w:rsid w:val="00D87C75"/>
    <w:rsid w:val="00DD6AD9"/>
    <w:rsid w:val="00E0505E"/>
    <w:rsid w:val="00E26C55"/>
    <w:rsid w:val="00E32F7A"/>
    <w:rsid w:val="00E63505"/>
    <w:rsid w:val="00ED756B"/>
    <w:rsid w:val="00F150B1"/>
    <w:rsid w:val="00F254B6"/>
    <w:rsid w:val="00F43C34"/>
    <w:rsid w:val="00F55AA3"/>
    <w:rsid w:val="00F60E41"/>
    <w:rsid w:val="00F93363"/>
    <w:rsid w:val="00FA3925"/>
    <w:rsid w:val="00FA4E92"/>
    <w:rsid w:val="00FD0A91"/>
    <w:rsid w:val="00FD5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_x0000_s1034"/>
        <o:r id="V:Rule6" type="connector" idref="#_x0000_s1032"/>
        <o:r id="V:Rule7" type="connector" idref="#_x0000_s1035"/>
        <o:r id="V:Rule8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F03"/>
    <w:rPr>
      <w:rFonts w:ascii="Times New Roman" w:eastAsia="바탕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qFormat/>
    <w:rsid w:val="001A1A16"/>
    <w:pPr>
      <w:keepNext/>
      <w:ind w:firstLine="120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4F03"/>
    <w:rPr>
      <w:color w:val="0000FF" w:themeColor="hyperlink"/>
      <w:u w:val="single"/>
    </w:rPr>
  </w:style>
  <w:style w:type="character" w:customStyle="1" w:styleId="1Char">
    <w:name w:val="제목 1 Char"/>
    <w:basedOn w:val="a0"/>
    <w:link w:val="1"/>
    <w:rsid w:val="001A1A16"/>
    <w:rPr>
      <w:rFonts w:ascii="Times New Roman" w:eastAsia="바탕" w:hAnsi="Times New Roman" w:cs="Times New Roman"/>
      <w:b/>
      <w:bCs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FA4E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FA4E92"/>
    <w:rPr>
      <w:rFonts w:ascii="Times New Roman" w:eastAsia="바탕" w:hAnsi="Times New Roman" w:cs="Times New Roman"/>
      <w:kern w:val="0"/>
      <w:sz w:val="24"/>
      <w:szCs w:val="24"/>
    </w:rPr>
  </w:style>
  <w:style w:type="paragraph" w:styleId="a5">
    <w:name w:val="footer"/>
    <w:basedOn w:val="a"/>
    <w:link w:val="Char0"/>
    <w:uiPriority w:val="99"/>
    <w:semiHidden/>
    <w:unhideWhenUsed/>
    <w:rsid w:val="00FA4E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FA4E92"/>
    <w:rPr>
      <w:rFonts w:ascii="Times New Roman" w:eastAsia="바탕" w:hAnsi="Times New Roman" w:cs="Times New Roman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8B0638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C028A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028A4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8">
    <w:name w:val="Table Grid"/>
    <w:basedOn w:val="a1"/>
    <w:uiPriority w:val="59"/>
    <w:rsid w:val="00745D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slongeditbox1">
    <w:name w:val="pslongeditbox1"/>
    <w:basedOn w:val="a0"/>
    <w:rsid w:val="00014C5A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473711">
                          <w:marLeft w:val="0"/>
                          <w:marRight w:val="30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8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3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8D0C53-FFD1-45EF-8398-B73691D53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SKEC</Company>
  <LinksUpToDate>false</LinksUpToDate>
  <CharactersWithSpaces>6944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cv4030</dc:creator>
  <cp:lastModifiedBy>user</cp:lastModifiedBy>
  <cp:revision>4</cp:revision>
  <dcterms:created xsi:type="dcterms:W3CDTF">2014-03-06T06:24:00Z</dcterms:created>
  <dcterms:modified xsi:type="dcterms:W3CDTF">2014-03-11T05:36:00Z</dcterms:modified>
</cp:coreProperties>
</file>