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160" w:firstLine="0"/>
        <w:jc w:val="left"/>
        <w:rPr>
          <w:rFonts w:ascii="Times New Roman" w:hAnsi="Times New Roman" w:cs="Times New Roman"/>
          <w:b/>
          <w:color w:val="7030a0"/>
          <w:sz w:val="144"/>
          <w:szCs w:val="144"/>
        </w:rPr>
      </w:pPr>
      <w:r>
        <w:rPr>
          <w:rFonts w:ascii="Times New Roman" w:hAnsi="Times New Roman" w:cs="Times New Roman"/>
          <w:b/>
          <w:color w:val="7030a0"/>
          <w:sz w:val="48"/>
          <w:szCs w:val="48"/>
        </w:rPr>
        <w:t xml:space="preserve">Week 1 Assignment </w:t>
      </w:r>
      <w:r>
        <w:rPr>
          <w:rFonts w:ascii="Times New Roman" w:hAnsi="Times New Roman" w:cs="Times New Roman"/>
          <w:b/>
          <w:color w:val="7030a0"/>
          <w:sz w:val="144"/>
          <w:szCs w:val="144"/>
        </w:rPr>
      </w:r>
      <w:r>
        <w:rPr>
          <w:rFonts w:ascii="Times New Roman" w:hAnsi="Times New Roman" w:cs="Times New Roman"/>
          <w:b/>
          <w:color w:val="7030a0"/>
          <w:sz w:val="144"/>
          <w:szCs w:val="144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Name- Vivek Bhurke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PRN-21510083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Batch -T4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  <w:tab/>
        <w:tab/>
        <w:tab/>
        <w:tab/>
        <w:tab/>
        <w:t xml:space="preserve">      Part: 1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Sorting Algorithm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</w:t>
      </w:r>
      <w:r>
        <w:rPr>
          <w:rFonts w:ascii="Times New Roman" w:hAnsi="Times New Roman" w:cs="Times New Roman"/>
          <w:sz w:val="28"/>
          <w:szCs w:val="28"/>
        </w:rPr>
        <w:t xml:space="preserve">You are given t</w:t>
      </w:r>
      <w:r>
        <w:rPr>
          <w:rFonts w:ascii="Times New Roman" w:hAnsi="Times New Roman" w:cs="Times New Roman"/>
          <w:sz w:val="28"/>
          <w:szCs w:val="28"/>
        </w:rPr>
        <w:t xml:space="preserve">w</w:t>
      </w:r>
      <w:r>
        <w:rPr>
          <w:rFonts w:ascii="Times New Roman" w:hAnsi="Times New Roman" w:cs="Times New Roman"/>
          <w:sz w:val="28"/>
          <w:szCs w:val="28"/>
        </w:rPr>
        <w:t xml:space="preserve">o</w:t>
      </w:r>
      <w:r>
        <w:rPr>
          <w:rFonts w:ascii="Times New Roman" w:hAnsi="Times New Roman" w:cs="Times New Roman"/>
          <w:sz w:val="28"/>
          <w:szCs w:val="28"/>
        </w:rPr>
        <w:t xml:space="preserve"> sorted array, A and B, where A has a large enough buffer at the end to hold B. Write a method to merge B into A in sorted order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5022215"/>
                <wp:effectExtent l="0" t="0" r="1905" b="698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3591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2145" cy="5022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5pt;height:395.45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2908300"/>
                <wp:effectExtent l="0" t="0" r="1905" b="6350"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7107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2145" cy="2908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35pt;height:229.0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</w:t>
      </w:r>
      <w:r>
        <w:rPr>
          <w:rFonts w:ascii="Times New Roman" w:hAnsi="Times New Roman" w:cs="Times New Roman"/>
          <w:sz w:val="28"/>
          <w:szCs w:val="28"/>
        </w:rPr>
        <w:t xml:space="preserve">Write a method to sort an array of string so that all the anagrams are next to each other.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3916680"/>
                <wp:effectExtent l="0" t="0" r="1905" b="7620"/>
                <wp:docPr id="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209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2145" cy="3916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5pt;height:308.4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</w:t>
      </w:r>
      <w:r>
        <w:rPr>
          <w:rFonts w:ascii="Times New Roman" w:hAnsi="Times New Roman" w:cs="Times New Roman"/>
          <w:sz w:val="28"/>
          <w:szCs w:val="28"/>
        </w:rPr>
        <w:t xml:space="preserve">Given a sorted array of </w:t>
      </w:r>
      <w:r>
        <w:rPr>
          <w:rFonts w:ascii="Times New Roman" w:hAnsi="Times New Roman" w:cs="Times New Roman"/>
          <w:i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integers that has been rotated an unknown </w:t>
      </w:r>
      <w:r>
        <w:rPr>
          <w:rFonts w:ascii="Times New Roman" w:hAnsi="Times New Roman" w:cs="Times New Roman"/>
          <w:sz w:val="28"/>
          <w:szCs w:val="28"/>
        </w:rPr>
        <w:t xml:space="preserve">number of times, write code to find an element in the array. You may assume that the array was originally sorted in increasing order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Input: find 5 in {15, 16, 19, 20, 25, 1, 3, 4, 5, 7, 10, 14}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</w:t>
      </w:r>
      <w:r>
        <w:rPr>
          <w:rFonts w:ascii="Times New Roman" w:hAnsi="Times New Roman" w:cs="Times New Roman"/>
          <w:sz w:val="28"/>
          <w:szCs w:val="28"/>
        </w:rPr>
        <w:t xml:space="preserve">: 8 (the index of 5 in the array)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3982720"/>
                <wp:effectExtent l="0" t="0" r="1905" b="0"/>
                <wp:docPr id="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49095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2145" cy="3982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35pt;height:313.6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3217545"/>
                <wp:effectExtent l="0" t="0" r="1905" b="1905"/>
                <wp:docPr id="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9369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2145" cy="3217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5pt;height:253.3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</w:t>
      </w:r>
      <w:r>
        <w:rPr>
          <w:rFonts w:ascii="Times New Roman" w:hAnsi="Times New Roman" w:cs="Times New Roman"/>
          <w:sz w:val="28"/>
          <w:szCs w:val="28"/>
        </w:rPr>
        <w:t xml:space="preserve">Imagine you have a 20GB file with one string per line</w:t>
      </w:r>
      <w:r>
        <w:rPr>
          <w:rFonts w:ascii="Times New Roman" w:hAnsi="Times New Roman" w:cs="Times New Roman"/>
          <w:sz w:val="28"/>
          <w:szCs w:val="28"/>
        </w:rPr>
        <w:t xml:space="preserve">. Explain how you would sort the file.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---</w:t>
      </w:r>
      <w:r>
        <w:rPr>
          <w:rFonts w:ascii="Wingdings" w:hAnsi="Wingdings" w:eastAsia="Wingdings" w:cs="Wingdings"/>
          <w:sz w:val="28"/>
          <w:szCs w:val="28"/>
        </w:rPr>
        <w:t xml:space="preserve">à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38"/>
        <w:rPr>
          <w:sz w:val="28"/>
          <w:szCs w:val="28"/>
        </w:rPr>
      </w:pPr>
      <w:r>
        <w:rPr>
          <w:sz w:val="28"/>
          <w:szCs w:val="28"/>
        </w:rPr>
        <w:t xml:space="preserve">Sorting a 20GB file with one strin</w:t>
      </w:r>
      <w:r>
        <w:rPr>
          <w:sz w:val="28"/>
          <w:szCs w:val="28"/>
        </w:rPr>
        <w:t xml:space="preserve">g per line can be a challenging task to do in-memory due to its large size. However, we can use external sorting techniques to efficiently sort the file even when it doesn't fit entirely into memory. Here's a high-level overview of how we can achieve this: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8"/>
        <w:numPr>
          <w:ilvl w:val="0"/>
          <w:numId w:val="1"/>
        </w:numPr>
        <w:rPr>
          <w:sz w:val="28"/>
          <w:szCs w:val="28"/>
        </w:rPr>
      </w:pPr>
      <w:r>
        <w:rPr>
          <w:rStyle w:val="839"/>
          <w:sz w:val="28"/>
          <w:szCs w:val="28"/>
        </w:rPr>
        <w:t xml:space="preserve">Divide the File</w:t>
      </w:r>
      <w:r>
        <w:rPr>
          <w:sz w:val="28"/>
          <w:szCs w:val="28"/>
        </w:rPr>
        <w:t xml:space="preserve">: First, w</w:t>
      </w:r>
      <w:r>
        <w:rPr>
          <w:sz w:val="28"/>
          <w:szCs w:val="28"/>
        </w:rPr>
        <w:t xml:space="preserve">e divide the large file into smaller manageable chunks that can fit into memory. For example, we can read a certain number of lines (or a fixed-size block) from the file into memory, sort them in-memory, and then write them back to temporary smaller files.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8"/>
        <w:ind w:left="720" w:firstLine="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38"/>
        <w:numPr>
          <w:ilvl w:val="0"/>
          <w:numId w:val="1"/>
        </w:numPr>
        <w:rPr>
          <w:sz w:val="28"/>
          <w:szCs w:val="28"/>
        </w:rPr>
      </w:pPr>
      <w:r>
        <w:rPr>
          <w:rStyle w:val="839"/>
          <w:sz w:val="28"/>
          <w:szCs w:val="28"/>
        </w:rPr>
        <w:t xml:space="preserve">Sort Each Chunk</w:t>
      </w:r>
      <w:r>
        <w:rPr>
          <w:sz w:val="28"/>
          <w:szCs w:val="28"/>
        </w:rPr>
        <w:t xml:space="preserve">: Now that we have divided the file into smaller chunks, we sort each chunk in-memory using an efficient sorting algorithm like quicksort or </w:t>
      </w:r>
      <w:r>
        <w:rPr>
          <w:sz w:val="28"/>
          <w:szCs w:val="28"/>
        </w:rPr>
        <w:t xml:space="preserve">mergesort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8"/>
        <w:ind w:left="720" w:firstLine="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838"/>
        <w:numPr>
          <w:ilvl w:val="0"/>
          <w:numId w:val="1"/>
        </w:numPr>
        <w:rPr>
          <w:sz w:val="28"/>
          <w:szCs w:val="28"/>
        </w:rPr>
      </w:pPr>
      <w:r>
        <w:rPr>
          <w:rStyle w:val="839"/>
          <w:sz w:val="28"/>
          <w:szCs w:val="28"/>
        </w:rPr>
        <w:t xml:space="preserve">Merge Sorted Chunks</w:t>
      </w:r>
      <w:r>
        <w:rPr>
          <w:sz w:val="28"/>
          <w:szCs w:val="28"/>
        </w:rPr>
        <w:t xml:space="preserve">: Once al</w:t>
      </w:r>
      <w:r>
        <w:rPr>
          <w:sz w:val="28"/>
          <w:szCs w:val="28"/>
        </w:rPr>
        <w:t xml:space="preserve">l the chunks are sorted, we merge them back into a single sorted file. We use a k-way merge algorithm, where we maintain a min-heap (priority queue) of the first lines from each sorted chunk and keep selecting the smallest line to write to the output file.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8"/>
        <w:numPr>
          <w:ilvl w:val="0"/>
          <w:numId w:val="1"/>
        </w:numPr>
        <w:rPr>
          <w:sz w:val="28"/>
          <w:szCs w:val="28"/>
        </w:rPr>
      </w:pPr>
      <w:r>
        <w:rPr>
          <w:rStyle w:val="839"/>
          <w:sz w:val="28"/>
          <w:szCs w:val="28"/>
        </w:rPr>
        <w:t xml:space="preserve">Repeat Merging (if necessary)</w:t>
      </w:r>
      <w:r>
        <w:rPr>
          <w:sz w:val="28"/>
          <w:szCs w:val="28"/>
        </w:rPr>
        <w:t xml:space="preserve">: If the number of chunks is still too large to fit into memory for merging, we repeat the merging process recursively until we obtain the final sorted file.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38"/>
        <w:rPr>
          <w:sz w:val="28"/>
          <w:szCs w:val="28"/>
        </w:rPr>
      </w:pPr>
      <w:r>
        <w:rPr>
          <w:sz w:val="28"/>
          <w:szCs w:val="28"/>
        </w:rPr>
        <w:t xml:space="preserve">The external sorting technique allows us to sort files that are larger than the available memory by breaking them into manageable chunks that can be sorted and merged efficiently.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</w:t>
      </w:r>
      <w:r>
        <w:rPr>
          <w:rFonts w:ascii="Times New Roman" w:hAnsi="Times New Roman" w:cs="Times New Roman"/>
          <w:sz w:val="28"/>
          <w:szCs w:val="28"/>
        </w:rPr>
        <w:t xml:space="preserve">Given a sorted array of string which is interspersed with empty string, write a method to find the location of </w:t>
      </w:r>
      <w:r>
        <w:rPr>
          <w:rFonts w:ascii="Times New Roman" w:hAnsi="Times New Roman" w:cs="Times New Roman"/>
          <w:sz w:val="28"/>
          <w:szCs w:val="28"/>
        </w:rPr>
        <w:t xml:space="preserve">a given string.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Input: find “ball” in {“at”, “”, “”, “ball”, “”, “”, “car”, “”, “”, “dad”, “”,””}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4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3593465"/>
                <wp:effectExtent l="0" t="0" r="1905" b="6985"/>
                <wp:docPr id="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724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32145" cy="3593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5pt;height:282.9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Given an M*N matrix in which </w:t>
      </w:r>
      <w:r>
        <w:rPr>
          <w:rFonts w:ascii="Times New Roman" w:hAnsi="Times New Roman" w:cs="Times New Roman"/>
          <w:sz w:val="28"/>
          <w:szCs w:val="28"/>
        </w:rPr>
        <w:t xml:space="preserve">each row and each column is sorted in ascending order, write a method to find an element.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4138930"/>
                <wp:effectExtent l="0" t="0" r="1905" b="0"/>
                <wp:docPr id="7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545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2145" cy="4138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5pt;height:325.9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2947035"/>
                <wp:effectExtent l="0" t="0" r="1905" b="5715"/>
                <wp:docPr id="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7085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2145" cy="2947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5pt;height:232.0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A circus is designing a tower routine consisting of people standing atop one anot</w:t>
      </w:r>
      <w:r>
        <w:rPr>
          <w:rFonts w:ascii="Times New Roman" w:hAnsi="Times New Roman" w:cs="Times New Roman"/>
          <w:sz w:val="28"/>
          <w:szCs w:val="28"/>
        </w:rPr>
        <w:t xml:space="preserve">her’s shoulders. For practical and aesthetic reasons, each person must be both shorter and lighter than the person below him or her. Given the heights and weight of each circus, write a method to compute the largest possible number of people in such tower.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Input(</w:t>
      </w:r>
      <w:r>
        <w:rPr>
          <w:rFonts w:ascii="Times New Roman" w:hAnsi="Times New Roman" w:cs="Times New Roman"/>
          <w:i/>
          <w:sz w:val="28"/>
          <w:szCs w:val="28"/>
        </w:rPr>
        <w:t xml:space="preserve">ht,wt</w:t>
      </w:r>
      <w:r>
        <w:rPr>
          <w:rFonts w:ascii="Times New Roman" w:hAnsi="Times New Roman" w:cs="Times New Roman"/>
          <w:i/>
          <w:sz w:val="28"/>
          <w:szCs w:val="28"/>
        </w:rPr>
        <w:t xml:space="preserve">):</w:t>
      </w:r>
      <w:r>
        <w:rPr>
          <w:rFonts w:ascii="Times New Roman" w:hAnsi="Times New Roman" w:cs="Times New Roman"/>
          <w:sz w:val="28"/>
          <w:szCs w:val="28"/>
        </w:rPr>
        <w:t xml:space="preserve"> (65, 100) (</w:t>
      </w:r>
      <w:r>
        <w:rPr>
          <w:rFonts w:ascii="Times New Roman" w:hAnsi="Times New Roman" w:cs="Times New Roman"/>
          <w:sz w:val="28"/>
          <w:szCs w:val="28"/>
        </w:rPr>
        <w:t xml:space="preserve">70, 150) (56, 90) (75,190) (</w:t>
      </w:r>
      <w:r>
        <w:rPr>
          <w:rFonts w:ascii="Times New Roman" w:hAnsi="Times New Roman" w:cs="Times New Roman"/>
          <w:sz w:val="28"/>
          <w:szCs w:val="28"/>
        </w:rPr>
        <w:t xml:space="preserve">60, 95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 (68, 110)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Output: The longest tower is length 6 and includes from top to bottom: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(56, 90) (60, 95) (65, 100) (68, 110) (70, 150) (75, 190)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Q) Imagine you are reading in stream of integers. Periodically, you wish to be able to look up the rank</w:t>
      </w:r>
      <w:r>
        <w:rPr>
          <w:rFonts w:ascii="Times New Roman" w:hAnsi="Times New Roman" w:cs="Times New Roman"/>
          <w:sz w:val="28"/>
          <w:szCs w:val="28"/>
        </w:rPr>
        <w:t xml:space="preserve"> of number </w:t>
      </w:r>
      <w:r>
        <w:rPr>
          <w:rFonts w:ascii="Times New Roman" w:hAnsi="Times New Roman" w:cs="Times New Roman"/>
          <w:i/>
          <w:sz w:val="28"/>
          <w:szCs w:val="28"/>
        </w:rPr>
        <w:t xml:space="preserve">x</w:t>
      </w:r>
      <w:r>
        <w:rPr>
          <w:rFonts w:ascii="Times New Roman" w:hAnsi="Times New Roman" w:cs="Times New Roman"/>
          <w:sz w:val="28"/>
          <w:szCs w:val="28"/>
        </w:rPr>
        <w:t xml:space="preserve"> (the number of values less than or equal to </w:t>
      </w:r>
      <w:r>
        <w:rPr>
          <w:rFonts w:ascii="Times New Roman" w:hAnsi="Times New Roman" w:cs="Times New Roman"/>
          <w:i/>
          <w:sz w:val="28"/>
          <w:szCs w:val="28"/>
        </w:rPr>
        <w:t xml:space="preserve">x</w:t>
      </w:r>
      <w:r>
        <w:rPr>
          <w:rFonts w:ascii="Times New Roman" w:hAnsi="Times New Roman" w:cs="Times New Roman"/>
          <w:sz w:val="28"/>
          <w:szCs w:val="28"/>
        </w:rPr>
        <w:t xml:space="preserve">). Implement the </w:t>
      </w:r>
      <w:r>
        <w:rPr>
          <w:rFonts w:ascii="Times New Roman" w:hAnsi="Times New Roman" w:cs="Times New Roman"/>
          <w:sz w:val="28"/>
          <w:szCs w:val="28"/>
        </w:rPr>
        <w:t xml:space="preserve">data structures and algorithms to support</w:t>
      </w:r>
      <w:r>
        <w:rPr>
          <w:rFonts w:ascii="Times New Roman" w:hAnsi="Times New Roman" w:cs="Times New Roman"/>
          <w:sz w:val="28"/>
          <w:szCs w:val="28"/>
        </w:rPr>
        <w:t xml:space="preserve"> these operations. That is, Implement the method </w:t>
      </w:r>
      <w:r>
        <w:rPr>
          <w:rFonts w:ascii="Times New Roman" w:hAnsi="Times New Roman" w:cs="Times New Roman"/>
          <w:i/>
          <w:sz w:val="28"/>
          <w:szCs w:val="28"/>
        </w:rPr>
        <w:t xml:space="preserve">track (int x), </w:t>
      </w:r>
      <w:r>
        <w:rPr>
          <w:rFonts w:ascii="Times New Roman" w:hAnsi="Times New Roman" w:cs="Times New Roman"/>
          <w:sz w:val="28"/>
          <w:szCs w:val="28"/>
        </w:rPr>
        <w:t xml:space="preserve">which is called when each number is generated, and the method </w:t>
      </w:r>
      <w:r>
        <w:rPr>
          <w:rFonts w:ascii="Times New Roman" w:hAnsi="Times New Roman" w:cs="Times New Roman"/>
          <w:i/>
          <w:sz w:val="28"/>
          <w:szCs w:val="28"/>
        </w:rPr>
        <w:t xml:space="preserve">getRankOfNumber</w:t>
      </w:r>
      <w:r>
        <w:rPr>
          <w:rFonts w:ascii="Times New Roman" w:hAnsi="Times New Roman" w:cs="Times New Roman"/>
          <w:i/>
          <w:sz w:val="28"/>
          <w:szCs w:val="28"/>
        </w:rPr>
        <w:t xml:space="preserve"> (int x)</w:t>
      </w:r>
      <w:r>
        <w:rPr>
          <w:rFonts w:ascii="Times New Roman" w:hAnsi="Times New Roman" w:cs="Times New Roman"/>
          <w:sz w:val="28"/>
          <w:szCs w:val="28"/>
        </w:rPr>
        <w:t xml:space="preserve">, which return the number of values less than or equal to </w:t>
      </w:r>
      <w:r>
        <w:rPr>
          <w:rFonts w:ascii="Times New Roman" w:hAnsi="Times New Roman" w:cs="Times New Roman"/>
          <w:i/>
          <w:sz w:val="28"/>
          <w:szCs w:val="28"/>
        </w:rPr>
        <w:t xml:space="preserve">x</w:t>
      </w:r>
      <w:r>
        <w:rPr>
          <w:rFonts w:ascii="Times New Roman" w:hAnsi="Times New Roman" w:cs="Times New Roman"/>
          <w:sz w:val="28"/>
          <w:szCs w:val="28"/>
        </w:rPr>
        <w:t xml:space="preserve"> (not including x itself).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EXAMPLE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Stream (</w:t>
      </w:r>
      <w:r>
        <w:rPr>
          <w:rFonts w:ascii="Times New Roman" w:hAnsi="Times New Roman" w:cs="Times New Roman"/>
          <w:sz w:val="28"/>
          <w:szCs w:val="28"/>
        </w:rPr>
        <w:t xml:space="preserve">in order of appearance</w:t>
      </w:r>
      <w:r>
        <w:rPr>
          <w:rFonts w:ascii="Times New Roman" w:hAnsi="Times New Roman" w:cs="Times New Roman"/>
          <w:sz w:val="28"/>
          <w:szCs w:val="28"/>
        </w:rPr>
        <w:t xml:space="preserve">) :</w:t>
      </w:r>
      <w:r>
        <w:rPr>
          <w:rFonts w:ascii="Times New Roman" w:hAnsi="Times New Roman" w:cs="Times New Roman"/>
          <w:sz w:val="28"/>
          <w:szCs w:val="28"/>
        </w:rPr>
        <w:t xml:space="preserve"> 5, 1, 4, 4, 5, 9, 7, 13, 3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 xml:space="preserve">getRankOfNumber</w:t>
      </w:r>
      <w:r>
        <w:rPr>
          <w:rFonts w:ascii="Times New Roman" w:hAnsi="Times New Roman" w:cs="Times New Roman"/>
          <w:i/>
          <w:sz w:val="28"/>
          <w:szCs w:val="28"/>
        </w:rPr>
        <w:t xml:space="preserve">(</w:t>
      </w:r>
      <w:r>
        <w:rPr>
          <w:rFonts w:ascii="Times New Roman" w:hAnsi="Times New Roman" w:cs="Times New Roman"/>
          <w:i/>
          <w:sz w:val="28"/>
          <w:szCs w:val="28"/>
        </w:rPr>
        <w:t xml:space="preserve">1) = 0</w: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getRankOfNumber</w:t>
      </w:r>
      <w:r>
        <w:rPr>
          <w:rFonts w:ascii="Times New Roman" w:hAnsi="Times New Roman" w:cs="Times New Roman"/>
          <w:i/>
          <w:sz w:val="28"/>
          <w:szCs w:val="28"/>
        </w:rPr>
        <w:t xml:space="preserve">(</w:t>
      </w:r>
      <w:r>
        <w:rPr>
          <w:rFonts w:ascii="Times New Roman" w:hAnsi="Times New Roman" w:cs="Times New Roman"/>
          <w:i/>
          <w:sz w:val="28"/>
          <w:szCs w:val="28"/>
        </w:rPr>
        <w:t xml:space="preserve">3) = 1</w: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getRankOfNumber</w:t>
      </w:r>
      <w:r>
        <w:rPr>
          <w:rFonts w:ascii="Times New Roman" w:hAnsi="Times New Roman" w:cs="Times New Roman"/>
          <w:i/>
          <w:sz w:val="28"/>
          <w:szCs w:val="28"/>
        </w:rPr>
        <w:t xml:space="preserve">(</w:t>
      </w:r>
      <w:r>
        <w:rPr>
          <w:rFonts w:ascii="Times New Roman" w:hAnsi="Times New Roman" w:cs="Times New Roman"/>
          <w:i/>
          <w:sz w:val="28"/>
          <w:szCs w:val="28"/>
        </w:rPr>
        <w:t xml:space="preserve">4) =3</w: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4197985"/>
                <wp:effectExtent l="0" t="0" r="1905" b="0"/>
                <wp:docPr id="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02833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2145" cy="41979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1.35pt;height:330.5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2789555"/>
                <wp:effectExtent l="0" t="0" r="1905" b="0"/>
                <wp:docPr id="1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40528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2145" cy="2789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35pt;height:219.6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Method 2-----</w:t>
      </w:r>
      <w:r>
        <w:rPr>
          <w:rFonts w:ascii="Wingdings" w:hAnsi="Wingdings" w:eastAsia="Wingdings" w:cs="Wingdings"/>
          <w:i/>
          <w:sz w:val="28"/>
          <w:szCs w:val="28"/>
        </w:rPr>
        <w:t xml:space="preserve">à</w: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3630623"/>
                <wp:effectExtent l="0" t="0" r="0" b="0"/>
                <wp:docPr id="1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7341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732145" cy="3630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35pt;height:285.88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5052695"/>
                <wp:effectExtent l="0" t="0" r="1905" b="0"/>
                <wp:docPr id="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6228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2145" cy="5052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35pt;height:397.8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4912995"/>
                <wp:effectExtent l="0" t="0" r="1905" b="1905"/>
                <wp:docPr id="1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002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32145" cy="4912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35pt;height:386.8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4126230"/>
                <wp:effectExtent l="0" t="0" r="1905" b="7620"/>
                <wp:docPr id="1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4720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2145" cy="4126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1.35pt;height:324.9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1497965"/>
                <wp:effectExtent l="0" t="0" r="1905" b="6985"/>
                <wp:docPr id="15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46874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2145" cy="149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1.35pt;height:117.9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r>
        <w:t xml:space="preserve">Output:</w:t>
      </w:r>
      <w:r/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45639" cy="990686"/>
                <wp:effectExtent l="0" t="0" r="7620" b="0"/>
                <wp:docPr id="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5442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145639" cy="990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26.43pt;height:78.01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  <w:r>
        <w:rPr>
          <w:rFonts w:ascii="Times New Roman" w:hAnsi="Times New Roman" w:cs="Times New Roman"/>
          <w:i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sectPr>
      <w:footnotePr/>
      <w:endnotePr/>
      <w:type w:val="nextPage"/>
      <w:pgSz w:w="11907" w:h="16839" w:orient="portrait"/>
      <w:pgMar w:top="1440" w:right="1440" w:bottom="1440" w:left="1440" w:header="720" w:footer="720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6">
    <w:name w:val="Heading 1"/>
    <w:basedOn w:val="830"/>
    <w:next w:val="830"/>
    <w:link w:val="65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57">
    <w:name w:val="Heading 1 Char"/>
    <w:basedOn w:val="831"/>
    <w:link w:val="656"/>
    <w:uiPriority w:val="9"/>
    <w:rPr>
      <w:rFonts w:ascii="Arial" w:hAnsi="Arial" w:eastAsia="Arial" w:cs="Arial"/>
      <w:sz w:val="40"/>
      <w:szCs w:val="40"/>
    </w:rPr>
  </w:style>
  <w:style w:type="paragraph" w:styleId="658">
    <w:name w:val="Heading 2"/>
    <w:basedOn w:val="830"/>
    <w:next w:val="830"/>
    <w:link w:val="65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59">
    <w:name w:val="Heading 2 Char"/>
    <w:basedOn w:val="831"/>
    <w:link w:val="658"/>
    <w:uiPriority w:val="9"/>
    <w:rPr>
      <w:rFonts w:ascii="Arial" w:hAnsi="Arial" w:eastAsia="Arial" w:cs="Arial"/>
      <w:sz w:val="34"/>
    </w:rPr>
  </w:style>
  <w:style w:type="paragraph" w:styleId="660">
    <w:name w:val="Heading 3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61">
    <w:name w:val="Heading 3 Char"/>
    <w:basedOn w:val="831"/>
    <w:link w:val="660"/>
    <w:uiPriority w:val="9"/>
    <w:rPr>
      <w:rFonts w:ascii="Arial" w:hAnsi="Arial" w:eastAsia="Arial" w:cs="Arial"/>
      <w:sz w:val="30"/>
      <w:szCs w:val="30"/>
    </w:rPr>
  </w:style>
  <w:style w:type="paragraph" w:styleId="662">
    <w:name w:val="Heading 4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3">
    <w:name w:val="Heading 4 Char"/>
    <w:basedOn w:val="831"/>
    <w:link w:val="662"/>
    <w:uiPriority w:val="9"/>
    <w:rPr>
      <w:rFonts w:ascii="Arial" w:hAnsi="Arial" w:eastAsia="Arial" w:cs="Arial"/>
      <w:b/>
      <w:bCs/>
      <w:sz w:val="26"/>
      <w:szCs w:val="26"/>
    </w:rPr>
  </w:style>
  <w:style w:type="paragraph" w:styleId="664">
    <w:name w:val="Heading 5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5">
    <w:name w:val="Heading 5 Char"/>
    <w:basedOn w:val="831"/>
    <w:link w:val="664"/>
    <w:uiPriority w:val="9"/>
    <w:rPr>
      <w:rFonts w:ascii="Arial" w:hAnsi="Arial" w:eastAsia="Arial" w:cs="Arial"/>
      <w:b/>
      <w:bCs/>
      <w:sz w:val="24"/>
      <w:szCs w:val="24"/>
    </w:rPr>
  </w:style>
  <w:style w:type="paragraph" w:styleId="666">
    <w:name w:val="Heading 6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7">
    <w:name w:val="Heading 6 Char"/>
    <w:basedOn w:val="831"/>
    <w:link w:val="666"/>
    <w:uiPriority w:val="9"/>
    <w:rPr>
      <w:rFonts w:ascii="Arial" w:hAnsi="Arial" w:eastAsia="Arial" w:cs="Arial"/>
      <w:b/>
      <w:bCs/>
      <w:sz w:val="22"/>
      <w:szCs w:val="22"/>
    </w:rPr>
  </w:style>
  <w:style w:type="paragraph" w:styleId="668">
    <w:name w:val="Heading 7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9">
    <w:name w:val="Heading 7 Char"/>
    <w:basedOn w:val="831"/>
    <w:link w:val="66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70">
    <w:name w:val="Heading 8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71">
    <w:name w:val="Heading 8 Char"/>
    <w:basedOn w:val="831"/>
    <w:link w:val="670"/>
    <w:uiPriority w:val="9"/>
    <w:rPr>
      <w:rFonts w:ascii="Arial" w:hAnsi="Arial" w:eastAsia="Arial" w:cs="Arial"/>
      <w:i/>
      <w:iCs/>
      <w:sz w:val="22"/>
      <w:szCs w:val="22"/>
    </w:rPr>
  </w:style>
  <w:style w:type="paragraph" w:styleId="672">
    <w:name w:val="Heading 9"/>
    <w:basedOn w:val="830"/>
    <w:next w:val="830"/>
    <w:link w:val="67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3">
    <w:name w:val="Heading 9 Char"/>
    <w:basedOn w:val="831"/>
    <w:link w:val="672"/>
    <w:uiPriority w:val="9"/>
    <w:rPr>
      <w:rFonts w:ascii="Arial" w:hAnsi="Arial" w:eastAsia="Arial" w:cs="Arial"/>
      <w:i/>
      <w:iCs/>
      <w:sz w:val="21"/>
      <w:szCs w:val="21"/>
    </w:rPr>
  </w:style>
  <w:style w:type="paragraph" w:styleId="674">
    <w:name w:val="List Paragraph"/>
    <w:basedOn w:val="830"/>
    <w:uiPriority w:val="34"/>
    <w:qFormat/>
    <w:pPr>
      <w:contextualSpacing/>
      <w:ind w:left="720"/>
    </w:pPr>
  </w:style>
  <w:style w:type="paragraph" w:styleId="675">
    <w:name w:val="No Spacing"/>
    <w:uiPriority w:val="1"/>
    <w:qFormat/>
    <w:pPr>
      <w:spacing w:before="0" w:after="0" w:line="240" w:lineRule="auto"/>
    </w:pPr>
  </w:style>
  <w:style w:type="paragraph" w:styleId="676">
    <w:name w:val="Title"/>
    <w:basedOn w:val="830"/>
    <w:next w:val="830"/>
    <w:link w:val="67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7">
    <w:name w:val="Title Char"/>
    <w:basedOn w:val="831"/>
    <w:link w:val="676"/>
    <w:uiPriority w:val="10"/>
    <w:rPr>
      <w:sz w:val="48"/>
      <w:szCs w:val="48"/>
    </w:rPr>
  </w:style>
  <w:style w:type="paragraph" w:styleId="678">
    <w:name w:val="Subtitle"/>
    <w:basedOn w:val="830"/>
    <w:next w:val="830"/>
    <w:link w:val="679"/>
    <w:uiPriority w:val="11"/>
    <w:qFormat/>
    <w:pPr>
      <w:spacing w:before="200" w:after="200"/>
    </w:pPr>
    <w:rPr>
      <w:sz w:val="24"/>
      <w:szCs w:val="24"/>
    </w:rPr>
  </w:style>
  <w:style w:type="character" w:styleId="679">
    <w:name w:val="Subtitle Char"/>
    <w:basedOn w:val="831"/>
    <w:link w:val="678"/>
    <w:uiPriority w:val="11"/>
    <w:rPr>
      <w:sz w:val="24"/>
      <w:szCs w:val="24"/>
    </w:rPr>
  </w:style>
  <w:style w:type="paragraph" w:styleId="680">
    <w:name w:val="Quote"/>
    <w:basedOn w:val="830"/>
    <w:next w:val="830"/>
    <w:link w:val="681"/>
    <w:uiPriority w:val="29"/>
    <w:qFormat/>
    <w:pPr>
      <w:ind w:left="720" w:right="720"/>
    </w:pPr>
    <w:rPr>
      <w:i/>
    </w:r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0"/>
    <w:next w:val="830"/>
    <w:link w:val="68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83">
    <w:name w:val="Intense Quote Char"/>
    <w:link w:val="682"/>
    <w:uiPriority w:val="30"/>
    <w:rPr>
      <w:i/>
    </w:rPr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836"/>
    <w:uiPriority w:val="99"/>
  </w:style>
  <w:style w:type="table" w:styleId="686">
    <w:name w:val="Table Grid"/>
    <w:basedOn w:val="8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cfcfc" w:themeFill="text1" w:themeFillTint="0D"/>
      </w:tcPr>
    </w:tblStylePr>
    <w:tblStylePr w:type="band1Vert">
      <w:tcPr>
        <w:shd w:val="clear" w:color="ffffff" w:themeColor="text1" w:themeTint="0D" w:fill="fcfcfc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f2f2f2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f2f2f2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f2f2f2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f2f2f2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f2f2f2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f2f2f2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efefef" w:themeFill="text1" w:themeFillTint="40"/>
    </w:tblPr>
    <w:tblStylePr w:type="band1Horz">
      <w:tcPr>
        <w:shd w:val="clear" w:color="ffffff" w:themeColor="text1" w:themeTint="75" w:fill="e2e2e2" w:themeFill="text1" w:themeFillTint="75"/>
      </w:tcPr>
    </w:tblStylePr>
    <w:tblStylePr w:type="band1Vert">
      <w:tcPr>
        <w:shd w:val="clear" w:color="ffffff" w:themeColor="text1" w:themeTint="75" w:fill="e2e2e2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f2f2f2" w:themeFill="text1" w:themeFillTint="34"/>
      </w:tcPr>
    </w:tblStylePr>
    <w:tblStylePr w:type="band1Vert">
      <w:tcPr>
        <w:shd w:val="clear" w:color="ffffff" w:themeColor="text1" w:themeTint="34" w:fill="f2f2f2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828282" w:themeColor="text1" w:themeTint="80" w:themeShade="95"/>
      </w:rPr>
    </w:tblStylePr>
    <w:tblStylePr w:type="firstRow">
      <w:rPr>
        <w:b/>
        <w:color w:val="828282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828282" w:themeColor="text1" w:themeTint="80" w:themeShade="95"/>
      </w:rPr>
    </w:tblStylePr>
    <w:tblStylePr w:type="lastRow">
      <w:rPr>
        <w:b/>
        <w:color w:val="828282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828282" w:themeColor="text1" w:themeTint="80" w:themeShade="95"/>
        <w:sz w:val="22"/>
      </w:rPr>
      <w:tcPr>
        <w:shd w:val="clear" w:color="ffffff" w:themeColor="text1" w:themeTint="0D" w:fill="fcfcfc" w:themeFill="text1" w:themeFillTint="0D"/>
      </w:tcPr>
    </w:tblStylePr>
    <w:tblStylePr w:type="band1Vert">
      <w:tcPr>
        <w:shd w:val="clear" w:color="ffffff" w:themeColor="text1" w:themeTint="0D" w:fill="fcfcfc" w:themeFill="text1" w:themeFillTint="0D"/>
      </w:tcPr>
    </w:tblStylePr>
    <w:tblStylePr w:type="band2Horz">
      <w:rPr>
        <w:rFonts w:ascii="Arial" w:hAnsi="Arial"/>
        <w:color w:val="828282" w:themeColor="text1" w:themeTint="80" w:themeShade="95"/>
        <w:sz w:val="22"/>
      </w:rPr>
    </w:tblStylePr>
    <w:tblStylePr w:type="firstCol">
      <w:rPr>
        <w:rFonts w:ascii="Arial" w:hAnsi="Arial"/>
        <w:i/>
        <w:color w:val="828282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828282" w:themeColor="text1" w:themeTint="80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28282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828282" w:themeColor="text1" w:themeTint="80" w:themeShade="95"/>
        <w:sz w:val="22"/>
      </w:rPr>
      <w:tcPr>
        <w:shd w:val="clear" w:color="ffffff" w:themeColor="light1" w:fill="000000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000000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000000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000000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000000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000000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000000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efefef" w:themeFill="text1" w:themeFillTint="40"/>
      </w:tcPr>
    </w:tblStylePr>
    <w:tblStylePr w:type="band1Vert">
      <w:tcPr>
        <w:shd w:val="clear" w:color="ffffff" w:themeColor="text1" w:themeTint="40" w:fill="efefe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efefe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efefe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efefe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efefe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c0c0c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dfdfdf" w:themeFill="text1" w:themeFillTint="80"/>
    </w:tblPr>
    <w:tblStylePr w:type="band1Horz">
      <w:tcPr>
        <w:shd w:val="clear" w:color="ffffff" w:themeColor="text1" w:themeTint="80" w:fill="dfdfd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dfdfd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dfdfd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text1" w:themeTint="80" w:fill="dfdfd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1">
    <w:name w:val="List Table 5 Dark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2">
    <w:name w:val="List Table 5 Dark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3">
    <w:name w:val="List Table 5 Dark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4">
    <w:name w:val="List Table 5 Dark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5">
    <w:name w:val="List Table 5 Dark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6">
    <w:name w:val="List Table 5 Dark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000000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000000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000000" w:themeColor="light1"/>
        <w:sz w:val="22"/>
      </w:rPr>
    </w:tblStylePr>
    <w:tblStylePr w:type="wholeTable">
      <w:rPr>
        <w:rFonts w:ascii="Arial" w:hAnsi="Arial"/>
        <w:color w:val="000000" w:themeColor="light1"/>
        <w:sz w:val="22"/>
      </w:rPr>
    </w:tblStylePr>
  </w:style>
  <w:style w:type="table" w:styleId="777">
    <w:name w:val="List Table 6 Colorful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efefef" w:themeFill="text1" w:themeFillTint="40"/>
      </w:tcPr>
    </w:tblStylePr>
    <w:tblStylePr w:type="band1Vert">
      <w:tcPr>
        <w:shd w:val="clear" w:color="ffffff" w:themeColor="text1" w:themeTint="40" w:fill="efefe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c0c0c0" w:themeColor="text1"/>
      </w:rPr>
    </w:tblStylePr>
    <w:tblStylePr w:type="firstRow">
      <w:rPr>
        <w:b/>
        <w:color w:val="c0c0c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c0c0c0" w:themeColor="text1"/>
      </w:rPr>
    </w:tblStylePr>
    <w:tblStylePr w:type="lastRow">
      <w:rPr>
        <w:b/>
        <w:color w:val="c0c0c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828282" w:themeColor="text1" w:themeTint="80" w:themeShade="95"/>
        <w:sz w:val="22"/>
      </w:rPr>
      <w:tcPr>
        <w:shd w:val="clear" w:color="ffffff" w:themeColor="text1" w:themeTint="40" w:fill="efefef" w:themeFill="text1" w:themeFillTint="40"/>
      </w:tcPr>
    </w:tblStylePr>
    <w:tblStylePr w:type="band1Vert">
      <w:tcPr>
        <w:shd w:val="clear" w:color="ffffff" w:themeColor="text1" w:themeTint="40" w:fill="efefef" w:themeFill="text1" w:themeFillTint="40"/>
      </w:tcPr>
    </w:tblStylePr>
    <w:tblStylePr w:type="band2Horz">
      <w:rPr>
        <w:rFonts w:ascii="Arial" w:hAnsi="Arial"/>
        <w:color w:val="828282" w:themeColor="text1" w:themeTint="80" w:themeShade="95"/>
        <w:sz w:val="22"/>
      </w:rPr>
    </w:tblStylePr>
    <w:tblStylePr w:type="firstCol">
      <w:rPr>
        <w:rFonts w:ascii="Arial" w:hAnsi="Arial"/>
        <w:i/>
        <w:color w:val="828282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828282" w:themeColor="text1" w:themeTint="80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28282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28282" w:themeColor="text1" w:themeTint="80" w:themeShade="95"/>
        <w:sz w:val="22"/>
      </w:rPr>
      <w:tcPr>
        <w:shd w:val="clear" w:color="ffffff" w:themeColor="light1" w:fill="000000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828282" w:themeColor="text1" w:themeTint="80" w:themeShade="95"/>
        <w:sz w:val="22"/>
      </w:rPr>
    </w:tblStylePr>
  </w:style>
  <w:style w:type="table" w:styleId="785">
    <w:name w:val="List Table 7 Colorful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000000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000000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000000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000000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000000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000000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000000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</w:style>
  <w:style w:type="table" w:styleId="792">
    <w:name w:val="Lined - Accent 1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cfcfc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dfdfdf" w:themeFill="text1" w:themeFillTint="80"/>
      </w:tcPr>
    </w:tblStylePr>
  </w:style>
  <w:style w:type="table" w:styleId="799">
    <w:name w:val="Bordered &amp; Lined - Accent 1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basedOn w:val="831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basedOn w:val="831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</w:style>
  <w:style w:type="character" w:styleId="831" w:default="1">
    <w:name w:val="Default Paragraph Font"/>
    <w:uiPriority w:val="1"/>
    <w:semiHidden/>
    <w:unhideWhenUsed/>
  </w:style>
  <w:style w:type="table" w:styleId="83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3" w:default="1">
    <w:name w:val="No List"/>
    <w:uiPriority w:val="99"/>
    <w:semiHidden/>
    <w:unhideWhenUsed/>
  </w:style>
  <w:style w:type="paragraph" w:styleId="834">
    <w:name w:val="Header"/>
    <w:basedOn w:val="830"/>
    <w:link w:val="835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835" w:customStyle="1">
    <w:name w:val="Header Char"/>
    <w:basedOn w:val="831"/>
    <w:link w:val="834"/>
    <w:uiPriority w:val="99"/>
  </w:style>
  <w:style w:type="paragraph" w:styleId="836">
    <w:name w:val="Footer"/>
    <w:basedOn w:val="830"/>
    <w:link w:val="837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837" w:customStyle="1">
    <w:name w:val="Footer Char"/>
    <w:basedOn w:val="831"/>
    <w:link w:val="836"/>
    <w:uiPriority w:val="99"/>
  </w:style>
  <w:style w:type="paragraph" w:styleId="838">
    <w:name w:val="Normal (Web)"/>
    <w:basedOn w:val="830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839">
    <w:name w:val="Strong"/>
    <w:basedOn w:val="831"/>
    <w:uiPriority w:val="22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C0C0C0"/>
      </a:dk1>
      <a:lt1>
        <a:sysClr val="window" lastClr="000000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</dc:creator>
  <cp:revision>5</cp:revision>
  <dcterms:created xsi:type="dcterms:W3CDTF">2023-08-02T17:49:00Z</dcterms:created>
  <dcterms:modified xsi:type="dcterms:W3CDTF">2023-08-17T05:19:38Z</dcterms:modified>
</cp:coreProperties>
</file>