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AB6" w:rsidRPr="007D1AB6" w:rsidRDefault="007D1AB6" w:rsidP="007D1AB6">
      <w:pPr>
        <w:pStyle w:val="Heading1"/>
        <w:jc w:val="center"/>
        <w:rPr>
          <w:rFonts w:ascii="Algerian" w:eastAsia="Times New Roman" w:hAnsi="Algerian"/>
          <w:kern w:val="0"/>
          <w:sz w:val="32"/>
          <w:szCs w:val="32"/>
          <w:lang w:val="en-US"/>
        </w:rPr>
      </w:pPr>
      <w:r w:rsidRPr="007D1AB6">
        <w:rPr>
          <w:rFonts w:ascii="Algerian" w:eastAsia="Times New Roman" w:hAnsi="Algerian"/>
          <w:kern w:val="0"/>
          <w:sz w:val="32"/>
          <w:szCs w:val="32"/>
          <w:lang w:val="en-US"/>
        </w:rPr>
        <w:t>ADVANCED PERSISTENT THREAT</w:t>
      </w:r>
    </w:p>
    <w:p w:rsidR="007D1AB6" w:rsidRPr="007B79DD" w:rsidRDefault="007B79DD" w:rsidP="007D1AB6">
      <w:pPr>
        <w:spacing w:before="100" w:beforeAutospacing="1" w:after="100" w:line="240" w:lineRule="auto"/>
        <w:ind w:left="160"/>
        <w:rPr>
          <w:rFonts w:ascii="Arial" w:eastAsia="Times New Roman" w:hAnsi="Arial" w:cs="Arial"/>
          <w:b/>
          <w:bCs/>
          <w:kern w:val="0"/>
          <w:sz w:val="27"/>
          <w:szCs w:val="27"/>
          <w:lang w:val="en-US"/>
        </w:rPr>
      </w:pPr>
      <w:r w:rsidRPr="007B79DD">
        <w:rPr>
          <w:rFonts w:ascii="Arial" w:eastAsia="Times New Roman" w:hAnsi="Arial" w:cs="Arial"/>
          <w:b/>
          <w:bCs/>
          <w:kern w:val="0"/>
          <w:sz w:val="27"/>
          <w:szCs w:val="27"/>
          <w:lang w:val="en-US"/>
        </w:rPr>
        <w:t>ABOUT APT</w:t>
      </w:r>
    </w:p>
    <w:p w:rsidR="007D1AB6" w:rsidRPr="007D1AB6" w:rsidRDefault="007D1AB6" w:rsidP="007D1AB6">
      <w:pPr>
        <w:numPr>
          <w:ilvl w:val="0"/>
          <w:numId w:val="3"/>
        </w:numPr>
        <w:spacing w:before="100" w:beforeAutospacing="1" w:after="100" w:line="240" w:lineRule="auto"/>
        <w:ind w:left="160"/>
        <w:rPr>
          <w:rFonts w:ascii="Arial" w:eastAsia="Times New Roman" w:hAnsi="Arial" w:cs="Arial"/>
          <w:kern w:val="0"/>
          <w:sz w:val="27"/>
          <w:szCs w:val="27"/>
          <w:lang w:val="en-US"/>
        </w:rPr>
      </w:pPr>
      <w:r>
        <w:rPr>
          <w:rFonts w:ascii="Arial" w:eastAsia="Times New Roman" w:hAnsi="Arial" w:cs="Arial"/>
          <w:kern w:val="0"/>
          <w:sz w:val="27"/>
          <w:szCs w:val="27"/>
          <w:lang w:val="en-US"/>
        </w:rPr>
        <w:t>A t</w:t>
      </w:r>
      <w:r w:rsidRPr="007D1AB6">
        <w:rPr>
          <w:rFonts w:ascii="Arial" w:eastAsia="Times New Roman" w:hAnsi="Arial" w:cs="Arial"/>
          <w:kern w:val="0"/>
          <w:sz w:val="27"/>
          <w:szCs w:val="27"/>
          <w:lang w:val="en-US"/>
        </w:rPr>
        <w:t xml:space="preserve">argeted </w:t>
      </w:r>
      <w:proofErr w:type="spellStart"/>
      <w:r w:rsidRPr="007D1AB6">
        <w:rPr>
          <w:rFonts w:ascii="Arial" w:eastAsia="Times New Roman" w:hAnsi="Arial" w:cs="Arial"/>
          <w:kern w:val="0"/>
          <w:sz w:val="27"/>
          <w:szCs w:val="27"/>
          <w:lang w:val="en-US"/>
        </w:rPr>
        <w:t>cyberattack</w:t>
      </w:r>
      <w:proofErr w:type="spellEnd"/>
      <w:r w:rsidRPr="007D1AB6">
        <w:rPr>
          <w:rFonts w:ascii="Arial" w:eastAsia="Times New Roman" w:hAnsi="Arial" w:cs="Arial"/>
          <w:kern w:val="0"/>
          <w:sz w:val="27"/>
          <w:szCs w:val="27"/>
          <w:lang w:val="en-US"/>
        </w:rPr>
        <w:t xml:space="preserve"> that can go undetected for months or years.</w:t>
      </w:r>
    </w:p>
    <w:p w:rsidR="007D1AB6" w:rsidRPr="007D1AB6" w:rsidRDefault="007D1AB6" w:rsidP="007D1AB6">
      <w:pPr>
        <w:numPr>
          <w:ilvl w:val="0"/>
          <w:numId w:val="3"/>
        </w:numPr>
        <w:spacing w:before="100" w:beforeAutospacing="1" w:after="100" w:line="240" w:lineRule="auto"/>
        <w:ind w:left="160"/>
        <w:rPr>
          <w:rFonts w:ascii="Arial" w:eastAsia="Times New Roman" w:hAnsi="Arial" w:cs="Arial"/>
          <w:kern w:val="0"/>
          <w:sz w:val="27"/>
          <w:szCs w:val="27"/>
          <w:lang w:val="en-US"/>
        </w:rPr>
      </w:pPr>
      <w:r w:rsidRPr="007D1AB6">
        <w:rPr>
          <w:rFonts w:ascii="Arial" w:eastAsia="Times New Roman" w:hAnsi="Arial" w:cs="Arial"/>
          <w:kern w:val="0"/>
          <w:sz w:val="27"/>
          <w:szCs w:val="27"/>
          <w:lang w:val="en-US"/>
        </w:rPr>
        <w:t>Typically carried out by nation-states or state-sponsored groups.</w:t>
      </w:r>
    </w:p>
    <w:p w:rsidR="007D1AB6" w:rsidRPr="007D1AB6" w:rsidRDefault="007D1AB6" w:rsidP="007D1AB6">
      <w:pPr>
        <w:numPr>
          <w:ilvl w:val="0"/>
          <w:numId w:val="3"/>
        </w:numPr>
        <w:spacing w:before="100" w:beforeAutospacing="1" w:after="100" w:line="240" w:lineRule="auto"/>
        <w:ind w:left="160"/>
        <w:rPr>
          <w:rFonts w:ascii="Arial" w:eastAsia="Times New Roman" w:hAnsi="Arial" w:cs="Arial"/>
          <w:kern w:val="0"/>
          <w:sz w:val="27"/>
          <w:szCs w:val="27"/>
          <w:lang w:val="en-US"/>
        </w:rPr>
      </w:pPr>
      <w:r w:rsidRPr="007D1AB6">
        <w:rPr>
          <w:rFonts w:ascii="Arial" w:eastAsia="Times New Roman" w:hAnsi="Arial" w:cs="Arial"/>
          <w:kern w:val="0"/>
          <w:sz w:val="27"/>
          <w:szCs w:val="27"/>
          <w:lang w:val="en-US"/>
        </w:rPr>
        <w:t>Aims to steal sensitive data or disrupt operations.</w:t>
      </w:r>
    </w:p>
    <w:p w:rsidR="007D1AB6" w:rsidRPr="007D1AB6" w:rsidRDefault="007D1AB6" w:rsidP="007D1AB6">
      <w:pPr>
        <w:numPr>
          <w:ilvl w:val="0"/>
          <w:numId w:val="3"/>
        </w:numPr>
        <w:spacing w:before="100" w:beforeAutospacing="1" w:after="100" w:line="240" w:lineRule="auto"/>
        <w:ind w:left="160"/>
        <w:rPr>
          <w:rFonts w:ascii="Arial" w:eastAsia="Times New Roman" w:hAnsi="Arial" w:cs="Arial"/>
          <w:kern w:val="0"/>
          <w:sz w:val="27"/>
          <w:szCs w:val="27"/>
          <w:lang w:val="en-US"/>
        </w:rPr>
      </w:pPr>
      <w:r w:rsidRPr="007D1AB6">
        <w:rPr>
          <w:rFonts w:ascii="Arial" w:eastAsia="Times New Roman" w:hAnsi="Arial" w:cs="Arial"/>
          <w:kern w:val="0"/>
          <w:sz w:val="27"/>
          <w:szCs w:val="27"/>
          <w:lang w:val="en-US"/>
        </w:rPr>
        <w:t>Can be difficult to detect and respond to.</w:t>
      </w:r>
    </w:p>
    <w:p w:rsidR="007D1AB6" w:rsidRPr="007D1AB6" w:rsidRDefault="007D1AB6" w:rsidP="007D1AB6">
      <w:pPr>
        <w:spacing w:before="240" w:after="240" w:line="240" w:lineRule="auto"/>
        <w:rPr>
          <w:rFonts w:ascii="Arial" w:eastAsia="Times New Roman" w:hAnsi="Arial" w:cs="Arial"/>
          <w:kern w:val="0"/>
          <w:sz w:val="27"/>
          <w:szCs w:val="27"/>
          <w:lang w:val="en-US"/>
        </w:rPr>
      </w:pPr>
      <w:r w:rsidRPr="007D1AB6">
        <w:rPr>
          <w:rFonts w:ascii="Arial" w:eastAsia="Times New Roman" w:hAnsi="Arial" w:cs="Arial"/>
          <w:kern w:val="0"/>
          <w:sz w:val="27"/>
          <w:szCs w:val="27"/>
          <w:lang w:val="en-US"/>
        </w:rPr>
        <w:t>Here are some additional details about APT attacks:</w:t>
      </w:r>
    </w:p>
    <w:p w:rsidR="007D1AB6" w:rsidRPr="007D1AB6" w:rsidRDefault="007D1AB6" w:rsidP="007D1AB6">
      <w:pPr>
        <w:numPr>
          <w:ilvl w:val="0"/>
          <w:numId w:val="4"/>
        </w:numPr>
        <w:spacing w:before="100" w:beforeAutospacing="1" w:after="100" w:line="240" w:lineRule="auto"/>
        <w:ind w:left="160"/>
        <w:rPr>
          <w:rFonts w:ascii="Arial" w:eastAsia="Times New Roman" w:hAnsi="Arial" w:cs="Arial"/>
          <w:kern w:val="0"/>
          <w:sz w:val="27"/>
          <w:szCs w:val="27"/>
          <w:lang w:val="en-US"/>
        </w:rPr>
      </w:pPr>
      <w:r w:rsidRPr="007D1AB6">
        <w:rPr>
          <w:rFonts w:ascii="Arial" w:eastAsia="Times New Roman" w:hAnsi="Arial" w:cs="Arial"/>
          <w:kern w:val="0"/>
          <w:sz w:val="27"/>
          <w:szCs w:val="27"/>
          <w:lang w:val="en-US"/>
        </w:rPr>
        <w:t>They are often targeted at specific organizations or individuals.</w:t>
      </w:r>
    </w:p>
    <w:p w:rsidR="007D1AB6" w:rsidRPr="007D1AB6" w:rsidRDefault="007D1AB6" w:rsidP="007D1AB6">
      <w:pPr>
        <w:numPr>
          <w:ilvl w:val="0"/>
          <w:numId w:val="4"/>
        </w:numPr>
        <w:spacing w:before="100" w:beforeAutospacing="1" w:after="100" w:line="240" w:lineRule="auto"/>
        <w:ind w:left="160"/>
        <w:rPr>
          <w:rFonts w:ascii="Arial" w:eastAsia="Times New Roman" w:hAnsi="Arial" w:cs="Arial"/>
          <w:kern w:val="0"/>
          <w:sz w:val="27"/>
          <w:szCs w:val="27"/>
          <w:lang w:val="en-US"/>
        </w:rPr>
      </w:pPr>
      <w:r w:rsidRPr="007D1AB6">
        <w:rPr>
          <w:rFonts w:ascii="Arial" w:eastAsia="Times New Roman" w:hAnsi="Arial" w:cs="Arial"/>
          <w:kern w:val="0"/>
          <w:sz w:val="27"/>
          <w:szCs w:val="27"/>
          <w:lang w:val="en-US"/>
        </w:rPr>
        <w:t>The attackers will have done extensive research on their target, in order to understand their security weaknesses and how to exploit them.</w:t>
      </w:r>
    </w:p>
    <w:p w:rsidR="007D1AB6" w:rsidRPr="007D1AB6" w:rsidRDefault="007D1AB6" w:rsidP="007D1AB6">
      <w:pPr>
        <w:numPr>
          <w:ilvl w:val="0"/>
          <w:numId w:val="4"/>
        </w:numPr>
        <w:spacing w:before="100" w:beforeAutospacing="1" w:after="100" w:line="240" w:lineRule="auto"/>
        <w:ind w:left="160"/>
        <w:rPr>
          <w:rFonts w:ascii="Arial" w:eastAsia="Times New Roman" w:hAnsi="Arial" w:cs="Arial"/>
          <w:kern w:val="0"/>
          <w:sz w:val="27"/>
          <w:szCs w:val="27"/>
          <w:lang w:val="en-US"/>
        </w:rPr>
      </w:pPr>
      <w:r w:rsidRPr="007D1AB6">
        <w:rPr>
          <w:rFonts w:ascii="Arial" w:eastAsia="Times New Roman" w:hAnsi="Arial" w:cs="Arial"/>
          <w:kern w:val="0"/>
          <w:sz w:val="27"/>
          <w:szCs w:val="27"/>
          <w:lang w:val="en-US"/>
        </w:rPr>
        <w:t>APT attacks use sophisticated techniques, such as spear phishing, zero-day exploits, and malware. These techniques are designed to bypass traditional security measures.</w:t>
      </w:r>
    </w:p>
    <w:p w:rsidR="007D1AB6" w:rsidRPr="007D1AB6" w:rsidRDefault="007D1AB6" w:rsidP="007D1AB6">
      <w:pPr>
        <w:numPr>
          <w:ilvl w:val="0"/>
          <w:numId w:val="4"/>
        </w:numPr>
        <w:spacing w:before="100" w:beforeAutospacing="1" w:after="100" w:line="240" w:lineRule="auto"/>
        <w:ind w:left="160"/>
        <w:rPr>
          <w:rFonts w:ascii="Arial" w:eastAsia="Times New Roman" w:hAnsi="Arial" w:cs="Arial"/>
          <w:kern w:val="0"/>
          <w:sz w:val="27"/>
          <w:szCs w:val="27"/>
          <w:lang w:val="en-US"/>
        </w:rPr>
      </w:pPr>
      <w:r w:rsidRPr="007D1AB6">
        <w:rPr>
          <w:rFonts w:ascii="Arial" w:eastAsia="Times New Roman" w:hAnsi="Arial" w:cs="Arial"/>
          <w:kern w:val="0"/>
          <w:sz w:val="27"/>
          <w:szCs w:val="27"/>
          <w:lang w:val="en-US"/>
        </w:rPr>
        <w:t>APT attacks are difficult to detect, because they are so well-planned and executed. The attackers will often use a variety of techniques to cover their tracks, making it difficult for security analysts to identify the attack.</w:t>
      </w:r>
    </w:p>
    <w:p w:rsidR="007D1AB6" w:rsidRPr="007D1AB6" w:rsidRDefault="007D1AB6" w:rsidP="007D1AB6">
      <w:pPr>
        <w:spacing w:before="240" w:after="240" w:line="240" w:lineRule="auto"/>
        <w:rPr>
          <w:rFonts w:ascii="Arial" w:eastAsia="Times New Roman" w:hAnsi="Arial" w:cs="Arial"/>
          <w:kern w:val="0"/>
          <w:sz w:val="27"/>
          <w:szCs w:val="27"/>
          <w:lang w:val="en-US"/>
        </w:rPr>
      </w:pPr>
    </w:p>
    <w:p w:rsidR="00CB3537" w:rsidRDefault="00CB3537" w:rsidP="00CB3537">
      <w:pPr>
        <w:pStyle w:val="Heading2"/>
        <w:spacing w:before="0" w:beforeAutospacing="0" w:after="160" w:afterAutospacing="0"/>
        <w:rPr>
          <w:rFonts w:ascii="Arial" w:hAnsi="Arial" w:cs="Arial"/>
          <w:color w:val="000000"/>
          <w:sz w:val="28"/>
          <w:szCs w:val="28"/>
        </w:rPr>
      </w:pPr>
      <w:r w:rsidRPr="00FE1CB0">
        <w:rPr>
          <w:rFonts w:ascii="Arial" w:hAnsi="Arial" w:cs="Arial"/>
          <w:color w:val="000000"/>
          <w:sz w:val="28"/>
          <w:szCs w:val="28"/>
        </w:rPr>
        <w:t xml:space="preserve"> Characteristics of an APT Attack</w:t>
      </w:r>
    </w:p>
    <w:p w:rsidR="007B79DD" w:rsidRPr="007B79DD" w:rsidRDefault="007B79DD" w:rsidP="007B79DD">
      <w:pPr>
        <w:numPr>
          <w:ilvl w:val="0"/>
          <w:numId w:val="5"/>
        </w:numPr>
        <w:shd w:val="clear" w:color="auto" w:fill="FFFFFF"/>
        <w:spacing w:before="100" w:beforeAutospacing="1" w:after="100" w:line="240" w:lineRule="auto"/>
        <w:ind w:left="0"/>
        <w:rPr>
          <w:rFonts w:ascii="Arial" w:eastAsia="Times New Roman" w:hAnsi="Arial" w:cs="Arial"/>
          <w:color w:val="1F1F1F"/>
          <w:kern w:val="0"/>
          <w:sz w:val="28"/>
          <w:szCs w:val="28"/>
          <w:lang w:val="en-US"/>
        </w:rPr>
      </w:pPr>
      <w:r w:rsidRPr="007B79DD">
        <w:rPr>
          <w:rFonts w:ascii="Arial" w:eastAsia="Times New Roman" w:hAnsi="Arial" w:cs="Arial"/>
          <w:b/>
          <w:bCs/>
          <w:color w:val="1F1F1F"/>
          <w:kern w:val="0"/>
          <w:sz w:val="28"/>
          <w:szCs w:val="28"/>
          <w:u w:val="single"/>
          <w:lang w:val="en-US"/>
        </w:rPr>
        <w:t>Targeted</w:t>
      </w:r>
      <w:r w:rsidRPr="007B79DD">
        <w:rPr>
          <w:rFonts w:ascii="Arial" w:eastAsia="Times New Roman" w:hAnsi="Arial" w:cs="Arial"/>
          <w:color w:val="1F1F1F"/>
          <w:kern w:val="0"/>
          <w:sz w:val="28"/>
          <w:szCs w:val="28"/>
          <w:u w:val="single"/>
          <w:lang w:val="en-US"/>
        </w:rPr>
        <w:t>:</w:t>
      </w:r>
      <w:r w:rsidRPr="007B79DD">
        <w:rPr>
          <w:rFonts w:ascii="Arial" w:eastAsia="Times New Roman" w:hAnsi="Arial" w:cs="Arial"/>
          <w:color w:val="1F1F1F"/>
          <w:kern w:val="0"/>
          <w:sz w:val="28"/>
          <w:szCs w:val="28"/>
          <w:lang w:val="en-US"/>
        </w:rPr>
        <w:t> APT attacks are typically targeted at specific organizations or individuals. The attackers will often conduct extensive research on their target in order to identify vulnerabilities and develop a tailored attack plan.</w:t>
      </w:r>
    </w:p>
    <w:p w:rsidR="007B79DD" w:rsidRPr="007B79DD" w:rsidRDefault="007B79DD" w:rsidP="007B79DD">
      <w:pPr>
        <w:numPr>
          <w:ilvl w:val="0"/>
          <w:numId w:val="5"/>
        </w:numPr>
        <w:shd w:val="clear" w:color="auto" w:fill="FFFFFF"/>
        <w:spacing w:before="100" w:beforeAutospacing="1" w:after="100" w:line="240" w:lineRule="auto"/>
        <w:ind w:left="0"/>
        <w:rPr>
          <w:rFonts w:ascii="Arial" w:eastAsia="Times New Roman" w:hAnsi="Arial" w:cs="Arial"/>
          <w:color w:val="1F1F1F"/>
          <w:kern w:val="0"/>
          <w:sz w:val="28"/>
          <w:szCs w:val="28"/>
          <w:lang w:val="en-US"/>
        </w:rPr>
      </w:pPr>
      <w:r w:rsidRPr="007B79DD">
        <w:rPr>
          <w:rFonts w:ascii="Arial" w:eastAsia="Times New Roman" w:hAnsi="Arial" w:cs="Arial"/>
          <w:b/>
          <w:bCs/>
          <w:color w:val="1F1F1F"/>
          <w:kern w:val="0"/>
          <w:sz w:val="28"/>
          <w:szCs w:val="28"/>
          <w:u w:val="single"/>
          <w:lang w:val="en-US"/>
        </w:rPr>
        <w:t>Sophisticated:</w:t>
      </w:r>
      <w:r w:rsidRPr="007B79DD">
        <w:rPr>
          <w:rFonts w:ascii="Arial" w:eastAsia="Times New Roman" w:hAnsi="Arial" w:cs="Arial"/>
          <w:color w:val="1F1F1F"/>
          <w:kern w:val="0"/>
          <w:sz w:val="28"/>
          <w:szCs w:val="28"/>
          <w:lang w:val="en-US"/>
        </w:rPr>
        <w:t> APT attacks often use sophisticated techniques, such as zero-day exploits, social engineering, and spear phishing. These techniques can be very difficult to defend against, even for well-protected organizations.</w:t>
      </w:r>
    </w:p>
    <w:p w:rsidR="007B79DD" w:rsidRPr="007B79DD" w:rsidRDefault="007B79DD" w:rsidP="007B79DD">
      <w:pPr>
        <w:numPr>
          <w:ilvl w:val="0"/>
          <w:numId w:val="5"/>
        </w:numPr>
        <w:shd w:val="clear" w:color="auto" w:fill="FFFFFF"/>
        <w:spacing w:before="100" w:beforeAutospacing="1" w:after="100" w:line="240" w:lineRule="auto"/>
        <w:ind w:left="0"/>
        <w:rPr>
          <w:rFonts w:ascii="Arial" w:eastAsia="Times New Roman" w:hAnsi="Arial" w:cs="Arial"/>
          <w:color w:val="1F1F1F"/>
          <w:kern w:val="0"/>
          <w:sz w:val="28"/>
          <w:szCs w:val="28"/>
          <w:lang w:val="en-US"/>
        </w:rPr>
      </w:pPr>
      <w:r w:rsidRPr="007B79DD">
        <w:rPr>
          <w:rFonts w:ascii="Arial" w:eastAsia="Times New Roman" w:hAnsi="Arial" w:cs="Arial"/>
          <w:b/>
          <w:bCs/>
          <w:color w:val="1F1F1F"/>
          <w:kern w:val="0"/>
          <w:sz w:val="28"/>
          <w:szCs w:val="28"/>
          <w:u w:val="single"/>
          <w:lang w:val="en-US"/>
        </w:rPr>
        <w:t>Stealth:</w:t>
      </w:r>
      <w:r w:rsidRPr="007B79DD">
        <w:rPr>
          <w:rFonts w:ascii="Arial" w:eastAsia="Times New Roman" w:hAnsi="Arial" w:cs="Arial"/>
          <w:color w:val="1F1F1F"/>
          <w:kern w:val="0"/>
          <w:sz w:val="28"/>
          <w:szCs w:val="28"/>
          <w:lang w:val="en-US"/>
        </w:rPr>
        <w:t> APT attackers are very good at hiding their tracks. They often use custom malware that is designed to evade detection by traditional security tools.</w:t>
      </w:r>
    </w:p>
    <w:p w:rsidR="007B79DD" w:rsidRDefault="007B79DD" w:rsidP="007B79DD">
      <w:pPr>
        <w:numPr>
          <w:ilvl w:val="0"/>
          <w:numId w:val="5"/>
        </w:numPr>
        <w:shd w:val="clear" w:color="auto" w:fill="FFFFFF"/>
        <w:spacing w:before="100" w:beforeAutospacing="1" w:after="100" w:line="240" w:lineRule="auto"/>
        <w:ind w:left="0"/>
        <w:rPr>
          <w:rFonts w:ascii="Arial" w:eastAsia="Times New Roman" w:hAnsi="Arial" w:cs="Arial"/>
          <w:color w:val="1F1F1F"/>
          <w:kern w:val="0"/>
          <w:sz w:val="28"/>
          <w:szCs w:val="28"/>
          <w:lang w:val="en-US"/>
        </w:rPr>
      </w:pPr>
      <w:r w:rsidRPr="007B79DD">
        <w:rPr>
          <w:rFonts w:ascii="Arial" w:eastAsia="Times New Roman" w:hAnsi="Arial" w:cs="Arial"/>
          <w:b/>
          <w:bCs/>
          <w:color w:val="1F1F1F"/>
          <w:kern w:val="0"/>
          <w:sz w:val="28"/>
          <w:szCs w:val="28"/>
          <w:u w:val="single"/>
          <w:lang w:val="en-US"/>
        </w:rPr>
        <w:t>Longevity:</w:t>
      </w:r>
      <w:r w:rsidRPr="007B79DD">
        <w:rPr>
          <w:rFonts w:ascii="Arial" w:eastAsia="Times New Roman" w:hAnsi="Arial" w:cs="Arial"/>
          <w:color w:val="1F1F1F"/>
          <w:kern w:val="0"/>
          <w:sz w:val="28"/>
          <w:szCs w:val="28"/>
          <w:lang w:val="en-US"/>
        </w:rPr>
        <w:t> APT attacks can last for months or even years. The attackers will often establish a presence in the victim's network and then slowly gather information over time.</w:t>
      </w:r>
    </w:p>
    <w:p w:rsidR="00974E01" w:rsidRDefault="00974E01" w:rsidP="00974E01">
      <w:pPr>
        <w:shd w:val="clear" w:color="auto" w:fill="FFFFFF"/>
        <w:spacing w:before="100" w:beforeAutospacing="1" w:after="100" w:line="240" w:lineRule="auto"/>
        <w:rPr>
          <w:rFonts w:ascii="Algerian" w:eastAsia="Times New Roman" w:hAnsi="Algerian" w:cs="Arial"/>
          <w:b/>
          <w:bCs/>
          <w:color w:val="1F1F1F"/>
          <w:kern w:val="0"/>
          <w:sz w:val="28"/>
          <w:szCs w:val="28"/>
          <w:lang w:val="en-US"/>
        </w:rPr>
      </w:pPr>
      <w:r w:rsidRPr="00974E01">
        <w:rPr>
          <w:rFonts w:ascii="Algerian" w:eastAsia="Times New Roman" w:hAnsi="Algerian" w:cs="Arial"/>
          <w:b/>
          <w:bCs/>
          <w:color w:val="1F1F1F"/>
          <w:kern w:val="0"/>
          <w:sz w:val="28"/>
          <w:szCs w:val="28"/>
          <w:lang w:val="en-US"/>
        </w:rPr>
        <w:lastRenderedPageBreak/>
        <w:t>APT EMERGING TRENDS</w:t>
      </w:r>
    </w:p>
    <w:p w:rsidR="00974E01" w:rsidRPr="00974E01" w:rsidRDefault="00974E01" w:rsidP="00974E01">
      <w:pPr>
        <w:numPr>
          <w:ilvl w:val="0"/>
          <w:numId w:val="6"/>
        </w:numPr>
        <w:shd w:val="clear" w:color="auto" w:fill="FFFFFF"/>
        <w:spacing w:before="100" w:beforeAutospacing="1" w:after="100" w:line="240" w:lineRule="auto"/>
        <w:ind w:left="0"/>
        <w:rPr>
          <w:rFonts w:ascii="Arial" w:eastAsia="Times New Roman" w:hAnsi="Arial" w:cs="Arial"/>
          <w:color w:val="1F1F1F"/>
          <w:kern w:val="0"/>
          <w:sz w:val="28"/>
          <w:szCs w:val="28"/>
          <w:lang w:val="en-US"/>
        </w:rPr>
      </w:pPr>
      <w:r w:rsidRPr="00974E01">
        <w:rPr>
          <w:rFonts w:ascii="Arial" w:eastAsia="Times New Roman" w:hAnsi="Arial" w:cs="Arial"/>
          <w:b/>
          <w:bCs/>
          <w:color w:val="1F1F1F"/>
          <w:kern w:val="0"/>
          <w:sz w:val="28"/>
          <w:szCs w:val="28"/>
          <w:u w:val="single"/>
          <w:lang w:val="en-US"/>
        </w:rPr>
        <w:t>The use of new attack vectors</w:t>
      </w:r>
      <w:r w:rsidRPr="00974E01">
        <w:rPr>
          <w:rFonts w:ascii="Arial" w:eastAsia="Times New Roman" w:hAnsi="Arial" w:cs="Arial"/>
          <w:color w:val="1F1F1F"/>
          <w:kern w:val="0"/>
          <w:sz w:val="28"/>
          <w:szCs w:val="28"/>
          <w:lang w:val="en-US"/>
        </w:rPr>
        <w:t>. APT attackers are constantly looking for new ways to infiltrate networks. This includes using new malware, exploiting zero-day vulnerabilities, and targeting new industries and sectors.</w:t>
      </w:r>
    </w:p>
    <w:p w:rsidR="00974E01" w:rsidRPr="00974E01" w:rsidRDefault="00974E01" w:rsidP="00974E01">
      <w:pPr>
        <w:numPr>
          <w:ilvl w:val="0"/>
          <w:numId w:val="6"/>
        </w:numPr>
        <w:shd w:val="clear" w:color="auto" w:fill="FFFFFF"/>
        <w:spacing w:before="100" w:beforeAutospacing="1" w:after="100" w:line="240" w:lineRule="auto"/>
        <w:ind w:left="0"/>
        <w:rPr>
          <w:rFonts w:ascii="Arial" w:eastAsia="Times New Roman" w:hAnsi="Arial" w:cs="Arial"/>
          <w:color w:val="1F1F1F"/>
          <w:kern w:val="0"/>
          <w:sz w:val="28"/>
          <w:szCs w:val="28"/>
          <w:lang w:val="en-US"/>
        </w:rPr>
      </w:pPr>
      <w:r w:rsidRPr="00974E01">
        <w:rPr>
          <w:rFonts w:ascii="Arial" w:eastAsia="Times New Roman" w:hAnsi="Arial" w:cs="Arial"/>
          <w:b/>
          <w:bCs/>
          <w:color w:val="1F1F1F"/>
          <w:kern w:val="0"/>
          <w:sz w:val="28"/>
          <w:szCs w:val="28"/>
          <w:u w:val="single"/>
          <w:lang w:val="en-US"/>
        </w:rPr>
        <w:t>The use of social engineering techniques</w:t>
      </w:r>
      <w:r w:rsidRPr="00974E01">
        <w:rPr>
          <w:rFonts w:ascii="Arial" w:eastAsia="Times New Roman" w:hAnsi="Arial" w:cs="Arial"/>
          <w:color w:val="1F1F1F"/>
          <w:kern w:val="0"/>
          <w:sz w:val="28"/>
          <w:szCs w:val="28"/>
          <w:lang w:val="en-US"/>
        </w:rPr>
        <w:t>. APT attackers are very good at using social engineering techniques to trick victims into clicking on malicious links or opening infected attachments. This is often the first step in an APT attack.</w:t>
      </w:r>
    </w:p>
    <w:p w:rsidR="00974E01" w:rsidRPr="00974E01" w:rsidRDefault="00974E01" w:rsidP="00974E01">
      <w:pPr>
        <w:numPr>
          <w:ilvl w:val="0"/>
          <w:numId w:val="6"/>
        </w:numPr>
        <w:shd w:val="clear" w:color="auto" w:fill="FFFFFF"/>
        <w:spacing w:before="100" w:beforeAutospacing="1" w:after="100" w:line="240" w:lineRule="auto"/>
        <w:ind w:left="0"/>
        <w:rPr>
          <w:rFonts w:ascii="Arial" w:eastAsia="Times New Roman" w:hAnsi="Arial" w:cs="Arial"/>
          <w:color w:val="1F1F1F"/>
          <w:kern w:val="0"/>
          <w:sz w:val="28"/>
          <w:szCs w:val="28"/>
          <w:lang w:val="en-US"/>
        </w:rPr>
      </w:pPr>
      <w:r w:rsidRPr="00974E01">
        <w:rPr>
          <w:rFonts w:ascii="Arial" w:eastAsia="Times New Roman" w:hAnsi="Arial" w:cs="Arial"/>
          <w:b/>
          <w:bCs/>
          <w:color w:val="1F1F1F"/>
          <w:kern w:val="0"/>
          <w:sz w:val="28"/>
          <w:szCs w:val="28"/>
          <w:u w:val="single"/>
          <w:lang w:val="en-US"/>
        </w:rPr>
        <w:t>The use of targeted spear phishing attacks</w:t>
      </w:r>
      <w:r w:rsidRPr="00974E01">
        <w:rPr>
          <w:rFonts w:ascii="Arial" w:eastAsia="Times New Roman" w:hAnsi="Arial" w:cs="Arial"/>
          <w:color w:val="1F1F1F"/>
          <w:kern w:val="0"/>
          <w:sz w:val="28"/>
          <w:szCs w:val="28"/>
          <w:lang w:val="en-US"/>
        </w:rPr>
        <w:t>. APT attackers often target specific individuals or organizations with spear phishing attacks. These attacks are more likely to be successful because they are tailored to the specific victim.</w:t>
      </w:r>
    </w:p>
    <w:p w:rsidR="00974E01" w:rsidRPr="00974E01" w:rsidRDefault="00974E01" w:rsidP="00974E01">
      <w:pPr>
        <w:numPr>
          <w:ilvl w:val="0"/>
          <w:numId w:val="6"/>
        </w:numPr>
        <w:shd w:val="clear" w:color="auto" w:fill="FFFFFF"/>
        <w:spacing w:before="100" w:beforeAutospacing="1" w:after="100" w:line="240" w:lineRule="auto"/>
        <w:ind w:left="0"/>
        <w:rPr>
          <w:rFonts w:ascii="Arial" w:eastAsia="Times New Roman" w:hAnsi="Arial" w:cs="Arial"/>
          <w:color w:val="1F1F1F"/>
          <w:kern w:val="0"/>
          <w:sz w:val="28"/>
          <w:szCs w:val="28"/>
          <w:lang w:val="en-US"/>
        </w:rPr>
      </w:pPr>
      <w:r w:rsidRPr="00974E01">
        <w:rPr>
          <w:rFonts w:ascii="Arial" w:eastAsia="Times New Roman" w:hAnsi="Arial" w:cs="Arial"/>
          <w:b/>
          <w:bCs/>
          <w:color w:val="1F1F1F"/>
          <w:kern w:val="0"/>
          <w:sz w:val="28"/>
          <w:szCs w:val="28"/>
          <w:u w:val="single"/>
          <w:lang w:val="en-US"/>
        </w:rPr>
        <w:t>The use of supply chain attacks</w:t>
      </w:r>
      <w:r w:rsidRPr="00974E01">
        <w:rPr>
          <w:rFonts w:ascii="Arial" w:eastAsia="Times New Roman" w:hAnsi="Arial" w:cs="Arial"/>
          <w:color w:val="1F1F1F"/>
          <w:kern w:val="0"/>
          <w:sz w:val="28"/>
          <w:szCs w:val="28"/>
          <w:lang w:val="en-US"/>
        </w:rPr>
        <w:t>. APT attackers are increasingly targeting the supply chain of organizations. This means that they are attacking the companies that provide software, hardware, or services to their targets.</w:t>
      </w:r>
    </w:p>
    <w:p w:rsidR="00974E01" w:rsidRPr="00974E01" w:rsidRDefault="00974E01" w:rsidP="00974E01">
      <w:pPr>
        <w:numPr>
          <w:ilvl w:val="0"/>
          <w:numId w:val="6"/>
        </w:numPr>
        <w:shd w:val="clear" w:color="auto" w:fill="FFFFFF"/>
        <w:spacing w:before="100" w:beforeAutospacing="1" w:after="100" w:line="240" w:lineRule="auto"/>
        <w:ind w:left="0"/>
        <w:rPr>
          <w:rFonts w:ascii="Arial" w:eastAsia="Times New Roman" w:hAnsi="Arial" w:cs="Arial"/>
          <w:color w:val="1F1F1F"/>
          <w:kern w:val="0"/>
          <w:sz w:val="24"/>
          <w:szCs w:val="24"/>
          <w:lang w:val="en-US"/>
        </w:rPr>
      </w:pPr>
      <w:r w:rsidRPr="00974E01">
        <w:rPr>
          <w:rFonts w:ascii="Arial" w:eastAsia="Times New Roman" w:hAnsi="Arial" w:cs="Arial"/>
          <w:b/>
          <w:bCs/>
          <w:color w:val="1F1F1F"/>
          <w:kern w:val="0"/>
          <w:sz w:val="28"/>
          <w:szCs w:val="28"/>
          <w:u w:val="single"/>
          <w:lang w:val="en-US"/>
        </w:rPr>
        <w:t xml:space="preserve">The use of </w:t>
      </w:r>
      <w:proofErr w:type="spellStart"/>
      <w:r w:rsidRPr="00974E01">
        <w:rPr>
          <w:rFonts w:ascii="Arial" w:eastAsia="Times New Roman" w:hAnsi="Arial" w:cs="Arial"/>
          <w:b/>
          <w:bCs/>
          <w:color w:val="1F1F1F"/>
          <w:kern w:val="0"/>
          <w:sz w:val="28"/>
          <w:szCs w:val="28"/>
          <w:u w:val="single"/>
          <w:lang w:val="en-US"/>
        </w:rPr>
        <w:t>ransomware</w:t>
      </w:r>
      <w:proofErr w:type="spellEnd"/>
      <w:r w:rsidRPr="00974E01">
        <w:rPr>
          <w:rFonts w:ascii="Arial" w:eastAsia="Times New Roman" w:hAnsi="Arial" w:cs="Arial"/>
          <w:color w:val="1F1F1F"/>
          <w:kern w:val="0"/>
          <w:sz w:val="28"/>
          <w:szCs w:val="28"/>
          <w:lang w:val="en-US"/>
        </w:rPr>
        <w:t>. </w:t>
      </w:r>
      <w:proofErr w:type="spellStart"/>
      <w:r w:rsidRPr="00974E01">
        <w:rPr>
          <w:rFonts w:ascii="Arial" w:eastAsia="Times New Roman" w:hAnsi="Arial" w:cs="Arial"/>
          <w:color w:val="1F1F1F"/>
          <w:kern w:val="0"/>
          <w:sz w:val="28"/>
          <w:szCs w:val="28"/>
          <w:lang w:val="en-US"/>
        </w:rPr>
        <w:t>Ransomware</w:t>
      </w:r>
      <w:proofErr w:type="spellEnd"/>
      <w:r w:rsidRPr="00974E01">
        <w:rPr>
          <w:rFonts w:ascii="Arial" w:eastAsia="Times New Roman" w:hAnsi="Arial" w:cs="Arial"/>
          <w:color w:val="1F1F1F"/>
          <w:kern w:val="0"/>
          <w:sz w:val="28"/>
          <w:szCs w:val="28"/>
          <w:lang w:val="en-US"/>
        </w:rPr>
        <w:t xml:space="preserve"> is becoming increasingly popular among APT attackers. This is because it can be a very effective way to extort money from victims</w:t>
      </w:r>
      <w:r w:rsidRPr="00974E01">
        <w:rPr>
          <w:rFonts w:ascii="Arial" w:eastAsia="Times New Roman" w:hAnsi="Arial" w:cs="Arial"/>
          <w:color w:val="1F1F1F"/>
          <w:kern w:val="0"/>
          <w:sz w:val="24"/>
          <w:szCs w:val="24"/>
          <w:lang w:val="en-US"/>
        </w:rPr>
        <w:t>.</w:t>
      </w:r>
    </w:p>
    <w:p w:rsidR="00974E01" w:rsidRPr="00974E01" w:rsidRDefault="00974E01" w:rsidP="00974E01">
      <w:pPr>
        <w:shd w:val="clear" w:color="auto" w:fill="FFFFFF"/>
        <w:spacing w:before="100" w:beforeAutospacing="1" w:after="100" w:line="240" w:lineRule="auto"/>
        <w:rPr>
          <w:rFonts w:ascii="Algerian" w:eastAsia="Times New Roman" w:hAnsi="Algerian" w:cs="Arial"/>
          <w:b/>
          <w:bCs/>
          <w:color w:val="1F1F1F"/>
          <w:kern w:val="0"/>
          <w:sz w:val="28"/>
          <w:szCs w:val="28"/>
          <w:lang w:val="en-US"/>
        </w:rPr>
      </w:pPr>
    </w:p>
    <w:p w:rsidR="009C2008" w:rsidRPr="009C2008" w:rsidRDefault="009C2008" w:rsidP="009C2008">
      <w:pPr>
        <w:spacing w:line="240" w:lineRule="auto"/>
        <w:outlineLvl w:val="1"/>
        <w:rPr>
          <w:rFonts w:ascii="Times New Roman" w:eastAsia="Times New Roman" w:hAnsi="Times New Roman" w:cs="Times New Roman"/>
          <w:b/>
          <w:bCs/>
          <w:color w:val="231F20"/>
          <w:kern w:val="0"/>
          <w:sz w:val="32"/>
          <w:szCs w:val="32"/>
          <w:lang w:val="en-US"/>
        </w:rPr>
      </w:pPr>
      <w:r w:rsidRPr="009C2008">
        <w:rPr>
          <w:rFonts w:ascii="Times New Roman" w:eastAsia="Times New Roman" w:hAnsi="Times New Roman" w:cs="Times New Roman"/>
          <w:b/>
          <w:bCs/>
          <w:color w:val="000000"/>
          <w:kern w:val="0"/>
          <w:sz w:val="32"/>
          <w:szCs w:val="32"/>
          <w:lang w:val="en-US"/>
        </w:rPr>
        <w:t xml:space="preserve">APT Detection </w:t>
      </w:r>
    </w:p>
    <w:p w:rsidR="009C2008" w:rsidRPr="009C2008" w:rsidRDefault="009C2008" w:rsidP="009C2008">
      <w:pPr>
        <w:spacing w:after="250" w:line="260" w:lineRule="atLeast"/>
        <w:rPr>
          <w:rFonts w:ascii="Arial" w:eastAsia="Times New Roman" w:hAnsi="Arial" w:cs="Arial"/>
          <w:color w:val="231F20"/>
          <w:spacing w:val="2"/>
          <w:kern w:val="0"/>
          <w:sz w:val="27"/>
          <w:szCs w:val="27"/>
          <w:lang w:val="en-US"/>
        </w:rPr>
      </w:pPr>
      <w:r w:rsidRPr="009C2008">
        <w:rPr>
          <w:rFonts w:ascii="Arial" w:eastAsia="Times New Roman" w:hAnsi="Arial" w:cs="Arial"/>
          <w:color w:val="231F20"/>
          <w:spacing w:val="2"/>
          <w:kern w:val="0"/>
          <w:sz w:val="27"/>
          <w:szCs w:val="27"/>
          <w:lang w:val="en-US"/>
        </w:rPr>
        <w:t> New tactics and techniques are created to stay a step ahead of detection. While it’s difficult to detect a persistent threat and have a quick APT solution, it’s not impossible. The next step is to understand how attackers operate to identify the best ways to detect their activities. Two primary methods of detecting persistent threats are tracking and analysis.</w:t>
      </w:r>
    </w:p>
    <w:p w:rsidR="009C2008" w:rsidRPr="00A17F53" w:rsidRDefault="009C2008" w:rsidP="009C2008">
      <w:pPr>
        <w:pStyle w:val="Heading3"/>
        <w:spacing w:before="0" w:after="150" w:line="220" w:lineRule="atLeast"/>
        <w:rPr>
          <w:rFonts w:ascii="Arial" w:hAnsi="Arial" w:cs="Arial"/>
          <w:color w:val="231F20"/>
          <w:sz w:val="24"/>
          <w:szCs w:val="24"/>
          <w:u w:val="single"/>
        </w:rPr>
      </w:pPr>
      <w:r w:rsidRPr="00A17F53">
        <w:rPr>
          <w:rFonts w:ascii="Arial" w:hAnsi="Arial" w:cs="Arial"/>
          <w:color w:val="000000"/>
          <w:sz w:val="24"/>
          <w:szCs w:val="24"/>
          <w:u w:val="single"/>
        </w:rPr>
        <w:t>1. Email filtering</w:t>
      </w:r>
    </w:p>
    <w:p w:rsidR="009C2008" w:rsidRDefault="009C2008" w:rsidP="009C2008">
      <w:pPr>
        <w:pStyle w:val="NormalWeb"/>
        <w:spacing w:before="0" w:beforeAutospacing="0" w:after="250" w:afterAutospacing="0" w:line="260" w:lineRule="atLeast"/>
        <w:rPr>
          <w:rFonts w:ascii="Arial" w:hAnsi="Arial" w:cs="Arial"/>
          <w:color w:val="231F20"/>
          <w:spacing w:val="2"/>
          <w:sz w:val="27"/>
          <w:szCs w:val="27"/>
        </w:rPr>
      </w:pPr>
      <w:r>
        <w:rPr>
          <w:rFonts w:ascii="Arial" w:hAnsi="Arial" w:cs="Arial"/>
          <w:color w:val="231F20"/>
          <w:spacing w:val="2"/>
          <w:sz w:val="27"/>
          <w:szCs w:val="27"/>
        </w:rPr>
        <w:t>During email filtering, the software automatically moves unwanted emails to a separate folder after analyzing them for red flags that signal phishing. You are more likely to lose your personal sensitive information such as banking or identity number when you click on a phishing email. The sole purpose of phishing emails is to steal your personal information. </w:t>
      </w:r>
    </w:p>
    <w:p w:rsidR="009C2008" w:rsidRPr="00A17F53" w:rsidRDefault="009C2008" w:rsidP="009C2008">
      <w:pPr>
        <w:pStyle w:val="Heading3"/>
        <w:spacing w:before="0" w:after="150" w:line="220" w:lineRule="atLeast"/>
        <w:rPr>
          <w:rFonts w:ascii="Arial" w:hAnsi="Arial" w:cs="Arial"/>
          <w:color w:val="231F20"/>
          <w:sz w:val="24"/>
          <w:szCs w:val="24"/>
          <w:u w:val="single"/>
        </w:rPr>
      </w:pPr>
      <w:r w:rsidRPr="00A17F53">
        <w:rPr>
          <w:rFonts w:ascii="Arial" w:hAnsi="Arial" w:cs="Arial"/>
          <w:color w:val="000000"/>
          <w:sz w:val="24"/>
          <w:szCs w:val="24"/>
          <w:u w:val="single"/>
        </w:rPr>
        <w:t>2. Endpoint protection</w:t>
      </w:r>
    </w:p>
    <w:p w:rsidR="009C2008" w:rsidRDefault="009C2008" w:rsidP="009C2008">
      <w:pPr>
        <w:pStyle w:val="NormalWeb"/>
        <w:spacing w:before="0" w:beforeAutospacing="0" w:after="250" w:afterAutospacing="0" w:line="260" w:lineRule="atLeast"/>
        <w:rPr>
          <w:rFonts w:ascii="Arial" w:hAnsi="Arial" w:cs="Arial"/>
          <w:color w:val="231F20"/>
          <w:spacing w:val="2"/>
          <w:sz w:val="27"/>
          <w:szCs w:val="27"/>
        </w:rPr>
      </w:pPr>
      <w:r>
        <w:rPr>
          <w:rFonts w:ascii="Arial" w:hAnsi="Arial" w:cs="Arial"/>
          <w:color w:val="231F20"/>
          <w:spacing w:val="2"/>
          <w:sz w:val="27"/>
          <w:szCs w:val="27"/>
        </w:rPr>
        <w:t xml:space="preserve">Data and workflows associated with individual devices on your network are protected through endpoint security. Endpoint protection platforms examine files as they enter the network. With endpoint security, you'll not </w:t>
      </w:r>
      <w:r>
        <w:rPr>
          <w:rFonts w:ascii="Arial" w:hAnsi="Arial" w:cs="Arial"/>
          <w:color w:val="231F20"/>
          <w:spacing w:val="2"/>
          <w:sz w:val="27"/>
          <w:szCs w:val="27"/>
        </w:rPr>
        <w:lastRenderedPageBreak/>
        <w:t>only be protected from malicious software, you'll also be protected against evolving zero-day threats. </w:t>
      </w:r>
    </w:p>
    <w:p w:rsidR="009C2008" w:rsidRPr="00A17F53" w:rsidRDefault="009C2008" w:rsidP="009C2008">
      <w:pPr>
        <w:pStyle w:val="Heading3"/>
        <w:spacing w:before="0" w:after="150" w:line="220" w:lineRule="atLeast"/>
        <w:rPr>
          <w:rFonts w:ascii="Arial" w:hAnsi="Arial" w:cs="Arial"/>
          <w:color w:val="231F20"/>
          <w:sz w:val="24"/>
          <w:szCs w:val="24"/>
          <w:u w:val="single"/>
        </w:rPr>
      </w:pPr>
      <w:r w:rsidRPr="00A17F53">
        <w:rPr>
          <w:rFonts w:ascii="Arial" w:hAnsi="Arial" w:cs="Arial"/>
          <w:color w:val="000000"/>
          <w:sz w:val="24"/>
          <w:szCs w:val="24"/>
          <w:u w:val="single"/>
        </w:rPr>
        <w:t>3. Access control</w:t>
      </w:r>
    </w:p>
    <w:p w:rsidR="009C2008" w:rsidRDefault="009C2008" w:rsidP="009C2008">
      <w:pPr>
        <w:pStyle w:val="NormalWeb"/>
        <w:spacing w:before="0" w:beforeAutospacing="0" w:after="250" w:afterAutospacing="0" w:line="260" w:lineRule="atLeast"/>
        <w:rPr>
          <w:rFonts w:ascii="Arial" w:hAnsi="Arial" w:cs="Arial"/>
          <w:color w:val="231F20"/>
          <w:spacing w:val="2"/>
          <w:sz w:val="27"/>
          <w:szCs w:val="27"/>
        </w:rPr>
      </w:pPr>
      <w:r>
        <w:rPr>
          <w:rFonts w:ascii="Arial" w:hAnsi="Arial" w:cs="Arial"/>
          <w:color w:val="231F20"/>
          <w:spacing w:val="2"/>
          <w:sz w:val="27"/>
          <w:szCs w:val="27"/>
        </w:rPr>
        <w:t>Providing access to and using company information and resources is a fundamental component of data security. By authenticating and authorizing users, access control policies ensure they have access to company data in accordance with their claims.  </w:t>
      </w:r>
    </w:p>
    <w:p w:rsidR="009C2008" w:rsidRPr="00A17F53" w:rsidRDefault="009C2008" w:rsidP="009C2008">
      <w:pPr>
        <w:pStyle w:val="Heading3"/>
        <w:spacing w:before="0" w:after="150" w:line="220" w:lineRule="atLeast"/>
        <w:rPr>
          <w:rFonts w:ascii="Arial" w:hAnsi="Arial" w:cs="Arial"/>
          <w:color w:val="231F20"/>
          <w:sz w:val="24"/>
          <w:szCs w:val="24"/>
          <w:u w:val="single"/>
        </w:rPr>
      </w:pPr>
      <w:r w:rsidRPr="00A17F53">
        <w:rPr>
          <w:rFonts w:ascii="Arial" w:hAnsi="Arial" w:cs="Arial"/>
          <w:color w:val="000000"/>
          <w:sz w:val="24"/>
          <w:szCs w:val="24"/>
          <w:u w:val="single"/>
        </w:rPr>
        <w:t xml:space="preserve">4. Monitoring of traffic, user and entity </w:t>
      </w:r>
      <w:proofErr w:type="spellStart"/>
      <w:r w:rsidRPr="00A17F53">
        <w:rPr>
          <w:rFonts w:ascii="Arial" w:hAnsi="Arial" w:cs="Arial"/>
          <w:color w:val="000000"/>
          <w:sz w:val="24"/>
          <w:szCs w:val="24"/>
          <w:u w:val="single"/>
        </w:rPr>
        <w:t>behavior</w:t>
      </w:r>
      <w:proofErr w:type="spellEnd"/>
      <w:r w:rsidRPr="00A17F53">
        <w:rPr>
          <w:rFonts w:ascii="Arial" w:hAnsi="Arial" w:cs="Arial"/>
          <w:color w:val="000000"/>
          <w:sz w:val="24"/>
          <w:szCs w:val="24"/>
          <w:u w:val="single"/>
        </w:rPr>
        <w:t> </w:t>
      </w:r>
    </w:p>
    <w:p w:rsidR="009C2008" w:rsidRDefault="009C2008" w:rsidP="009C2008">
      <w:pPr>
        <w:pStyle w:val="NormalWeb"/>
        <w:spacing w:before="0" w:beforeAutospacing="0" w:after="250" w:afterAutospacing="0" w:line="260" w:lineRule="atLeast"/>
        <w:rPr>
          <w:rFonts w:ascii="Arial" w:hAnsi="Arial" w:cs="Arial"/>
          <w:color w:val="231F20"/>
          <w:spacing w:val="2"/>
          <w:sz w:val="27"/>
          <w:szCs w:val="27"/>
        </w:rPr>
      </w:pPr>
      <w:r>
        <w:rPr>
          <w:rFonts w:ascii="Arial" w:hAnsi="Arial" w:cs="Arial"/>
          <w:color w:val="231F20"/>
          <w:spacing w:val="2"/>
          <w:sz w:val="27"/>
          <w:szCs w:val="27"/>
        </w:rPr>
        <w:t>Monitoring network events generated each day by users, users, and entities is the process of gathering insight into their behavior. By collecting and analyzing this data, you can identify compromised credentials, lateral movement, and other malicious activity.</w:t>
      </w:r>
    </w:p>
    <w:p w:rsidR="00AB4075" w:rsidRDefault="00AB4075"/>
    <w:sectPr w:rsidR="00AB4075" w:rsidSect="00AB33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70886"/>
    <w:multiLevelType w:val="multilevel"/>
    <w:tmpl w:val="6814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563F97"/>
    <w:multiLevelType w:val="multilevel"/>
    <w:tmpl w:val="6CA6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0B6BCB"/>
    <w:multiLevelType w:val="multilevel"/>
    <w:tmpl w:val="4160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606BBD"/>
    <w:multiLevelType w:val="multilevel"/>
    <w:tmpl w:val="2B28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4538AC"/>
    <w:multiLevelType w:val="multilevel"/>
    <w:tmpl w:val="B1B8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072BE5"/>
    <w:multiLevelType w:val="multilevel"/>
    <w:tmpl w:val="43AA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2008"/>
    <w:rsid w:val="00126534"/>
    <w:rsid w:val="0024010D"/>
    <w:rsid w:val="00515886"/>
    <w:rsid w:val="00617D75"/>
    <w:rsid w:val="00796964"/>
    <w:rsid w:val="007B79DD"/>
    <w:rsid w:val="007D1AB6"/>
    <w:rsid w:val="00837460"/>
    <w:rsid w:val="008553FD"/>
    <w:rsid w:val="00877374"/>
    <w:rsid w:val="00974E01"/>
    <w:rsid w:val="009C2008"/>
    <w:rsid w:val="00A17F53"/>
    <w:rsid w:val="00A85EFF"/>
    <w:rsid w:val="00AB3370"/>
    <w:rsid w:val="00AB4075"/>
    <w:rsid w:val="00AF5F29"/>
    <w:rsid w:val="00B93B62"/>
    <w:rsid w:val="00C972D5"/>
    <w:rsid w:val="00CB3537"/>
    <w:rsid w:val="00EE5201"/>
    <w:rsid w:val="00FE1CB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370"/>
  </w:style>
  <w:style w:type="paragraph" w:styleId="Heading1">
    <w:name w:val="heading 1"/>
    <w:basedOn w:val="Normal"/>
    <w:next w:val="Normal"/>
    <w:link w:val="Heading1Char"/>
    <w:uiPriority w:val="9"/>
    <w:qFormat/>
    <w:rsid w:val="007D1AB6"/>
    <w:pPr>
      <w:keepNext/>
      <w:keepLines/>
      <w:spacing w:before="480" w:after="0"/>
      <w:outlineLvl w:val="0"/>
    </w:pPr>
    <w:rPr>
      <w:rFonts w:asciiTheme="majorHAnsi" w:eastAsiaTheme="majorEastAsia" w:hAnsiTheme="majorHAnsi" w:cstheme="majorBidi"/>
      <w:b/>
      <w:bCs/>
      <w:color w:val="2F5496" w:themeColor="accent1" w:themeShade="BF"/>
      <w:sz w:val="28"/>
      <w:szCs w:val="25"/>
    </w:rPr>
  </w:style>
  <w:style w:type="paragraph" w:styleId="Heading2">
    <w:name w:val="heading 2"/>
    <w:basedOn w:val="Normal"/>
    <w:link w:val="Heading2Char"/>
    <w:uiPriority w:val="9"/>
    <w:qFormat/>
    <w:rsid w:val="009C2008"/>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paragraph" w:styleId="Heading3">
    <w:name w:val="heading 3"/>
    <w:basedOn w:val="Normal"/>
    <w:next w:val="Normal"/>
    <w:link w:val="Heading3Char"/>
    <w:uiPriority w:val="9"/>
    <w:semiHidden/>
    <w:unhideWhenUsed/>
    <w:qFormat/>
    <w:rsid w:val="009C200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008"/>
    <w:rPr>
      <w:rFonts w:ascii="Times New Roman" w:eastAsia="Times New Roman" w:hAnsi="Times New Roman" w:cs="Times New Roman"/>
      <w:b/>
      <w:bCs/>
      <w:kern w:val="0"/>
      <w:sz w:val="36"/>
      <w:szCs w:val="36"/>
      <w:lang w:val="en-US"/>
    </w:rPr>
  </w:style>
  <w:style w:type="paragraph" w:styleId="NormalWeb">
    <w:name w:val="Normal (Web)"/>
    <w:basedOn w:val="Normal"/>
    <w:uiPriority w:val="99"/>
    <w:semiHidden/>
    <w:unhideWhenUsed/>
    <w:rsid w:val="009C2008"/>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semiHidden/>
    <w:rsid w:val="009C2008"/>
    <w:rPr>
      <w:rFonts w:asciiTheme="majorHAnsi" w:eastAsiaTheme="majorEastAsia" w:hAnsiTheme="majorHAnsi" w:cstheme="majorBidi"/>
      <w:b/>
      <w:bCs/>
      <w:color w:val="4472C4" w:themeColor="accent1"/>
    </w:rPr>
  </w:style>
  <w:style w:type="character" w:customStyle="1" w:styleId="mdc-buttonlabel">
    <w:name w:val="mdc-button__label"/>
    <w:basedOn w:val="DefaultParagraphFont"/>
    <w:rsid w:val="007D1AB6"/>
  </w:style>
  <w:style w:type="character" w:customStyle="1" w:styleId="Heading1Char">
    <w:name w:val="Heading 1 Char"/>
    <w:basedOn w:val="DefaultParagraphFont"/>
    <w:link w:val="Heading1"/>
    <w:uiPriority w:val="9"/>
    <w:rsid w:val="007D1AB6"/>
    <w:rPr>
      <w:rFonts w:asciiTheme="majorHAnsi" w:eastAsiaTheme="majorEastAsia" w:hAnsiTheme="majorHAnsi" w:cstheme="majorBidi"/>
      <w:b/>
      <w:bCs/>
      <w:color w:val="2F5496" w:themeColor="accent1" w:themeShade="BF"/>
      <w:sz w:val="28"/>
      <w:szCs w:val="25"/>
    </w:rPr>
  </w:style>
  <w:style w:type="character" w:styleId="Strong">
    <w:name w:val="Strong"/>
    <w:basedOn w:val="DefaultParagraphFont"/>
    <w:uiPriority w:val="22"/>
    <w:qFormat/>
    <w:rsid w:val="007B79DD"/>
    <w:rPr>
      <w:b/>
      <w:bCs/>
    </w:rPr>
  </w:style>
</w:styles>
</file>

<file path=word/webSettings.xml><?xml version="1.0" encoding="utf-8"?>
<w:webSettings xmlns:r="http://schemas.openxmlformats.org/officeDocument/2006/relationships" xmlns:w="http://schemas.openxmlformats.org/wordprocessingml/2006/main">
  <w:divs>
    <w:div w:id="436799640">
      <w:bodyDiv w:val="1"/>
      <w:marLeft w:val="0"/>
      <w:marRight w:val="0"/>
      <w:marTop w:val="0"/>
      <w:marBottom w:val="0"/>
      <w:divBdr>
        <w:top w:val="none" w:sz="0" w:space="0" w:color="auto"/>
        <w:left w:val="none" w:sz="0" w:space="0" w:color="auto"/>
        <w:bottom w:val="none" w:sz="0" w:space="0" w:color="auto"/>
        <w:right w:val="none" w:sz="0" w:space="0" w:color="auto"/>
      </w:divBdr>
    </w:div>
    <w:div w:id="477378592">
      <w:bodyDiv w:val="1"/>
      <w:marLeft w:val="0"/>
      <w:marRight w:val="0"/>
      <w:marTop w:val="0"/>
      <w:marBottom w:val="0"/>
      <w:divBdr>
        <w:top w:val="none" w:sz="0" w:space="0" w:color="auto"/>
        <w:left w:val="none" w:sz="0" w:space="0" w:color="auto"/>
        <w:bottom w:val="none" w:sz="0" w:space="0" w:color="auto"/>
        <w:right w:val="none" w:sz="0" w:space="0" w:color="auto"/>
      </w:divBdr>
      <w:divsChild>
        <w:div w:id="312684336">
          <w:marLeft w:val="0"/>
          <w:marRight w:val="0"/>
          <w:marTop w:val="0"/>
          <w:marBottom w:val="0"/>
          <w:divBdr>
            <w:top w:val="none" w:sz="0" w:space="0" w:color="auto"/>
            <w:left w:val="none" w:sz="0" w:space="0" w:color="auto"/>
            <w:bottom w:val="none" w:sz="0" w:space="0" w:color="auto"/>
            <w:right w:val="none" w:sz="0" w:space="0" w:color="auto"/>
          </w:divBdr>
          <w:divsChild>
            <w:div w:id="1158611805">
              <w:marLeft w:val="160"/>
              <w:marRight w:val="160"/>
              <w:marTop w:val="160"/>
              <w:marBottom w:val="160"/>
              <w:divBdr>
                <w:top w:val="none" w:sz="0" w:space="0" w:color="auto"/>
                <w:left w:val="none" w:sz="0" w:space="0" w:color="auto"/>
                <w:bottom w:val="none" w:sz="0" w:space="0" w:color="auto"/>
                <w:right w:val="none" w:sz="0" w:space="0" w:color="auto"/>
              </w:divBdr>
              <w:divsChild>
                <w:div w:id="26486645">
                  <w:marLeft w:val="0"/>
                  <w:marRight w:val="0"/>
                  <w:marTop w:val="0"/>
                  <w:marBottom w:val="0"/>
                  <w:divBdr>
                    <w:top w:val="none" w:sz="0" w:space="0" w:color="auto"/>
                    <w:left w:val="none" w:sz="0" w:space="0" w:color="auto"/>
                    <w:bottom w:val="none" w:sz="0" w:space="0" w:color="auto"/>
                    <w:right w:val="none" w:sz="0" w:space="0" w:color="auto"/>
                  </w:divBdr>
                  <w:divsChild>
                    <w:div w:id="1786731860">
                      <w:marLeft w:val="0"/>
                      <w:marRight w:val="0"/>
                      <w:marTop w:val="0"/>
                      <w:marBottom w:val="160"/>
                      <w:divBdr>
                        <w:top w:val="none" w:sz="0" w:space="0" w:color="auto"/>
                        <w:left w:val="none" w:sz="0" w:space="0" w:color="auto"/>
                        <w:bottom w:val="none" w:sz="0" w:space="0" w:color="auto"/>
                        <w:right w:val="none" w:sz="0" w:space="0" w:color="auto"/>
                      </w:divBdr>
                      <w:divsChild>
                        <w:div w:id="979574645">
                          <w:marLeft w:val="0"/>
                          <w:marRight w:val="0"/>
                          <w:marTop w:val="0"/>
                          <w:marBottom w:val="0"/>
                          <w:divBdr>
                            <w:top w:val="none" w:sz="0" w:space="0" w:color="auto"/>
                            <w:left w:val="none" w:sz="0" w:space="0" w:color="auto"/>
                            <w:bottom w:val="none" w:sz="0" w:space="0" w:color="auto"/>
                            <w:right w:val="none" w:sz="0" w:space="0" w:color="auto"/>
                          </w:divBdr>
                          <w:divsChild>
                            <w:div w:id="352659183">
                              <w:marLeft w:val="0"/>
                              <w:marRight w:val="0"/>
                              <w:marTop w:val="0"/>
                              <w:marBottom w:val="0"/>
                              <w:divBdr>
                                <w:top w:val="none" w:sz="0" w:space="0" w:color="auto"/>
                                <w:left w:val="none" w:sz="0" w:space="0" w:color="auto"/>
                                <w:bottom w:val="none" w:sz="0" w:space="0" w:color="auto"/>
                                <w:right w:val="none" w:sz="0" w:space="0" w:color="auto"/>
                              </w:divBdr>
                              <w:divsChild>
                                <w:div w:id="845637600">
                                  <w:marLeft w:val="0"/>
                                  <w:marRight w:val="0"/>
                                  <w:marTop w:val="0"/>
                                  <w:marBottom w:val="0"/>
                                  <w:divBdr>
                                    <w:top w:val="none" w:sz="0" w:space="0" w:color="auto"/>
                                    <w:left w:val="none" w:sz="0" w:space="0" w:color="auto"/>
                                    <w:bottom w:val="none" w:sz="0" w:space="0" w:color="auto"/>
                                    <w:right w:val="none" w:sz="0" w:space="0" w:color="auto"/>
                                  </w:divBdr>
                                  <w:divsChild>
                                    <w:div w:id="547372933">
                                      <w:marLeft w:val="0"/>
                                      <w:marRight w:val="240"/>
                                      <w:marTop w:val="0"/>
                                      <w:marBottom w:val="0"/>
                                      <w:divBdr>
                                        <w:top w:val="none" w:sz="0" w:space="0" w:color="auto"/>
                                        <w:left w:val="none" w:sz="0" w:space="0" w:color="auto"/>
                                        <w:bottom w:val="none" w:sz="0" w:space="0" w:color="auto"/>
                                        <w:right w:val="none" w:sz="0" w:space="0" w:color="auto"/>
                                      </w:divBdr>
                                    </w:div>
                                    <w:div w:id="1543054206">
                                      <w:marLeft w:val="0"/>
                                      <w:marRight w:val="0"/>
                                      <w:marTop w:val="0"/>
                                      <w:marBottom w:val="0"/>
                                      <w:divBdr>
                                        <w:top w:val="none" w:sz="0" w:space="0" w:color="auto"/>
                                        <w:left w:val="none" w:sz="0" w:space="0" w:color="auto"/>
                                        <w:bottom w:val="none" w:sz="0" w:space="0" w:color="auto"/>
                                        <w:right w:val="none" w:sz="0" w:space="0" w:color="auto"/>
                                      </w:divBdr>
                                      <w:divsChild>
                                        <w:div w:id="1151598638">
                                          <w:marLeft w:val="0"/>
                                          <w:marRight w:val="0"/>
                                          <w:marTop w:val="160"/>
                                          <w:marBottom w:val="0"/>
                                          <w:divBdr>
                                            <w:top w:val="none" w:sz="0" w:space="0" w:color="auto"/>
                                            <w:left w:val="none" w:sz="0" w:space="0" w:color="auto"/>
                                            <w:bottom w:val="none" w:sz="0" w:space="0" w:color="auto"/>
                                            <w:right w:val="none" w:sz="0" w:space="0" w:color="auto"/>
                                          </w:divBdr>
                                          <w:divsChild>
                                            <w:div w:id="244076184">
                                              <w:marLeft w:val="0"/>
                                              <w:marRight w:val="0"/>
                                              <w:marTop w:val="40"/>
                                              <w:marBottom w:val="40"/>
                                              <w:divBdr>
                                                <w:top w:val="none" w:sz="0" w:space="0" w:color="auto"/>
                                                <w:left w:val="none" w:sz="0" w:space="0" w:color="auto"/>
                                                <w:bottom w:val="none" w:sz="0" w:space="0" w:color="auto"/>
                                                <w:right w:val="none" w:sz="0" w:space="0" w:color="auto"/>
                                              </w:divBdr>
                                              <w:divsChild>
                                                <w:div w:id="1505510221">
                                                  <w:marLeft w:val="0"/>
                                                  <w:marRight w:val="0"/>
                                                  <w:marTop w:val="0"/>
                                                  <w:marBottom w:val="0"/>
                                                  <w:divBdr>
                                                    <w:top w:val="none" w:sz="0" w:space="0" w:color="auto"/>
                                                    <w:left w:val="none" w:sz="0" w:space="0" w:color="auto"/>
                                                    <w:bottom w:val="none" w:sz="0" w:space="0" w:color="auto"/>
                                                    <w:right w:val="none" w:sz="0" w:space="0" w:color="auto"/>
                                                  </w:divBdr>
                                                </w:div>
                                              </w:divsChild>
                                            </w:div>
                                            <w:div w:id="7880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9486581">
      <w:bodyDiv w:val="1"/>
      <w:marLeft w:val="0"/>
      <w:marRight w:val="0"/>
      <w:marTop w:val="0"/>
      <w:marBottom w:val="0"/>
      <w:divBdr>
        <w:top w:val="none" w:sz="0" w:space="0" w:color="auto"/>
        <w:left w:val="none" w:sz="0" w:space="0" w:color="auto"/>
        <w:bottom w:val="none" w:sz="0" w:space="0" w:color="auto"/>
        <w:right w:val="none" w:sz="0" w:space="0" w:color="auto"/>
      </w:divBdr>
    </w:div>
    <w:div w:id="1005326190">
      <w:bodyDiv w:val="1"/>
      <w:marLeft w:val="0"/>
      <w:marRight w:val="0"/>
      <w:marTop w:val="0"/>
      <w:marBottom w:val="0"/>
      <w:divBdr>
        <w:top w:val="none" w:sz="0" w:space="0" w:color="auto"/>
        <w:left w:val="none" w:sz="0" w:space="0" w:color="auto"/>
        <w:bottom w:val="none" w:sz="0" w:space="0" w:color="auto"/>
        <w:right w:val="none" w:sz="0" w:space="0" w:color="auto"/>
      </w:divBdr>
    </w:div>
    <w:div w:id="1116749616">
      <w:bodyDiv w:val="1"/>
      <w:marLeft w:val="0"/>
      <w:marRight w:val="0"/>
      <w:marTop w:val="0"/>
      <w:marBottom w:val="0"/>
      <w:divBdr>
        <w:top w:val="none" w:sz="0" w:space="0" w:color="auto"/>
        <w:left w:val="none" w:sz="0" w:space="0" w:color="auto"/>
        <w:bottom w:val="none" w:sz="0" w:space="0" w:color="auto"/>
        <w:right w:val="none" w:sz="0" w:space="0" w:color="auto"/>
      </w:divBdr>
    </w:div>
    <w:div w:id="1359770269">
      <w:bodyDiv w:val="1"/>
      <w:marLeft w:val="0"/>
      <w:marRight w:val="0"/>
      <w:marTop w:val="0"/>
      <w:marBottom w:val="0"/>
      <w:divBdr>
        <w:top w:val="none" w:sz="0" w:space="0" w:color="auto"/>
        <w:left w:val="none" w:sz="0" w:space="0" w:color="auto"/>
        <w:bottom w:val="none" w:sz="0" w:space="0" w:color="auto"/>
        <w:right w:val="none" w:sz="0" w:space="0" w:color="auto"/>
      </w:divBdr>
    </w:div>
    <w:div w:id="1443955333">
      <w:bodyDiv w:val="1"/>
      <w:marLeft w:val="0"/>
      <w:marRight w:val="0"/>
      <w:marTop w:val="0"/>
      <w:marBottom w:val="0"/>
      <w:divBdr>
        <w:top w:val="none" w:sz="0" w:space="0" w:color="auto"/>
        <w:left w:val="none" w:sz="0" w:space="0" w:color="auto"/>
        <w:bottom w:val="none" w:sz="0" w:space="0" w:color="auto"/>
        <w:right w:val="none" w:sz="0" w:space="0" w:color="auto"/>
      </w:divBdr>
    </w:div>
    <w:div w:id="1639720215">
      <w:bodyDiv w:val="1"/>
      <w:marLeft w:val="0"/>
      <w:marRight w:val="0"/>
      <w:marTop w:val="0"/>
      <w:marBottom w:val="0"/>
      <w:divBdr>
        <w:top w:val="none" w:sz="0" w:space="0" w:color="auto"/>
        <w:left w:val="none" w:sz="0" w:space="0" w:color="auto"/>
        <w:bottom w:val="none" w:sz="0" w:space="0" w:color="auto"/>
        <w:right w:val="none" w:sz="0" w:space="0" w:color="auto"/>
      </w:divBdr>
    </w:div>
    <w:div w:id="1685207682">
      <w:bodyDiv w:val="1"/>
      <w:marLeft w:val="0"/>
      <w:marRight w:val="0"/>
      <w:marTop w:val="0"/>
      <w:marBottom w:val="0"/>
      <w:divBdr>
        <w:top w:val="none" w:sz="0" w:space="0" w:color="auto"/>
        <w:left w:val="none" w:sz="0" w:space="0" w:color="auto"/>
        <w:bottom w:val="none" w:sz="0" w:space="0" w:color="auto"/>
        <w:right w:val="none" w:sz="0" w:space="0" w:color="auto"/>
      </w:divBdr>
    </w:div>
    <w:div w:id="1755475787">
      <w:bodyDiv w:val="1"/>
      <w:marLeft w:val="0"/>
      <w:marRight w:val="0"/>
      <w:marTop w:val="0"/>
      <w:marBottom w:val="0"/>
      <w:divBdr>
        <w:top w:val="none" w:sz="0" w:space="0" w:color="auto"/>
        <w:left w:val="none" w:sz="0" w:space="0" w:color="auto"/>
        <w:bottom w:val="none" w:sz="0" w:space="0" w:color="auto"/>
        <w:right w:val="none" w:sz="0" w:space="0" w:color="auto"/>
      </w:divBdr>
    </w:div>
    <w:div w:id="197940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shukla</dc:creator>
  <cp:lastModifiedBy>manish shukla</cp:lastModifiedBy>
  <cp:revision>18</cp:revision>
  <dcterms:created xsi:type="dcterms:W3CDTF">2023-06-23T15:49:00Z</dcterms:created>
  <dcterms:modified xsi:type="dcterms:W3CDTF">2023-06-23T17:43:00Z</dcterms:modified>
</cp:coreProperties>
</file>