
<file path=[Content_Types].xml><?xml version="1.0" encoding="utf-8"?>
<Types xmlns="http://schemas.openxmlformats.org/package/2006/content-types">
  <Default Extension="png" ContentType="image/png"/>
  <Default Extension="1AC79890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C42" w:rsidRDefault="00240C42" w:rsidP="0016490C">
      <w:pPr>
        <w:rPr>
          <w:b/>
          <w:sz w:val="32"/>
          <w:szCs w:val="32"/>
          <w:u w:val="single"/>
        </w:rPr>
      </w:pPr>
    </w:p>
    <w:p w:rsidR="00395021" w:rsidRDefault="00395021" w:rsidP="006F5227">
      <w:pPr>
        <w:jc w:val="center"/>
        <w:rPr>
          <w:b/>
          <w:sz w:val="32"/>
          <w:szCs w:val="32"/>
          <w:u w:val="single"/>
        </w:rPr>
      </w:pPr>
    </w:p>
    <w:p w:rsidR="00395021" w:rsidRDefault="00395021" w:rsidP="006F5227">
      <w:pPr>
        <w:jc w:val="center"/>
        <w:rPr>
          <w:b/>
          <w:sz w:val="32"/>
          <w:szCs w:val="32"/>
          <w:u w:val="single"/>
        </w:rPr>
      </w:pPr>
    </w:p>
    <w:p w:rsidR="00704FCC" w:rsidRDefault="00704FCC" w:rsidP="006F5227">
      <w:pPr>
        <w:jc w:val="center"/>
        <w:rPr>
          <w:b/>
          <w:sz w:val="32"/>
          <w:szCs w:val="32"/>
          <w:u w:val="single"/>
        </w:rPr>
      </w:pPr>
    </w:p>
    <w:p w:rsidR="00704FCC" w:rsidRDefault="001B4F83" w:rsidP="006F5227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6E9F45C8" wp14:editId="6F44F780">
            <wp:extent cx="1470420" cy="49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542" cy="5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42" w:rsidRDefault="00240C42" w:rsidP="006F5227">
      <w:pPr>
        <w:jc w:val="center"/>
        <w:rPr>
          <w:b/>
          <w:sz w:val="32"/>
          <w:szCs w:val="32"/>
          <w:u w:val="single"/>
        </w:rPr>
      </w:pPr>
    </w:p>
    <w:p w:rsidR="00240C42" w:rsidRPr="00395021" w:rsidRDefault="006F5227" w:rsidP="006F5227">
      <w:pPr>
        <w:jc w:val="center"/>
        <w:rPr>
          <w:b/>
          <w:sz w:val="40"/>
          <w:szCs w:val="40"/>
          <w:u w:val="single"/>
        </w:rPr>
      </w:pPr>
      <w:r w:rsidRPr="00395021">
        <w:rPr>
          <w:b/>
          <w:sz w:val="40"/>
          <w:szCs w:val="40"/>
          <w:u w:val="single"/>
        </w:rPr>
        <w:t xml:space="preserve">Auto Installation Setup for Live Spread </w:t>
      </w:r>
    </w:p>
    <w:p w:rsidR="00662E9E" w:rsidRPr="00395021" w:rsidRDefault="001E3078" w:rsidP="00240C42">
      <w:pPr>
        <w:ind w:left="2880" w:firstLine="72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V</w:t>
      </w:r>
      <w:r w:rsidR="006F5227" w:rsidRPr="00395021">
        <w:rPr>
          <w:b/>
          <w:sz w:val="40"/>
          <w:szCs w:val="40"/>
          <w:u w:val="single"/>
        </w:rPr>
        <w:t>er</w:t>
      </w:r>
      <w:r w:rsidR="003B2296">
        <w:rPr>
          <w:b/>
          <w:sz w:val="40"/>
          <w:szCs w:val="40"/>
          <w:u w:val="single"/>
        </w:rPr>
        <w:t>.</w:t>
      </w:r>
      <w:r w:rsidR="006F4A1F">
        <w:rPr>
          <w:b/>
          <w:sz w:val="40"/>
          <w:szCs w:val="40"/>
          <w:u w:val="single"/>
        </w:rPr>
        <w:t xml:space="preserve"> 1.1</w:t>
      </w:r>
    </w:p>
    <w:p w:rsidR="008060BD" w:rsidRDefault="008060BD" w:rsidP="006F5227">
      <w:pPr>
        <w:jc w:val="center"/>
        <w:rPr>
          <w:b/>
          <w:sz w:val="32"/>
          <w:szCs w:val="32"/>
          <w:u w:val="single"/>
        </w:rPr>
      </w:pPr>
    </w:p>
    <w:p w:rsidR="00395021" w:rsidRDefault="00395021" w:rsidP="008060BD">
      <w:pPr>
        <w:rPr>
          <w:b/>
          <w:sz w:val="20"/>
          <w:szCs w:val="20"/>
          <w:u w:val="single"/>
        </w:rPr>
      </w:pPr>
    </w:p>
    <w:p w:rsidR="00395021" w:rsidRDefault="00395021" w:rsidP="008060BD">
      <w:pPr>
        <w:rPr>
          <w:b/>
          <w:sz w:val="20"/>
          <w:szCs w:val="20"/>
          <w:u w:val="single"/>
        </w:rPr>
      </w:pPr>
    </w:p>
    <w:p w:rsidR="00395021" w:rsidRDefault="00395021" w:rsidP="008060BD">
      <w:pPr>
        <w:rPr>
          <w:b/>
          <w:sz w:val="20"/>
          <w:szCs w:val="20"/>
          <w:u w:val="single"/>
        </w:rPr>
      </w:pPr>
    </w:p>
    <w:p w:rsidR="00395021" w:rsidRDefault="00395021" w:rsidP="008060BD">
      <w:pPr>
        <w:rPr>
          <w:b/>
          <w:sz w:val="20"/>
          <w:szCs w:val="20"/>
          <w:u w:val="single"/>
        </w:rPr>
      </w:pPr>
    </w:p>
    <w:p w:rsidR="00395021" w:rsidRDefault="00395021" w:rsidP="008060BD">
      <w:pPr>
        <w:rPr>
          <w:b/>
          <w:sz w:val="20"/>
          <w:szCs w:val="20"/>
          <w:u w:val="single"/>
        </w:rPr>
      </w:pPr>
    </w:p>
    <w:p w:rsidR="00395021" w:rsidRDefault="00395021" w:rsidP="008060BD">
      <w:pPr>
        <w:rPr>
          <w:b/>
          <w:sz w:val="20"/>
          <w:szCs w:val="20"/>
          <w:u w:val="single"/>
        </w:rPr>
      </w:pPr>
    </w:p>
    <w:p w:rsidR="00395021" w:rsidRDefault="00395021" w:rsidP="008060BD">
      <w:pPr>
        <w:rPr>
          <w:b/>
          <w:sz w:val="20"/>
          <w:szCs w:val="20"/>
          <w:u w:val="single"/>
        </w:rPr>
      </w:pPr>
    </w:p>
    <w:p w:rsidR="00395021" w:rsidRDefault="00395021" w:rsidP="008060BD">
      <w:pPr>
        <w:rPr>
          <w:b/>
          <w:sz w:val="20"/>
          <w:szCs w:val="20"/>
          <w:u w:val="single"/>
        </w:rPr>
      </w:pPr>
    </w:p>
    <w:p w:rsidR="00395021" w:rsidRDefault="00395021" w:rsidP="008060BD">
      <w:pPr>
        <w:rPr>
          <w:b/>
          <w:sz w:val="20"/>
          <w:szCs w:val="20"/>
          <w:u w:val="single"/>
        </w:rPr>
      </w:pPr>
    </w:p>
    <w:p w:rsidR="00395021" w:rsidRDefault="00395021" w:rsidP="008060BD">
      <w:pPr>
        <w:rPr>
          <w:b/>
          <w:sz w:val="20"/>
          <w:szCs w:val="20"/>
          <w:u w:val="single"/>
        </w:rPr>
      </w:pPr>
    </w:p>
    <w:p w:rsidR="00395021" w:rsidRDefault="00395021" w:rsidP="008060BD">
      <w:pPr>
        <w:rPr>
          <w:b/>
          <w:sz w:val="20"/>
          <w:szCs w:val="20"/>
          <w:u w:val="single"/>
        </w:rPr>
      </w:pPr>
    </w:p>
    <w:p w:rsidR="00395021" w:rsidRDefault="00395021" w:rsidP="008060BD">
      <w:pPr>
        <w:rPr>
          <w:b/>
          <w:sz w:val="20"/>
          <w:szCs w:val="20"/>
          <w:u w:val="single"/>
        </w:rPr>
      </w:pPr>
    </w:p>
    <w:p w:rsidR="00395021" w:rsidRDefault="00395021" w:rsidP="008060BD">
      <w:pPr>
        <w:rPr>
          <w:b/>
          <w:sz w:val="20"/>
          <w:szCs w:val="20"/>
          <w:u w:val="single"/>
        </w:rPr>
      </w:pPr>
    </w:p>
    <w:p w:rsidR="00395021" w:rsidRDefault="00395021" w:rsidP="008060BD">
      <w:pPr>
        <w:rPr>
          <w:b/>
          <w:sz w:val="20"/>
          <w:szCs w:val="20"/>
          <w:u w:val="single"/>
        </w:rPr>
      </w:pPr>
    </w:p>
    <w:p w:rsidR="00395021" w:rsidRDefault="00395021" w:rsidP="008060BD">
      <w:pPr>
        <w:rPr>
          <w:b/>
          <w:sz w:val="20"/>
          <w:szCs w:val="20"/>
          <w:u w:val="single"/>
        </w:rPr>
      </w:pPr>
    </w:p>
    <w:p w:rsidR="00395021" w:rsidRDefault="00395021" w:rsidP="008060BD">
      <w:pPr>
        <w:rPr>
          <w:b/>
          <w:sz w:val="20"/>
          <w:szCs w:val="20"/>
          <w:u w:val="single"/>
        </w:rPr>
      </w:pPr>
    </w:p>
    <w:p w:rsidR="00395021" w:rsidRDefault="00395021" w:rsidP="008060BD">
      <w:pPr>
        <w:rPr>
          <w:b/>
          <w:sz w:val="20"/>
          <w:szCs w:val="20"/>
          <w:u w:val="single"/>
        </w:rPr>
      </w:pPr>
    </w:p>
    <w:p w:rsidR="00395021" w:rsidRDefault="00395021" w:rsidP="00395021">
      <w:pPr>
        <w:pStyle w:val="Heading1"/>
      </w:pPr>
    </w:p>
    <w:p w:rsidR="0021112C" w:rsidRDefault="0021112C" w:rsidP="0021112C"/>
    <w:p w:rsidR="00716D2E" w:rsidRDefault="00716D2E" w:rsidP="0021112C">
      <w:pPr>
        <w:rPr>
          <w:rFonts w:cs="Tahoma"/>
          <w:b/>
          <w:sz w:val="24"/>
          <w:szCs w:val="24"/>
        </w:rPr>
      </w:pPr>
    </w:p>
    <w:p w:rsidR="0021112C" w:rsidRDefault="0021112C" w:rsidP="0021112C">
      <w:pPr>
        <w:rPr>
          <w:rFonts w:cs="Tahoma"/>
          <w:b/>
          <w:sz w:val="24"/>
          <w:szCs w:val="24"/>
        </w:rPr>
      </w:pPr>
      <w:r w:rsidRPr="00DA5232">
        <w:rPr>
          <w:rFonts w:cs="Tahoma"/>
          <w:b/>
          <w:sz w:val="24"/>
          <w:szCs w:val="24"/>
        </w:rPr>
        <w:t>Document Version Control</w:t>
      </w:r>
    </w:p>
    <w:p w:rsidR="0021112C" w:rsidRPr="00DA5232" w:rsidRDefault="0021112C" w:rsidP="0021112C">
      <w:pPr>
        <w:rPr>
          <w:rFonts w:cs="Tahoma"/>
          <w:b/>
          <w:sz w:val="24"/>
          <w:szCs w:val="24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55"/>
        <w:gridCol w:w="6293"/>
      </w:tblGrid>
      <w:tr w:rsidR="0021112C" w:rsidRPr="00DA5232" w:rsidTr="00662E9E">
        <w:trPr>
          <w:trHeight w:val="216"/>
        </w:trPr>
        <w:tc>
          <w:tcPr>
            <w:tcW w:w="2340" w:type="dxa"/>
            <w:shd w:val="clear" w:color="auto" w:fill="C6D9F1"/>
          </w:tcPr>
          <w:p w:rsidR="0021112C" w:rsidRPr="00DA5232" w:rsidRDefault="0021112C" w:rsidP="00662E9E">
            <w:pPr>
              <w:spacing w:after="120" w:line="240" w:lineRule="auto"/>
              <w:rPr>
                <w:rFonts w:cs="Tahoma"/>
                <w:b/>
                <w:sz w:val="24"/>
                <w:szCs w:val="24"/>
              </w:rPr>
            </w:pPr>
            <w:r w:rsidRPr="00DA5232">
              <w:rPr>
                <w:rFonts w:cs="Tahoma"/>
                <w:b/>
                <w:sz w:val="24"/>
                <w:szCs w:val="24"/>
              </w:rPr>
              <w:t>Document Name</w:t>
            </w:r>
          </w:p>
        </w:tc>
        <w:tc>
          <w:tcPr>
            <w:tcW w:w="6768" w:type="dxa"/>
          </w:tcPr>
          <w:p w:rsidR="0021112C" w:rsidRPr="00DA5232" w:rsidRDefault="0021112C" w:rsidP="00662E9E">
            <w:pPr>
              <w:spacing w:before="120" w:after="120" w:line="240" w:lineRule="auto"/>
              <w:rPr>
                <w:rFonts w:cs="Tahoma"/>
                <w:sz w:val="24"/>
                <w:szCs w:val="24"/>
              </w:rPr>
            </w:pPr>
            <w:r>
              <w:t>Auto installation Setup for Live Spread</w:t>
            </w:r>
          </w:p>
        </w:tc>
      </w:tr>
      <w:tr w:rsidR="0021112C" w:rsidRPr="00DA5232" w:rsidTr="00662E9E">
        <w:tc>
          <w:tcPr>
            <w:tcW w:w="2340" w:type="dxa"/>
            <w:shd w:val="clear" w:color="auto" w:fill="C6D9F1"/>
          </w:tcPr>
          <w:p w:rsidR="0021112C" w:rsidRPr="00DA5232" w:rsidRDefault="0021112C" w:rsidP="00662E9E">
            <w:pPr>
              <w:spacing w:after="120" w:line="240" w:lineRule="auto"/>
              <w:rPr>
                <w:rFonts w:cs="Tahoma"/>
                <w:b/>
                <w:sz w:val="24"/>
                <w:szCs w:val="24"/>
              </w:rPr>
            </w:pPr>
            <w:r w:rsidRPr="00DA5232">
              <w:rPr>
                <w:rFonts w:cs="Tahoma"/>
                <w:b/>
                <w:sz w:val="24"/>
                <w:szCs w:val="24"/>
              </w:rPr>
              <w:t>Document Status</w:t>
            </w:r>
          </w:p>
        </w:tc>
        <w:tc>
          <w:tcPr>
            <w:tcW w:w="6768" w:type="dxa"/>
          </w:tcPr>
          <w:p w:rsidR="0021112C" w:rsidRPr="00DA5232" w:rsidRDefault="0021112C" w:rsidP="00662E9E">
            <w:pPr>
              <w:spacing w:before="120" w:after="120" w:line="240" w:lineRule="auto"/>
              <w:rPr>
                <w:rFonts w:cs="Tahoma"/>
                <w:sz w:val="24"/>
                <w:szCs w:val="24"/>
              </w:rPr>
            </w:pPr>
            <w:r w:rsidRPr="00DA5232">
              <w:rPr>
                <w:rFonts w:cs="Tahoma"/>
                <w:sz w:val="24"/>
                <w:szCs w:val="24"/>
              </w:rPr>
              <w:t>Completed</w:t>
            </w:r>
          </w:p>
        </w:tc>
      </w:tr>
      <w:tr w:rsidR="0021112C" w:rsidRPr="00DA5232" w:rsidTr="00662E9E">
        <w:tc>
          <w:tcPr>
            <w:tcW w:w="2340" w:type="dxa"/>
            <w:shd w:val="clear" w:color="auto" w:fill="C6D9F1"/>
          </w:tcPr>
          <w:p w:rsidR="0021112C" w:rsidRPr="00DA5232" w:rsidRDefault="0021112C" w:rsidP="00662E9E">
            <w:pPr>
              <w:spacing w:after="120" w:line="240" w:lineRule="auto"/>
              <w:rPr>
                <w:rFonts w:cs="Tahoma"/>
                <w:b/>
                <w:sz w:val="24"/>
                <w:szCs w:val="24"/>
              </w:rPr>
            </w:pPr>
            <w:r w:rsidRPr="00DA5232">
              <w:rPr>
                <w:rFonts w:cs="Tahoma"/>
                <w:b/>
                <w:sz w:val="24"/>
                <w:szCs w:val="24"/>
              </w:rPr>
              <w:t>Version Number</w:t>
            </w:r>
          </w:p>
        </w:tc>
        <w:tc>
          <w:tcPr>
            <w:tcW w:w="6768" w:type="dxa"/>
          </w:tcPr>
          <w:p w:rsidR="0021112C" w:rsidRPr="00DA5232" w:rsidRDefault="0021112C" w:rsidP="00662E9E">
            <w:pPr>
              <w:spacing w:before="120" w:after="120" w:line="240" w:lineRule="auto"/>
              <w:rPr>
                <w:rFonts w:cs="Tahoma"/>
                <w:sz w:val="24"/>
                <w:szCs w:val="24"/>
              </w:rPr>
            </w:pPr>
            <w:r w:rsidRPr="00DA5232">
              <w:rPr>
                <w:rFonts w:cs="Tahoma"/>
                <w:sz w:val="24"/>
                <w:szCs w:val="24"/>
              </w:rPr>
              <w:t>1.0</w:t>
            </w:r>
          </w:p>
        </w:tc>
      </w:tr>
      <w:tr w:rsidR="0021112C" w:rsidRPr="00DA5232" w:rsidTr="00662E9E">
        <w:tc>
          <w:tcPr>
            <w:tcW w:w="2340" w:type="dxa"/>
            <w:shd w:val="clear" w:color="auto" w:fill="C6D9F1"/>
          </w:tcPr>
          <w:p w:rsidR="0021112C" w:rsidRPr="00DA5232" w:rsidRDefault="0021112C" w:rsidP="00662E9E">
            <w:pPr>
              <w:spacing w:after="120" w:line="240" w:lineRule="auto"/>
              <w:rPr>
                <w:rFonts w:cs="Tahoma"/>
                <w:b/>
                <w:sz w:val="24"/>
                <w:szCs w:val="24"/>
              </w:rPr>
            </w:pPr>
            <w:r w:rsidRPr="00DA5232">
              <w:rPr>
                <w:rFonts w:cs="Tahoma"/>
                <w:b/>
                <w:sz w:val="24"/>
                <w:szCs w:val="24"/>
              </w:rPr>
              <w:t>Date</w:t>
            </w:r>
          </w:p>
        </w:tc>
        <w:tc>
          <w:tcPr>
            <w:tcW w:w="6768" w:type="dxa"/>
          </w:tcPr>
          <w:p w:rsidR="0021112C" w:rsidRPr="00DA5232" w:rsidRDefault="0021112C" w:rsidP="00662E9E">
            <w:pPr>
              <w:spacing w:before="120" w:after="120" w:line="240" w:lineRule="auto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24</w:t>
            </w:r>
            <w:r w:rsidRPr="0021112C">
              <w:rPr>
                <w:rFonts w:cs="Tahoma"/>
                <w:sz w:val="24"/>
                <w:szCs w:val="24"/>
                <w:vertAlign w:val="superscript"/>
              </w:rPr>
              <w:t>th</w:t>
            </w:r>
            <w:r>
              <w:rPr>
                <w:rFonts w:cs="Tahoma"/>
                <w:sz w:val="24"/>
                <w:szCs w:val="24"/>
              </w:rPr>
              <w:t xml:space="preserve"> July 2018</w:t>
            </w:r>
          </w:p>
        </w:tc>
      </w:tr>
      <w:tr w:rsidR="0021112C" w:rsidRPr="00DA5232" w:rsidTr="00662E9E">
        <w:tc>
          <w:tcPr>
            <w:tcW w:w="2340" w:type="dxa"/>
            <w:shd w:val="clear" w:color="auto" w:fill="C6D9F1"/>
          </w:tcPr>
          <w:p w:rsidR="0021112C" w:rsidRPr="00DA5232" w:rsidRDefault="0021112C" w:rsidP="00662E9E">
            <w:pPr>
              <w:spacing w:after="120" w:line="240" w:lineRule="auto"/>
              <w:rPr>
                <w:rFonts w:cs="Tahoma"/>
                <w:b/>
                <w:sz w:val="24"/>
                <w:szCs w:val="24"/>
              </w:rPr>
            </w:pPr>
            <w:r w:rsidRPr="00DA5232">
              <w:rPr>
                <w:rFonts w:cs="Tahoma"/>
                <w:b/>
                <w:sz w:val="24"/>
                <w:szCs w:val="24"/>
              </w:rPr>
              <w:t>Author</w:t>
            </w:r>
          </w:p>
        </w:tc>
        <w:tc>
          <w:tcPr>
            <w:tcW w:w="6768" w:type="dxa"/>
          </w:tcPr>
          <w:p w:rsidR="0021112C" w:rsidRPr="00DA5232" w:rsidRDefault="000E3AE6" w:rsidP="00662E9E">
            <w:pPr>
              <w:spacing w:before="120" w:after="120" w:line="240" w:lineRule="auto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Jyotirmoy Sarmah</w:t>
            </w:r>
          </w:p>
        </w:tc>
      </w:tr>
      <w:tr w:rsidR="0021112C" w:rsidRPr="00DA5232" w:rsidTr="00662E9E">
        <w:tc>
          <w:tcPr>
            <w:tcW w:w="2340" w:type="dxa"/>
            <w:shd w:val="clear" w:color="auto" w:fill="C6D9F1"/>
          </w:tcPr>
          <w:p w:rsidR="0021112C" w:rsidRPr="00DA5232" w:rsidRDefault="0021112C" w:rsidP="00662E9E">
            <w:pPr>
              <w:spacing w:after="120" w:line="240" w:lineRule="auto"/>
              <w:rPr>
                <w:rFonts w:cs="Tahoma"/>
                <w:b/>
                <w:sz w:val="24"/>
                <w:szCs w:val="24"/>
              </w:rPr>
            </w:pPr>
            <w:r w:rsidRPr="00DA5232">
              <w:rPr>
                <w:rFonts w:cs="Tahoma"/>
                <w:b/>
                <w:sz w:val="24"/>
                <w:szCs w:val="24"/>
              </w:rPr>
              <w:t>Authorized by</w:t>
            </w:r>
          </w:p>
        </w:tc>
        <w:tc>
          <w:tcPr>
            <w:tcW w:w="6768" w:type="dxa"/>
          </w:tcPr>
          <w:p w:rsidR="0021112C" w:rsidRPr="00DA5232" w:rsidRDefault="0021112C" w:rsidP="00662E9E">
            <w:pPr>
              <w:spacing w:before="120" w:after="120" w:line="240" w:lineRule="auto"/>
              <w:rPr>
                <w:rFonts w:cs="Tahoma"/>
                <w:sz w:val="24"/>
                <w:szCs w:val="24"/>
              </w:rPr>
            </w:pPr>
            <w:r w:rsidRPr="0021112C">
              <w:rPr>
                <w:rFonts w:cs="Tahoma"/>
                <w:sz w:val="24"/>
                <w:szCs w:val="24"/>
              </w:rPr>
              <w:t>Molakalmuru, Tanveer Ahmed</w:t>
            </w:r>
          </w:p>
        </w:tc>
      </w:tr>
      <w:tr w:rsidR="0021112C" w:rsidRPr="00DA5232" w:rsidTr="00662E9E">
        <w:trPr>
          <w:trHeight w:val="260"/>
        </w:trPr>
        <w:tc>
          <w:tcPr>
            <w:tcW w:w="2340" w:type="dxa"/>
            <w:shd w:val="clear" w:color="auto" w:fill="C6D9F1"/>
          </w:tcPr>
          <w:p w:rsidR="0021112C" w:rsidRPr="00DA5232" w:rsidRDefault="0021112C" w:rsidP="00662E9E">
            <w:pPr>
              <w:spacing w:after="120" w:line="240" w:lineRule="auto"/>
              <w:rPr>
                <w:rFonts w:cs="Tahoma"/>
                <w:b/>
                <w:sz w:val="24"/>
                <w:szCs w:val="24"/>
              </w:rPr>
            </w:pPr>
            <w:r w:rsidRPr="00DA5232">
              <w:rPr>
                <w:rFonts w:cs="Tahoma"/>
                <w:b/>
                <w:sz w:val="24"/>
                <w:szCs w:val="24"/>
              </w:rPr>
              <w:t>Distribution</w:t>
            </w:r>
          </w:p>
        </w:tc>
        <w:tc>
          <w:tcPr>
            <w:tcW w:w="6768" w:type="dxa"/>
          </w:tcPr>
          <w:p w:rsidR="0021112C" w:rsidRPr="00DA5232" w:rsidRDefault="0021112C" w:rsidP="00662E9E">
            <w:pPr>
              <w:spacing w:before="120" w:after="120" w:line="240" w:lineRule="auto"/>
              <w:rPr>
                <w:rFonts w:cs="Tahoma"/>
                <w:sz w:val="24"/>
                <w:szCs w:val="24"/>
              </w:rPr>
            </w:pPr>
          </w:p>
        </w:tc>
      </w:tr>
    </w:tbl>
    <w:p w:rsidR="0021112C" w:rsidRPr="00DA5232" w:rsidRDefault="0021112C" w:rsidP="0021112C">
      <w:pPr>
        <w:rPr>
          <w:rFonts w:cs="Tahoma"/>
          <w:sz w:val="24"/>
          <w:szCs w:val="24"/>
        </w:rPr>
      </w:pPr>
    </w:p>
    <w:p w:rsidR="0078310F" w:rsidRDefault="0078310F" w:rsidP="0021112C">
      <w:pPr>
        <w:rPr>
          <w:rFonts w:cs="Tahoma"/>
          <w:b/>
          <w:sz w:val="24"/>
          <w:szCs w:val="24"/>
        </w:rPr>
      </w:pPr>
    </w:p>
    <w:p w:rsidR="0021112C" w:rsidRPr="00DA5232" w:rsidRDefault="0021112C" w:rsidP="0021112C">
      <w:pPr>
        <w:rPr>
          <w:rFonts w:cs="Tahoma"/>
          <w:b/>
          <w:sz w:val="24"/>
          <w:szCs w:val="24"/>
        </w:rPr>
      </w:pPr>
      <w:r w:rsidRPr="00DA5232">
        <w:rPr>
          <w:rFonts w:cs="Tahoma"/>
          <w:b/>
          <w:sz w:val="24"/>
          <w:szCs w:val="24"/>
        </w:rPr>
        <w:t>Change History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78"/>
        <w:gridCol w:w="1817"/>
        <w:gridCol w:w="1951"/>
        <w:gridCol w:w="3402"/>
      </w:tblGrid>
      <w:tr w:rsidR="0021112C" w:rsidRPr="00DA5232" w:rsidTr="00662E9E">
        <w:trPr>
          <w:tblHeader/>
        </w:trPr>
        <w:tc>
          <w:tcPr>
            <w:tcW w:w="1419" w:type="dxa"/>
            <w:shd w:val="clear" w:color="auto" w:fill="B8CCE4"/>
          </w:tcPr>
          <w:p w:rsidR="0021112C" w:rsidRPr="00DA5232" w:rsidRDefault="0021112C" w:rsidP="00662E9E">
            <w:pPr>
              <w:spacing w:after="120" w:line="240" w:lineRule="auto"/>
              <w:rPr>
                <w:rFonts w:cs="Tahoma"/>
                <w:b/>
                <w:sz w:val="24"/>
                <w:szCs w:val="24"/>
              </w:rPr>
            </w:pPr>
            <w:r w:rsidRPr="00DA5232">
              <w:rPr>
                <w:rFonts w:cs="Tahoma"/>
                <w:b/>
                <w:sz w:val="24"/>
                <w:szCs w:val="24"/>
              </w:rPr>
              <w:t>Version</w:t>
            </w:r>
          </w:p>
        </w:tc>
        <w:tc>
          <w:tcPr>
            <w:tcW w:w="1928" w:type="dxa"/>
            <w:shd w:val="clear" w:color="auto" w:fill="B8CCE4"/>
          </w:tcPr>
          <w:p w:rsidR="0021112C" w:rsidRPr="00DA5232" w:rsidRDefault="0021112C" w:rsidP="00662E9E">
            <w:pPr>
              <w:spacing w:after="120" w:line="240" w:lineRule="auto"/>
              <w:rPr>
                <w:rFonts w:cs="Tahoma"/>
                <w:b/>
                <w:sz w:val="24"/>
                <w:szCs w:val="24"/>
              </w:rPr>
            </w:pPr>
            <w:r w:rsidRPr="00DA5232">
              <w:rPr>
                <w:rFonts w:cs="Tahoma"/>
                <w:b/>
                <w:sz w:val="24"/>
                <w:szCs w:val="24"/>
              </w:rPr>
              <w:t>Issue Date</w:t>
            </w:r>
          </w:p>
        </w:tc>
        <w:tc>
          <w:tcPr>
            <w:tcW w:w="2030" w:type="dxa"/>
            <w:shd w:val="clear" w:color="auto" w:fill="B8CCE4"/>
          </w:tcPr>
          <w:p w:rsidR="0021112C" w:rsidRPr="00DA5232" w:rsidRDefault="0021112C" w:rsidP="00662E9E">
            <w:pPr>
              <w:spacing w:after="120" w:line="240" w:lineRule="auto"/>
              <w:rPr>
                <w:rFonts w:cs="Tahoma"/>
                <w:b/>
                <w:sz w:val="24"/>
                <w:szCs w:val="24"/>
              </w:rPr>
            </w:pPr>
            <w:r w:rsidRPr="00DA5232">
              <w:rPr>
                <w:rFonts w:cs="Tahoma"/>
                <w:b/>
                <w:sz w:val="24"/>
                <w:szCs w:val="24"/>
              </w:rPr>
              <w:t>Author</w:t>
            </w:r>
          </w:p>
        </w:tc>
        <w:tc>
          <w:tcPr>
            <w:tcW w:w="3505" w:type="dxa"/>
            <w:shd w:val="clear" w:color="auto" w:fill="B8CCE4"/>
          </w:tcPr>
          <w:p w:rsidR="0021112C" w:rsidRPr="00DA5232" w:rsidRDefault="0021112C" w:rsidP="00662E9E">
            <w:pPr>
              <w:spacing w:after="120" w:line="240" w:lineRule="auto"/>
              <w:rPr>
                <w:rFonts w:cs="Tahoma"/>
                <w:b/>
                <w:sz w:val="24"/>
                <w:szCs w:val="24"/>
              </w:rPr>
            </w:pPr>
            <w:r w:rsidRPr="00DA5232">
              <w:rPr>
                <w:rFonts w:cs="Tahoma"/>
                <w:b/>
                <w:sz w:val="24"/>
                <w:szCs w:val="24"/>
              </w:rPr>
              <w:t>Reason for Change</w:t>
            </w:r>
          </w:p>
        </w:tc>
      </w:tr>
      <w:tr w:rsidR="0021112C" w:rsidRPr="00DA5232" w:rsidTr="00662E9E">
        <w:tc>
          <w:tcPr>
            <w:tcW w:w="1419" w:type="dxa"/>
          </w:tcPr>
          <w:p w:rsidR="0021112C" w:rsidRPr="00DA5232" w:rsidRDefault="0021112C" w:rsidP="00662E9E">
            <w:pPr>
              <w:spacing w:after="120" w:line="240" w:lineRule="auto"/>
              <w:rPr>
                <w:rFonts w:cs="Tahoma"/>
                <w:sz w:val="24"/>
                <w:szCs w:val="24"/>
              </w:rPr>
            </w:pPr>
            <w:r w:rsidRPr="00DA5232">
              <w:rPr>
                <w:rFonts w:cs="Tahoma"/>
                <w:sz w:val="24"/>
                <w:szCs w:val="24"/>
              </w:rPr>
              <w:t>1.0</w:t>
            </w:r>
          </w:p>
        </w:tc>
        <w:tc>
          <w:tcPr>
            <w:tcW w:w="1928" w:type="dxa"/>
          </w:tcPr>
          <w:p w:rsidR="0021112C" w:rsidRPr="00DA5232" w:rsidRDefault="00DE3FCB" w:rsidP="00662E9E">
            <w:pPr>
              <w:spacing w:after="120" w:line="240" w:lineRule="auto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25</w:t>
            </w:r>
            <w:r w:rsidRPr="00DE3FCB">
              <w:rPr>
                <w:rFonts w:cs="Tahoma"/>
                <w:sz w:val="24"/>
                <w:szCs w:val="24"/>
                <w:vertAlign w:val="superscript"/>
              </w:rPr>
              <w:t>th</w:t>
            </w:r>
            <w:r>
              <w:rPr>
                <w:rFonts w:cs="Tahoma"/>
                <w:sz w:val="24"/>
                <w:szCs w:val="24"/>
              </w:rPr>
              <w:t xml:space="preserve"> July</w:t>
            </w:r>
            <w:r w:rsidR="00D35255">
              <w:rPr>
                <w:rFonts w:cs="Tahoma"/>
                <w:sz w:val="24"/>
                <w:szCs w:val="24"/>
              </w:rPr>
              <w:t xml:space="preserve"> 2018</w:t>
            </w:r>
          </w:p>
        </w:tc>
        <w:tc>
          <w:tcPr>
            <w:tcW w:w="2030" w:type="dxa"/>
          </w:tcPr>
          <w:p w:rsidR="0021112C" w:rsidRPr="00DA5232" w:rsidRDefault="00DE3FCB" w:rsidP="00662E9E">
            <w:pPr>
              <w:spacing w:after="120" w:line="240" w:lineRule="auto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Deepak Pai</w:t>
            </w:r>
          </w:p>
        </w:tc>
        <w:tc>
          <w:tcPr>
            <w:tcW w:w="3505" w:type="dxa"/>
          </w:tcPr>
          <w:p w:rsidR="0021112C" w:rsidRPr="00DA5232" w:rsidRDefault="00DE3FCB" w:rsidP="00662E9E">
            <w:pPr>
              <w:spacing w:after="120" w:line="240" w:lineRule="auto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Added Artefact Details</w:t>
            </w:r>
          </w:p>
        </w:tc>
      </w:tr>
      <w:tr w:rsidR="0021112C" w:rsidRPr="00DA5232" w:rsidTr="00662E9E">
        <w:tc>
          <w:tcPr>
            <w:tcW w:w="1419" w:type="dxa"/>
          </w:tcPr>
          <w:p w:rsidR="0021112C" w:rsidRPr="00DA5232" w:rsidRDefault="00D35255" w:rsidP="00662E9E">
            <w:pPr>
              <w:spacing w:after="120" w:line="240" w:lineRule="auto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1.1</w:t>
            </w:r>
          </w:p>
        </w:tc>
        <w:tc>
          <w:tcPr>
            <w:tcW w:w="1928" w:type="dxa"/>
          </w:tcPr>
          <w:p w:rsidR="0021112C" w:rsidRPr="00DA5232" w:rsidRDefault="00D35255" w:rsidP="00662E9E">
            <w:pPr>
              <w:spacing w:after="120" w:line="240" w:lineRule="auto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2</w:t>
            </w:r>
            <w:r w:rsidRPr="00D35255">
              <w:rPr>
                <w:rFonts w:cs="Tahoma"/>
                <w:sz w:val="24"/>
                <w:szCs w:val="24"/>
                <w:vertAlign w:val="superscript"/>
              </w:rPr>
              <w:t>nd</w:t>
            </w:r>
            <w:r>
              <w:rPr>
                <w:rFonts w:cs="Tahoma"/>
                <w:sz w:val="24"/>
                <w:szCs w:val="24"/>
              </w:rPr>
              <w:t xml:space="preserve"> Jan 2019</w:t>
            </w:r>
          </w:p>
        </w:tc>
        <w:tc>
          <w:tcPr>
            <w:tcW w:w="2030" w:type="dxa"/>
          </w:tcPr>
          <w:p w:rsidR="0021112C" w:rsidRPr="00DA5232" w:rsidRDefault="00D35255" w:rsidP="00662E9E">
            <w:pPr>
              <w:spacing w:after="120" w:line="240" w:lineRule="auto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Jyotirmoy Sarmah</w:t>
            </w:r>
          </w:p>
        </w:tc>
        <w:tc>
          <w:tcPr>
            <w:tcW w:w="3505" w:type="dxa"/>
          </w:tcPr>
          <w:p w:rsidR="0021112C" w:rsidRPr="006F4A1F" w:rsidRDefault="006F4A1F" w:rsidP="006F4A1F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rPr>
                <w:rFonts w:cs="Tahoma"/>
                <w:sz w:val="24"/>
                <w:szCs w:val="24"/>
              </w:rPr>
            </w:pPr>
            <w:r w:rsidRPr="006F4A1F">
              <w:rPr>
                <w:rFonts w:cs="Tahoma"/>
                <w:sz w:val="24"/>
                <w:szCs w:val="24"/>
              </w:rPr>
              <w:t>A</w:t>
            </w:r>
            <w:r w:rsidR="00D35255" w:rsidRPr="006F4A1F">
              <w:rPr>
                <w:rFonts w:cs="Tahoma"/>
                <w:sz w:val="24"/>
                <w:szCs w:val="24"/>
              </w:rPr>
              <w:t xml:space="preserve">dded contents to accommodate new </w:t>
            </w:r>
            <w:proofErr w:type="spellStart"/>
            <w:r w:rsidR="00D35255" w:rsidRPr="006F4A1F">
              <w:rPr>
                <w:rFonts w:cs="Tahoma"/>
                <w:sz w:val="24"/>
                <w:szCs w:val="24"/>
              </w:rPr>
              <w:t>sh</w:t>
            </w:r>
            <w:proofErr w:type="spellEnd"/>
            <w:r w:rsidR="00D35255" w:rsidRPr="006F4A1F">
              <w:rPr>
                <w:rFonts w:cs="Tahoma"/>
                <w:sz w:val="24"/>
                <w:szCs w:val="24"/>
              </w:rPr>
              <w:t xml:space="preserve"> scripts</w:t>
            </w:r>
            <w:r w:rsidRPr="006F4A1F">
              <w:rPr>
                <w:rFonts w:cs="Tahoma"/>
                <w:sz w:val="24"/>
                <w:szCs w:val="24"/>
              </w:rPr>
              <w:t>.</w:t>
            </w:r>
          </w:p>
          <w:p w:rsidR="006F4A1F" w:rsidRPr="006F4A1F" w:rsidRDefault="006F4A1F" w:rsidP="006F4A1F">
            <w:pPr>
              <w:pStyle w:val="ListParagraph"/>
              <w:numPr>
                <w:ilvl w:val="0"/>
                <w:numId w:val="24"/>
              </w:numPr>
              <w:spacing w:after="120" w:line="240" w:lineRule="auto"/>
              <w:rPr>
                <w:rFonts w:cs="Tahoma"/>
                <w:sz w:val="24"/>
                <w:szCs w:val="24"/>
              </w:rPr>
            </w:pPr>
            <w:r w:rsidRPr="006F4A1F">
              <w:rPr>
                <w:rFonts w:cs="Tahoma"/>
                <w:sz w:val="24"/>
                <w:szCs w:val="24"/>
              </w:rPr>
              <w:t xml:space="preserve">Modified scripts to simplify </w:t>
            </w:r>
            <w:proofErr w:type="spellStart"/>
            <w:r w:rsidRPr="006F4A1F">
              <w:rPr>
                <w:rFonts w:cs="Tahoma"/>
                <w:sz w:val="24"/>
                <w:szCs w:val="24"/>
              </w:rPr>
              <w:t>general.properties</w:t>
            </w:r>
            <w:proofErr w:type="spellEnd"/>
            <w:r w:rsidRPr="006F4A1F">
              <w:rPr>
                <w:rFonts w:cs="Tahoma"/>
                <w:sz w:val="24"/>
                <w:szCs w:val="24"/>
              </w:rPr>
              <w:t xml:space="preserve"> content which took most of the effort</w:t>
            </w:r>
          </w:p>
        </w:tc>
      </w:tr>
      <w:tr w:rsidR="0021112C" w:rsidRPr="00DA5232" w:rsidTr="00662E9E">
        <w:tc>
          <w:tcPr>
            <w:tcW w:w="1419" w:type="dxa"/>
          </w:tcPr>
          <w:p w:rsidR="0021112C" w:rsidRPr="00DA5232" w:rsidRDefault="0021112C" w:rsidP="00662E9E">
            <w:pPr>
              <w:spacing w:after="120" w:line="240" w:lineRule="auto"/>
              <w:rPr>
                <w:rFonts w:cs="Tahoma"/>
                <w:sz w:val="24"/>
                <w:szCs w:val="24"/>
              </w:rPr>
            </w:pPr>
          </w:p>
        </w:tc>
        <w:tc>
          <w:tcPr>
            <w:tcW w:w="1928" w:type="dxa"/>
          </w:tcPr>
          <w:p w:rsidR="0021112C" w:rsidRPr="00DA5232" w:rsidRDefault="0021112C" w:rsidP="00662E9E">
            <w:pPr>
              <w:spacing w:after="120" w:line="240" w:lineRule="auto"/>
              <w:rPr>
                <w:rFonts w:cs="Tahoma"/>
                <w:sz w:val="24"/>
                <w:szCs w:val="24"/>
              </w:rPr>
            </w:pPr>
          </w:p>
        </w:tc>
        <w:tc>
          <w:tcPr>
            <w:tcW w:w="2030" w:type="dxa"/>
          </w:tcPr>
          <w:p w:rsidR="0021112C" w:rsidRPr="00DA5232" w:rsidRDefault="0021112C" w:rsidP="00662E9E">
            <w:pPr>
              <w:spacing w:after="120" w:line="240" w:lineRule="auto"/>
              <w:rPr>
                <w:rFonts w:cs="Tahoma"/>
                <w:sz w:val="24"/>
                <w:szCs w:val="24"/>
              </w:rPr>
            </w:pPr>
          </w:p>
        </w:tc>
        <w:tc>
          <w:tcPr>
            <w:tcW w:w="3505" w:type="dxa"/>
          </w:tcPr>
          <w:p w:rsidR="0021112C" w:rsidRPr="00DA5232" w:rsidRDefault="0021112C" w:rsidP="00662E9E">
            <w:pPr>
              <w:spacing w:after="120" w:line="240" w:lineRule="auto"/>
              <w:rPr>
                <w:rFonts w:cs="Tahoma"/>
                <w:sz w:val="24"/>
                <w:szCs w:val="24"/>
              </w:rPr>
            </w:pPr>
          </w:p>
        </w:tc>
      </w:tr>
    </w:tbl>
    <w:p w:rsidR="0021112C" w:rsidRPr="00DA5232" w:rsidRDefault="0021112C" w:rsidP="0021112C">
      <w:pPr>
        <w:rPr>
          <w:rFonts w:cs="Tahoma"/>
          <w:sz w:val="24"/>
          <w:szCs w:val="24"/>
        </w:rPr>
      </w:pPr>
    </w:p>
    <w:p w:rsidR="0021112C" w:rsidRDefault="0021112C" w:rsidP="0021112C"/>
    <w:p w:rsidR="0021112C" w:rsidRDefault="0021112C" w:rsidP="0021112C"/>
    <w:p w:rsidR="0021112C" w:rsidRDefault="0021112C" w:rsidP="0021112C"/>
    <w:p w:rsidR="0021112C" w:rsidRDefault="0021112C" w:rsidP="0021112C"/>
    <w:p w:rsidR="0021112C" w:rsidRDefault="0021112C" w:rsidP="0021112C"/>
    <w:p w:rsidR="0021112C" w:rsidRDefault="0021112C" w:rsidP="0021112C"/>
    <w:p w:rsidR="0021112C" w:rsidRDefault="0021112C" w:rsidP="0021112C"/>
    <w:p w:rsidR="0021112C" w:rsidRDefault="0021112C" w:rsidP="0021112C"/>
    <w:p w:rsidR="0021112C" w:rsidRDefault="0021112C" w:rsidP="0021112C"/>
    <w:p w:rsidR="0021112C" w:rsidRDefault="0021112C" w:rsidP="0021112C"/>
    <w:p w:rsidR="0021112C" w:rsidRDefault="0021112C" w:rsidP="0021112C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735819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060BD" w:rsidRDefault="008060BD">
          <w:pPr>
            <w:pStyle w:val="TOCHeading"/>
          </w:pPr>
          <w:r>
            <w:t>Table of Contents</w:t>
          </w:r>
        </w:p>
        <w:p w:rsidR="00CE220C" w:rsidRPr="00CE220C" w:rsidRDefault="00CE220C" w:rsidP="00CE220C"/>
        <w:p w:rsidR="00274C16" w:rsidRDefault="008060BD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743911" w:history="1">
            <w:r w:rsidR="00274C16" w:rsidRPr="000875FC">
              <w:rPr>
                <w:rStyle w:val="Hyperlink"/>
                <w:noProof/>
              </w:rPr>
              <w:t>Objective</w:t>
            </w:r>
            <w:r w:rsidR="00274C16">
              <w:rPr>
                <w:noProof/>
                <w:webHidden/>
              </w:rPr>
              <w:tab/>
            </w:r>
            <w:r w:rsidR="00274C16">
              <w:rPr>
                <w:noProof/>
                <w:webHidden/>
              </w:rPr>
              <w:fldChar w:fldCharType="begin"/>
            </w:r>
            <w:r w:rsidR="00274C16">
              <w:rPr>
                <w:noProof/>
                <w:webHidden/>
              </w:rPr>
              <w:instrText xml:space="preserve"> PAGEREF _Toc534743911 \h </w:instrText>
            </w:r>
            <w:r w:rsidR="00274C16">
              <w:rPr>
                <w:noProof/>
                <w:webHidden/>
              </w:rPr>
            </w:r>
            <w:r w:rsidR="00274C16">
              <w:rPr>
                <w:noProof/>
                <w:webHidden/>
              </w:rPr>
              <w:fldChar w:fldCharType="separate"/>
            </w:r>
            <w:r w:rsidR="00274C16">
              <w:rPr>
                <w:noProof/>
                <w:webHidden/>
              </w:rPr>
              <w:t>4</w:t>
            </w:r>
            <w:r w:rsidR="00274C16"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12" w:history="1">
            <w:r w:rsidRPr="000875FC">
              <w:rPr>
                <w:rStyle w:val="Hyperlink"/>
                <w:noProof/>
              </w:rPr>
              <w:t>Scope of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13" w:history="1">
            <w:r w:rsidRPr="000875FC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14" w:history="1">
            <w:r w:rsidRPr="000875FC">
              <w:rPr>
                <w:rStyle w:val="Hyperlink"/>
                <w:noProof/>
              </w:rPr>
              <w:t>Prerequisite to run ansible automation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15" w:history="1">
            <w:r w:rsidRPr="000875FC">
              <w:rPr>
                <w:rStyle w:val="Hyperlink"/>
                <w:noProof/>
              </w:rPr>
              <w:t>Install Ansible on Jump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16" w:history="1">
            <w:r w:rsidRPr="000875FC">
              <w:rPr>
                <w:rStyle w:val="Hyperlink"/>
                <w:noProof/>
              </w:rPr>
              <w:t>Design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17" w:history="1">
            <w:r w:rsidRPr="000875FC">
              <w:rPr>
                <w:rStyle w:val="Hyperlink"/>
                <w:noProof/>
              </w:rPr>
              <w:t>Ansible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18" w:history="1">
            <w:r w:rsidRPr="000875FC">
              <w:rPr>
                <w:rStyle w:val="Hyperlink"/>
                <w:noProof/>
              </w:rPr>
              <w:t>Configuration simplified: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19" w:history="1">
            <w:r w:rsidRPr="000875FC">
              <w:rPr>
                <w:rStyle w:val="Hyperlink"/>
                <w:noProof/>
              </w:rPr>
              <w:t>All configurations are redesigned to facilitate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20" w:history="1">
            <w:r w:rsidRPr="000875FC">
              <w:rPr>
                <w:rStyle w:val="Hyperlink"/>
                <w:noProof/>
              </w:rPr>
              <w:t>Consolidated RAGE 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21" w:history="1">
            <w:r w:rsidRPr="000875FC">
              <w:rPr>
                <w:rStyle w:val="Hyperlink"/>
                <w:noProof/>
              </w:rPr>
              <w:t>Artefacts for Live Spread Automation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2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22" w:history="1">
            <w:r w:rsidRPr="000875FC">
              <w:rPr>
                <w:rStyle w:val="Hyperlink"/>
                <w:noProof/>
              </w:rPr>
              <w:t>DB S</w:t>
            </w:r>
            <w:r w:rsidRPr="000875FC">
              <w:rPr>
                <w:rStyle w:val="Hyperlink"/>
                <w:noProof/>
              </w:rPr>
              <w:t>c</w:t>
            </w:r>
            <w:r w:rsidRPr="000875FC">
              <w:rPr>
                <w:rStyle w:val="Hyperlink"/>
                <w:noProof/>
              </w:rPr>
              <w:t>ripts: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3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23" w:history="1">
            <w:r w:rsidRPr="000875FC">
              <w:rPr>
                <w:rStyle w:val="Hyperlink"/>
                <w:noProof/>
                <w:lang w:val="en-US"/>
              </w:rPr>
              <w:t>Artefacts for Live Spread: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24" w:history="1">
            <w:r w:rsidRPr="000875FC">
              <w:rPr>
                <w:rStyle w:val="Hyperlink"/>
                <w:noProof/>
              </w:rPr>
              <w:t>Deployment plan of key components to be automated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2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25" w:history="1">
            <w:r w:rsidRPr="000875FC">
              <w:rPr>
                <w:rStyle w:val="Hyperlink"/>
                <w:noProof/>
              </w:rPr>
              <w:t>RAGE Application (LS Application):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2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26" w:history="1">
            <w:r w:rsidRPr="000875FC">
              <w:rPr>
                <w:rStyle w:val="Hyperlink"/>
                <w:noProof/>
              </w:rPr>
              <w:t>RAGE Process: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2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27" w:history="1">
            <w:r w:rsidRPr="000875FC">
              <w:rPr>
                <w:rStyle w:val="Hyperlink"/>
                <w:noProof/>
              </w:rPr>
              <w:t>Extraction Scripts: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28" w:history="1">
            <w:r w:rsidRPr="000875FC">
              <w:rPr>
                <w:rStyle w:val="Hyperlink"/>
                <w:noProof/>
                <w:lang w:val="en-US"/>
              </w:rPr>
              <w:t>Clone Auto installation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29" w:history="1">
            <w:r w:rsidRPr="000875FC">
              <w:rPr>
                <w:rStyle w:val="Hyperlink"/>
                <w:noProof/>
                <w:lang w:val="en-US"/>
              </w:rPr>
              <w:t>Steps for Live Spread Automation: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2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30" w:history="1">
            <w:r w:rsidRPr="000875FC">
              <w:rPr>
                <w:rStyle w:val="Hyperlink"/>
                <w:noProof/>
              </w:rPr>
              <w:t>Save all artefacts on standard format and name on FTP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31" w:history="1">
            <w:r w:rsidRPr="000875FC">
              <w:rPr>
                <w:rStyle w:val="Hyperlink"/>
                <w:noProof/>
              </w:rPr>
              <w:t>Global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32" w:history="1">
            <w:r w:rsidRPr="000875FC">
              <w:rPr>
                <w:rStyle w:val="Hyperlink"/>
                <w:noProof/>
              </w:rPr>
              <w:t>Inventory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33" w:history="1">
            <w:r w:rsidRPr="000875FC">
              <w:rPr>
                <w:rStyle w:val="Hyperlink"/>
                <w:noProof/>
              </w:rPr>
              <w:t>Main File (site.yml)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34" w:history="1">
            <w:r w:rsidRPr="000875FC">
              <w:rPr>
                <w:rStyle w:val="Hyperlink"/>
                <w:noProof/>
                <w:lang w:val="en-US"/>
              </w:rPr>
              <w:t>How to run automation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35" w:history="1">
            <w:r w:rsidRPr="000875FC">
              <w:rPr>
                <w:rStyle w:val="Hyperlink"/>
                <w:noProof/>
                <w:lang w:val="en-US"/>
              </w:rPr>
              <w:t>Ways and Options of running the Automation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C16" w:rsidRDefault="00274C16">
          <w:pPr>
            <w:pStyle w:val="TOC1"/>
            <w:tabs>
              <w:tab w:val="right" w:leader="dot" w:pos="9016"/>
            </w:tabs>
            <w:rPr>
              <w:noProof/>
              <w:lang w:eastAsia="en-IN"/>
            </w:rPr>
          </w:pPr>
          <w:hyperlink w:anchor="_Toc534743936" w:history="1">
            <w:r w:rsidRPr="000875FC">
              <w:rPr>
                <w:rStyle w:val="Hyperlink"/>
                <w:noProof/>
                <w:lang w:val="en-US"/>
              </w:rPr>
              <w:t>Common Issues after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0BD" w:rsidRDefault="008060BD">
          <w:r>
            <w:rPr>
              <w:b/>
              <w:bCs/>
              <w:noProof/>
            </w:rPr>
            <w:fldChar w:fldCharType="end"/>
          </w:r>
        </w:p>
      </w:sdtContent>
    </w:sdt>
    <w:p w:rsidR="000C0A21" w:rsidRDefault="000C0A21" w:rsidP="000C0A21">
      <w:pPr>
        <w:rPr>
          <w:b/>
          <w:sz w:val="32"/>
          <w:szCs w:val="32"/>
          <w:u w:val="single"/>
        </w:rPr>
      </w:pPr>
    </w:p>
    <w:p w:rsidR="00ED0E8D" w:rsidRDefault="00ED0E8D" w:rsidP="000C0A21">
      <w:pPr>
        <w:rPr>
          <w:b/>
          <w:sz w:val="32"/>
          <w:szCs w:val="32"/>
          <w:u w:val="single"/>
        </w:rPr>
      </w:pPr>
    </w:p>
    <w:p w:rsidR="00ED0E8D" w:rsidRDefault="00ED0E8D" w:rsidP="000C0A21">
      <w:pPr>
        <w:rPr>
          <w:b/>
          <w:sz w:val="32"/>
          <w:szCs w:val="32"/>
          <w:u w:val="single"/>
        </w:rPr>
      </w:pPr>
    </w:p>
    <w:p w:rsidR="00395021" w:rsidRDefault="00395021" w:rsidP="000C0A21">
      <w:pPr>
        <w:rPr>
          <w:b/>
          <w:sz w:val="32"/>
          <w:szCs w:val="32"/>
          <w:u w:val="single"/>
        </w:rPr>
      </w:pPr>
    </w:p>
    <w:p w:rsidR="00C977A5" w:rsidRDefault="00C977A5" w:rsidP="000C0A21">
      <w:pPr>
        <w:rPr>
          <w:b/>
          <w:sz w:val="32"/>
          <w:szCs w:val="32"/>
          <w:u w:val="single"/>
        </w:rPr>
      </w:pPr>
    </w:p>
    <w:p w:rsidR="00395021" w:rsidRDefault="00395021" w:rsidP="000C0A21">
      <w:pPr>
        <w:rPr>
          <w:b/>
          <w:sz w:val="32"/>
          <w:szCs w:val="32"/>
          <w:u w:val="single"/>
        </w:rPr>
      </w:pPr>
    </w:p>
    <w:p w:rsidR="0038618C" w:rsidRDefault="0038618C" w:rsidP="00C22415">
      <w:pPr>
        <w:pStyle w:val="Heading1"/>
      </w:pPr>
      <w:bookmarkStart w:id="0" w:name="_Toc534743911"/>
      <w:r>
        <w:t>Objective</w:t>
      </w:r>
      <w:bookmarkEnd w:id="0"/>
    </w:p>
    <w:p w:rsidR="001B7809" w:rsidRDefault="001B7809" w:rsidP="00011A05"/>
    <w:p w:rsidR="00011A05" w:rsidRDefault="00011A05" w:rsidP="00011A05">
      <w:r>
        <w:t xml:space="preserve">Objective of making automation is to </w:t>
      </w:r>
      <w:r w:rsidR="006B0A98">
        <w:t xml:space="preserve">automate and </w:t>
      </w:r>
      <w:r>
        <w:t>standardize the process of deployment with less manual intervention and save time.</w:t>
      </w:r>
    </w:p>
    <w:p w:rsidR="003952E3" w:rsidRPr="00011A05" w:rsidRDefault="003952E3" w:rsidP="00011A05">
      <w:r>
        <w:t>This document will act as a guide for users to do auto installation</w:t>
      </w:r>
      <w:r w:rsidR="00182516">
        <w:t xml:space="preserve"> on</w:t>
      </w:r>
      <w:r>
        <w:t xml:space="preserve"> different environment.</w:t>
      </w:r>
    </w:p>
    <w:p w:rsidR="00CC52BD" w:rsidRDefault="00005564" w:rsidP="00C22415">
      <w:pPr>
        <w:pStyle w:val="Heading1"/>
      </w:pPr>
      <w:bookmarkStart w:id="1" w:name="_Toc534743912"/>
      <w:r>
        <w:t>Scope of Automation</w:t>
      </w:r>
      <w:bookmarkEnd w:id="1"/>
    </w:p>
    <w:p w:rsidR="008A295E" w:rsidRDefault="008A295E" w:rsidP="008A295E"/>
    <w:p w:rsidR="008A295E" w:rsidRDefault="008A295E" w:rsidP="008A295E">
      <w:pPr>
        <w:pStyle w:val="ListParagraph"/>
        <w:numPr>
          <w:ilvl w:val="0"/>
          <w:numId w:val="15"/>
        </w:numPr>
        <w:spacing w:line="256" w:lineRule="auto"/>
      </w:pPr>
      <w:r>
        <w:t>RAGE Application deployment and configuration</w:t>
      </w:r>
    </w:p>
    <w:p w:rsidR="008A295E" w:rsidRDefault="008A295E" w:rsidP="008A295E">
      <w:pPr>
        <w:pStyle w:val="ListParagraph"/>
        <w:numPr>
          <w:ilvl w:val="0"/>
          <w:numId w:val="15"/>
        </w:numPr>
        <w:spacing w:line="256" w:lineRule="auto"/>
      </w:pPr>
      <w:r>
        <w:t>RAGE process deployment and configuration</w:t>
      </w:r>
    </w:p>
    <w:p w:rsidR="008A295E" w:rsidRDefault="008A295E" w:rsidP="008A295E">
      <w:pPr>
        <w:pStyle w:val="ListParagraph"/>
        <w:numPr>
          <w:ilvl w:val="0"/>
          <w:numId w:val="15"/>
        </w:numPr>
        <w:spacing w:line="256" w:lineRule="auto"/>
      </w:pPr>
      <w:r>
        <w:t>Import of RAGE process xml</w:t>
      </w:r>
      <w:r w:rsidR="00A621D1">
        <w:t>’</w:t>
      </w:r>
      <w:r>
        <w:t>s</w:t>
      </w:r>
    </w:p>
    <w:p w:rsidR="008A295E" w:rsidRDefault="008A295E" w:rsidP="008A295E">
      <w:pPr>
        <w:pStyle w:val="ListParagraph"/>
        <w:numPr>
          <w:ilvl w:val="0"/>
          <w:numId w:val="15"/>
        </w:numPr>
        <w:spacing w:line="256" w:lineRule="auto"/>
      </w:pPr>
      <w:r>
        <w:t xml:space="preserve">Deployment and configuration of extraction scripts </w:t>
      </w:r>
    </w:p>
    <w:p w:rsidR="008A295E" w:rsidRDefault="008A295E" w:rsidP="008A295E">
      <w:pPr>
        <w:pStyle w:val="ListParagraph"/>
        <w:numPr>
          <w:ilvl w:val="0"/>
          <w:numId w:val="15"/>
        </w:numPr>
        <w:spacing w:line="256" w:lineRule="auto"/>
      </w:pPr>
      <w:r>
        <w:t>LS web application deployment and configuration</w:t>
      </w:r>
    </w:p>
    <w:p w:rsidR="007E6C15" w:rsidRDefault="007E6C15" w:rsidP="007E6C15">
      <w:pPr>
        <w:pStyle w:val="Heading1"/>
      </w:pPr>
      <w:bookmarkStart w:id="2" w:name="_Toc516117993"/>
      <w:bookmarkStart w:id="3" w:name="_Toc534743913"/>
      <w:r>
        <w:t>Out of Scope</w:t>
      </w:r>
      <w:bookmarkEnd w:id="2"/>
      <w:bookmarkEnd w:id="3"/>
    </w:p>
    <w:p w:rsidR="007E6C15" w:rsidRDefault="007E6C15" w:rsidP="007E6C15">
      <w:pPr>
        <w:pStyle w:val="ListParagraph"/>
        <w:spacing w:line="256" w:lineRule="auto"/>
      </w:pPr>
    </w:p>
    <w:p w:rsidR="007E6C15" w:rsidRDefault="007E6C15" w:rsidP="007E6C15">
      <w:pPr>
        <w:pStyle w:val="ListParagraph"/>
        <w:numPr>
          <w:ilvl w:val="0"/>
          <w:numId w:val="16"/>
        </w:numPr>
        <w:spacing w:line="256" w:lineRule="auto"/>
      </w:pPr>
      <w:r>
        <w:t>Provision of Network and other infrastructure components</w:t>
      </w:r>
    </w:p>
    <w:p w:rsidR="007E6C15" w:rsidRDefault="007E6C15" w:rsidP="007E6C15">
      <w:pPr>
        <w:pStyle w:val="ListParagraph"/>
        <w:numPr>
          <w:ilvl w:val="0"/>
          <w:numId w:val="16"/>
        </w:numPr>
        <w:spacing w:line="256" w:lineRule="auto"/>
      </w:pPr>
      <w:r>
        <w:t>Provision of Web server and application server</w:t>
      </w:r>
    </w:p>
    <w:p w:rsidR="007E6C15" w:rsidRDefault="007E6C15" w:rsidP="007E6C15">
      <w:pPr>
        <w:pStyle w:val="ListParagraph"/>
        <w:numPr>
          <w:ilvl w:val="0"/>
          <w:numId w:val="16"/>
        </w:numPr>
        <w:spacing w:line="256" w:lineRule="auto"/>
      </w:pPr>
      <w:r>
        <w:t>Provision and configuration of OCR server</w:t>
      </w:r>
    </w:p>
    <w:p w:rsidR="007E6C15" w:rsidRDefault="007E6C15" w:rsidP="007E6C15">
      <w:pPr>
        <w:pStyle w:val="ListParagraph"/>
        <w:numPr>
          <w:ilvl w:val="0"/>
          <w:numId w:val="16"/>
        </w:numPr>
        <w:spacing w:line="256" w:lineRule="auto"/>
      </w:pPr>
      <w:r>
        <w:t xml:space="preserve">Provision of Database server </w:t>
      </w:r>
    </w:p>
    <w:p w:rsidR="007E6C15" w:rsidRDefault="007E6C15" w:rsidP="007E6C15">
      <w:pPr>
        <w:pStyle w:val="ListParagraph"/>
        <w:numPr>
          <w:ilvl w:val="0"/>
          <w:numId w:val="16"/>
        </w:numPr>
        <w:spacing w:line="256" w:lineRule="auto"/>
      </w:pPr>
      <w:r>
        <w:t>Installation of database software</w:t>
      </w:r>
    </w:p>
    <w:p w:rsidR="007E6C15" w:rsidRDefault="007E6C15" w:rsidP="007E6C15">
      <w:pPr>
        <w:pStyle w:val="ListParagraph"/>
        <w:numPr>
          <w:ilvl w:val="0"/>
          <w:numId w:val="16"/>
        </w:numPr>
        <w:spacing w:line="256" w:lineRule="auto"/>
      </w:pPr>
      <w:r>
        <w:t>Database schema set up</w:t>
      </w:r>
    </w:p>
    <w:p w:rsidR="007E6C15" w:rsidRDefault="007E6C15" w:rsidP="007E6C15">
      <w:pPr>
        <w:pStyle w:val="ListParagraph"/>
        <w:numPr>
          <w:ilvl w:val="0"/>
          <w:numId w:val="16"/>
        </w:numPr>
        <w:spacing w:line="256" w:lineRule="auto"/>
      </w:pPr>
      <w:r>
        <w:t xml:space="preserve">Execution of database scripts </w:t>
      </w:r>
    </w:p>
    <w:p w:rsidR="00B61727" w:rsidRDefault="00B61727" w:rsidP="007E6C15">
      <w:pPr>
        <w:pStyle w:val="ListParagraph"/>
        <w:numPr>
          <w:ilvl w:val="0"/>
          <w:numId w:val="16"/>
        </w:numPr>
        <w:spacing w:line="256" w:lineRule="auto"/>
      </w:pPr>
      <w:r>
        <w:t>File server mount</w:t>
      </w:r>
    </w:p>
    <w:p w:rsidR="00FC2FAF" w:rsidRDefault="00A207C6" w:rsidP="00782997">
      <w:pPr>
        <w:pStyle w:val="Heading1"/>
      </w:pPr>
      <w:bookmarkStart w:id="4" w:name="_Toc534743914"/>
      <w:r>
        <w:t>Prerequisite</w:t>
      </w:r>
      <w:r w:rsidR="00B355D5">
        <w:t xml:space="preserve"> to run ansible automation script</w:t>
      </w:r>
      <w:bookmarkEnd w:id="4"/>
    </w:p>
    <w:p w:rsidR="00782997" w:rsidRPr="00782997" w:rsidRDefault="00782997" w:rsidP="00782997"/>
    <w:p w:rsidR="00A207C6" w:rsidRDefault="00A207C6" w:rsidP="00A207C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Linux Jump Server</w:t>
      </w:r>
      <w:r w:rsidR="00E235CA">
        <w:rPr>
          <w:sz w:val="20"/>
          <w:szCs w:val="20"/>
        </w:rPr>
        <w:t xml:space="preserve"> and minimum one processing server and one application server.</w:t>
      </w:r>
    </w:p>
    <w:p w:rsidR="00A207C6" w:rsidRDefault="00A207C6" w:rsidP="00A207C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Configure root path as /opt/rage or /home/rage with rage as user and with 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access.</w:t>
      </w:r>
    </w:p>
    <w:p w:rsidR="00A207C6" w:rsidRDefault="002B591F" w:rsidP="00A207C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 required artefacts are prepa</w:t>
      </w:r>
      <w:r w:rsidR="00935F84">
        <w:rPr>
          <w:sz w:val="20"/>
          <w:szCs w:val="20"/>
        </w:rPr>
        <w:t xml:space="preserve">red and shared on an ftp server which needs to be accessible from jump server through </w:t>
      </w:r>
      <w:proofErr w:type="spellStart"/>
      <w:proofErr w:type="gramStart"/>
      <w:r w:rsidR="00935F84">
        <w:rPr>
          <w:sz w:val="20"/>
          <w:szCs w:val="20"/>
        </w:rPr>
        <w:t>scp</w:t>
      </w:r>
      <w:proofErr w:type="spellEnd"/>
      <w:proofErr w:type="gramEnd"/>
      <w:r w:rsidR="00935F84">
        <w:rPr>
          <w:sz w:val="20"/>
          <w:szCs w:val="20"/>
        </w:rPr>
        <w:t xml:space="preserve"> command.</w:t>
      </w:r>
    </w:p>
    <w:p w:rsidR="00935F84" w:rsidRDefault="00196BAB" w:rsidP="00A207C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935F84">
        <w:rPr>
          <w:sz w:val="20"/>
          <w:szCs w:val="20"/>
        </w:rPr>
        <w:t>nternet access needs to be available</w:t>
      </w:r>
      <w:r>
        <w:rPr>
          <w:sz w:val="20"/>
          <w:szCs w:val="20"/>
        </w:rPr>
        <w:t xml:space="preserve"> temporarily or ansible needs to be</w:t>
      </w:r>
      <w:r w:rsidR="009B7A39">
        <w:rPr>
          <w:sz w:val="20"/>
          <w:szCs w:val="20"/>
        </w:rPr>
        <w:t xml:space="preserve"> pre-installed</w:t>
      </w:r>
      <w:r>
        <w:rPr>
          <w:sz w:val="20"/>
          <w:szCs w:val="20"/>
        </w:rPr>
        <w:t xml:space="preserve"> on Jump Server.</w:t>
      </w:r>
    </w:p>
    <w:p w:rsidR="000A5FF7" w:rsidRDefault="009B7A39" w:rsidP="00A207C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</w:t>
      </w:r>
      <w:r w:rsidR="000A5FF7">
        <w:rPr>
          <w:sz w:val="20"/>
          <w:szCs w:val="20"/>
        </w:rPr>
        <w:t>sh</w:t>
      </w:r>
      <w:proofErr w:type="spellEnd"/>
      <w:proofErr w:type="gramEnd"/>
      <w:r w:rsidR="000A5FF7">
        <w:rPr>
          <w:sz w:val="20"/>
          <w:szCs w:val="20"/>
        </w:rPr>
        <w:t xml:space="preserve"> </w:t>
      </w:r>
      <w:r w:rsidR="000036B5">
        <w:rPr>
          <w:sz w:val="20"/>
          <w:szCs w:val="20"/>
        </w:rPr>
        <w:t xml:space="preserve">connection </w:t>
      </w:r>
      <w:r w:rsidR="000A5FF7">
        <w:rPr>
          <w:sz w:val="20"/>
          <w:szCs w:val="20"/>
        </w:rPr>
        <w:t xml:space="preserve">need to work within each </w:t>
      </w:r>
      <w:r w:rsidR="006413BD">
        <w:rPr>
          <w:sz w:val="20"/>
          <w:szCs w:val="20"/>
        </w:rPr>
        <w:t xml:space="preserve">Linux </w:t>
      </w:r>
      <w:r w:rsidR="000A5FF7">
        <w:rPr>
          <w:sz w:val="20"/>
          <w:szCs w:val="20"/>
        </w:rPr>
        <w:t>machine.</w:t>
      </w:r>
    </w:p>
    <w:p w:rsidR="001C3EF3" w:rsidRDefault="001C3EF3" w:rsidP="00A207C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DB connection needs to be there with both VM’s</w:t>
      </w:r>
    </w:p>
    <w:p w:rsidR="00FE10E2" w:rsidRDefault="00FE10E2" w:rsidP="00A207C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Firewall issues should not be there to access VM’s.</w:t>
      </w:r>
    </w:p>
    <w:p w:rsidR="00FE10E2" w:rsidRDefault="00FE10E2" w:rsidP="00A207C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Relevant ports needs to be opened.</w:t>
      </w:r>
    </w:p>
    <w:p w:rsidR="00FE10E2" w:rsidRDefault="00FE10E2" w:rsidP="00A207C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VM’s needs to have access to ftp server</w:t>
      </w:r>
    </w:p>
    <w:p w:rsidR="003B4214" w:rsidRDefault="003B4214" w:rsidP="00A207C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Folder structure and standards of LS artefacts maintained in FTP server needs to be same apart from the version folder which will keep on changing.</w:t>
      </w:r>
    </w:p>
    <w:p w:rsidR="00C244CD" w:rsidRDefault="00C244CD" w:rsidP="00A207C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Access to ftp server from cloud </w:t>
      </w:r>
      <w:proofErr w:type="spellStart"/>
      <w:r>
        <w:rPr>
          <w:sz w:val="20"/>
          <w:szCs w:val="20"/>
        </w:rPr>
        <w:t>vm’s</w:t>
      </w:r>
      <w:proofErr w:type="spellEnd"/>
      <w:r w:rsidR="00E8483F">
        <w:rPr>
          <w:sz w:val="20"/>
          <w:szCs w:val="20"/>
        </w:rPr>
        <w:t xml:space="preserve"> </w:t>
      </w:r>
      <w:bookmarkStart w:id="5" w:name="_GoBack"/>
      <w:bookmarkEnd w:id="5"/>
    </w:p>
    <w:p w:rsidR="00FB630A" w:rsidRDefault="00FB630A" w:rsidP="00FB630A">
      <w:pPr>
        <w:pStyle w:val="ListParagraph"/>
        <w:rPr>
          <w:sz w:val="20"/>
          <w:szCs w:val="20"/>
        </w:rPr>
      </w:pPr>
    </w:p>
    <w:p w:rsidR="00CE48CA" w:rsidRDefault="00CE48CA" w:rsidP="00CE48CA">
      <w:pPr>
        <w:pStyle w:val="Heading1"/>
      </w:pPr>
      <w:bookmarkStart w:id="6" w:name="_Toc534743915"/>
      <w:r>
        <w:t>Install Ansible on Jump Server</w:t>
      </w:r>
      <w:bookmarkEnd w:id="6"/>
    </w:p>
    <w:p w:rsidR="00CE48CA" w:rsidRDefault="00CE48CA" w:rsidP="00CE48CA"/>
    <w:p w:rsidR="00CE48CA" w:rsidRDefault="00CE48CA" w:rsidP="00CE48CA">
      <w:r>
        <w:t>Use below command to install ansible on your Linux Jump Server</w:t>
      </w:r>
    </w:p>
    <w:p w:rsidR="00CE48CA" w:rsidRPr="00CE48CA" w:rsidRDefault="00CE48CA" w:rsidP="00CE48CA">
      <w:pPr>
        <w:rPr>
          <w:b/>
        </w:rPr>
      </w:pPr>
      <w:proofErr w:type="spellStart"/>
      <w:proofErr w:type="gramStart"/>
      <w:r w:rsidRPr="00CE48CA">
        <w:rPr>
          <w:b/>
        </w:rPr>
        <w:t>sudo</w:t>
      </w:r>
      <w:proofErr w:type="spellEnd"/>
      <w:proofErr w:type="gramEnd"/>
      <w:r w:rsidRPr="00CE48CA">
        <w:rPr>
          <w:b/>
        </w:rPr>
        <w:t xml:space="preserve"> yum install ansible</w:t>
      </w:r>
    </w:p>
    <w:p w:rsidR="00CE48CA" w:rsidRDefault="00CE48CA" w:rsidP="00CE48CA">
      <w:r>
        <w:t>Screen shot after installing:</w:t>
      </w:r>
    </w:p>
    <w:p w:rsidR="00CE48CA" w:rsidRDefault="00CE48CA" w:rsidP="00CE48CA">
      <w:r>
        <w:rPr>
          <w:noProof/>
          <w:lang w:eastAsia="en-IN"/>
        </w:rPr>
        <w:drawing>
          <wp:inline distT="0" distB="0" distL="0" distR="0" wp14:anchorId="53AC4435" wp14:editId="36C9613F">
            <wp:extent cx="4924425" cy="1866900"/>
            <wp:effectExtent l="0" t="0" r="9525" b="0"/>
            <wp:docPr id="6" name="Picture 6" descr="cid:image001.png@01D4205E.1AC79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1.png@01D4205E.1AC7989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32D" w:rsidRDefault="009D532D" w:rsidP="00CE48CA"/>
    <w:p w:rsidR="009D532D" w:rsidRDefault="009D532D" w:rsidP="009D532D">
      <w:pPr>
        <w:pStyle w:val="Heading1"/>
      </w:pPr>
      <w:bookmarkStart w:id="7" w:name="_Toc516117999"/>
      <w:bookmarkStart w:id="8" w:name="_Toc534743916"/>
      <w:r>
        <w:t>Design Consideration</w:t>
      </w:r>
      <w:bookmarkEnd w:id="7"/>
      <w:bookmarkEnd w:id="8"/>
      <w:r>
        <w:t xml:space="preserve"> </w:t>
      </w:r>
    </w:p>
    <w:p w:rsidR="009D532D" w:rsidRDefault="009D532D" w:rsidP="009D532D"/>
    <w:p w:rsidR="009D532D" w:rsidRDefault="009D532D" w:rsidP="009D532D">
      <w:r>
        <w:t>Modularity, plug and play, reusability and easy configuration. Ansible role are used to achieve modularity and reuse, Handlers are used to trigger events like restart of services like tomcat etc.</w:t>
      </w:r>
    </w:p>
    <w:p w:rsidR="009D532D" w:rsidRDefault="009D532D" w:rsidP="009D532D">
      <w:r>
        <w:t xml:space="preserve">Templates, </w:t>
      </w:r>
      <w:proofErr w:type="spellStart"/>
      <w:r>
        <w:t>var’s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r w:rsidR="00D30A29">
        <w:t>files are</w:t>
      </w:r>
      <w:r>
        <w:t xml:space="preserve"> used achieve easy configuration external dynamic inventory like Cobbler or CMDB can be integrated, playbooks are used for orchestration. Ansible playbooks are source controlled</w:t>
      </w:r>
    </w:p>
    <w:p w:rsidR="002F4187" w:rsidRDefault="002F4187" w:rsidP="002F4187">
      <w:pPr>
        <w:pStyle w:val="Heading1"/>
      </w:pPr>
      <w:bookmarkStart w:id="9" w:name="_Toc516118000"/>
      <w:bookmarkStart w:id="10" w:name="_Toc534743917"/>
      <w:r>
        <w:t>Ansible Architecture</w:t>
      </w:r>
      <w:bookmarkEnd w:id="9"/>
      <w:bookmarkEnd w:id="10"/>
    </w:p>
    <w:p w:rsidR="002F4187" w:rsidRDefault="002F4187" w:rsidP="002F4187">
      <w:pPr>
        <w:rPr>
          <w:noProof/>
        </w:rPr>
      </w:pPr>
    </w:p>
    <w:p w:rsidR="002F4187" w:rsidRDefault="002F4187" w:rsidP="002F4187">
      <w:r>
        <w:rPr>
          <w:noProof/>
          <w:lang w:eastAsia="en-IN"/>
        </w:rPr>
        <w:lastRenderedPageBreak/>
        <w:drawing>
          <wp:inline distT="0" distB="0" distL="0" distR="0">
            <wp:extent cx="5943600" cy="27343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79E" w:rsidRDefault="002F4187" w:rsidP="002F4187">
      <w:pPr>
        <w:pStyle w:val="Heading1"/>
      </w:pPr>
      <w:bookmarkStart w:id="11" w:name="_Toc516118001"/>
      <w:bookmarkStart w:id="12" w:name="_Toc534743918"/>
      <w:r>
        <w:t>Configuration simplified:</w:t>
      </w:r>
      <w:bookmarkEnd w:id="12"/>
      <w:r>
        <w:t xml:space="preserve"> </w:t>
      </w:r>
    </w:p>
    <w:p w:rsidR="002F4187" w:rsidRPr="0051479E" w:rsidRDefault="002F4187" w:rsidP="002F4187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13" w:name="_Toc534743919"/>
      <w:r w:rsidRPr="0051479E">
        <w:rPr>
          <w:rFonts w:asciiTheme="minorHAnsi" w:eastAsiaTheme="minorEastAsia" w:hAnsiTheme="minorHAnsi" w:cstheme="minorBidi"/>
          <w:color w:val="auto"/>
          <w:sz w:val="22"/>
          <w:szCs w:val="22"/>
        </w:rPr>
        <w:t>All configurations are redesigned to facilitate Automation</w:t>
      </w:r>
      <w:bookmarkEnd w:id="11"/>
      <w:bookmarkEnd w:id="13"/>
      <w:r w:rsidRPr="0051479E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</w:p>
    <w:p w:rsidR="002F4187" w:rsidRDefault="002F4187" w:rsidP="002F4187">
      <w:r>
        <w:t xml:space="preserve">Moved configurations out of </w:t>
      </w:r>
      <w:r w:rsidR="0051479E">
        <w:t>Live Spread</w:t>
      </w:r>
      <w:r>
        <w:t xml:space="preserve"> war file</w:t>
      </w:r>
      <w:r w:rsidR="0051479E">
        <w:t xml:space="preserve">. </w:t>
      </w:r>
      <w:r>
        <w:t>Consolidated application configuration files into si</w:t>
      </w:r>
      <w:r w:rsidR="0051479E">
        <w:t xml:space="preserve">ngle file i.e. </w:t>
      </w:r>
      <w:proofErr w:type="spellStart"/>
      <w:r w:rsidR="0051479E">
        <w:t>input.properties</w:t>
      </w:r>
      <w:proofErr w:type="spellEnd"/>
      <w:r w:rsidR="0051479E">
        <w:t>.</w:t>
      </w:r>
    </w:p>
    <w:p w:rsidR="002F4187" w:rsidRDefault="002F4187" w:rsidP="002F4187">
      <w:r>
        <w:t xml:space="preserve">Removed dependency on RD client for import/export of RAGE processes. Import and Export is now supported via RAGE jar execution. </w:t>
      </w:r>
    </w:p>
    <w:p w:rsidR="002F4187" w:rsidRDefault="002F4187" w:rsidP="0051479E">
      <w:pPr>
        <w:pStyle w:val="Heading1"/>
      </w:pPr>
      <w:bookmarkStart w:id="14" w:name="_Toc534743920"/>
      <w:r>
        <w:t>Consolidated RAGE configuration files</w:t>
      </w:r>
      <w:bookmarkEnd w:id="14"/>
      <w:r>
        <w:t xml:space="preserve"> </w:t>
      </w:r>
    </w:p>
    <w:p w:rsidR="002F4187" w:rsidRDefault="002F4187" w:rsidP="002F4187">
      <w:r>
        <w:t>Consolidated extraction scripts configuration files</w:t>
      </w:r>
    </w:p>
    <w:p w:rsidR="00782997" w:rsidRPr="00782997" w:rsidRDefault="00782997" w:rsidP="00782997">
      <w:pPr>
        <w:pStyle w:val="Heading1"/>
      </w:pPr>
      <w:bookmarkStart w:id="15" w:name="_Toc534743921"/>
      <w:r>
        <w:t>Ar</w:t>
      </w:r>
      <w:r w:rsidR="00DA156B">
        <w:t>tefacts for Live Spread Automation setup</w:t>
      </w:r>
      <w:r>
        <w:t>:</w:t>
      </w:r>
      <w:bookmarkEnd w:id="15"/>
    </w:p>
    <w:p w:rsidR="00782997" w:rsidRDefault="00782997" w:rsidP="00782997">
      <w:pPr>
        <w:pStyle w:val="ListParagraph"/>
        <w:rPr>
          <w:sz w:val="20"/>
          <w:szCs w:val="20"/>
        </w:rPr>
      </w:pPr>
    </w:p>
    <w:p w:rsidR="00782997" w:rsidRPr="00F2627F" w:rsidRDefault="00782997" w:rsidP="00F2627F">
      <w:pPr>
        <w:rPr>
          <w:sz w:val="20"/>
          <w:szCs w:val="20"/>
        </w:rPr>
      </w:pPr>
      <w:r w:rsidRPr="00F2627F">
        <w:rPr>
          <w:sz w:val="20"/>
          <w:szCs w:val="20"/>
        </w:rPr>
        <w:t xml:space="preserve">To start with automation </w:t>
      </w:r>
      <w:r w:rsidR="00DA156B" w:rsidRPr="00F2627F">
        <w:rPr>
          <w:sz w:val="20"/>
          <w:szCs w:val="20"/>
        </w:rPr>
        <w:t xml:space="preserve">as a prerequisite </w:t>
      </w:r>
      <w:r w:rsidRPr="00F2627F">
        <w:rPr>
          <w:sz w:val="20"/>
          <w:szCs w:val="20"/>
        </w:rPr>
        <w:t xml:space="preserve">we need to have a list of artefacts ready on our ftp server on a specified location. Below were the list of standard artefacts that need to be on </w:t>
      </w:r>
      <w:r w:rsidR="00DA156B" w:rsidRPr="00F2627F">
        <w:rPr>
          <w:sz w:val="20"/>
          <w:szCs w:val="20"/>
        </w:rPr>
        <w:t>our ftp server</w:t>
      </w:r>
      <w:r w:rsidR="0084507A" w:rsidRPr="00F2627F">
        <w:rPr>
          <w:sz w:val="20"/>
          <w:szCs w:val="20"/>
        </w:rPr>
        <w:t xml:space="preserve"> for Live spread automation to start with</w:t>
      </w:r>
      <w:r w:rsidR="00DA156B" w:rsidRPr="00F2627F">
        <w:rPr>
          <w:sz w:val="20"/>
          <w:szCs w:val="20"/>
        </w:rPr>
        <w:t>.</w:t>
      </w:r>
    </w:p>
    <w:p w:rsidR="0084507A" w:rsidRDefault="0084507A" w:rsidP="00782997">
      <w:pPr>
        <w:pStyle w:val="ListParagraph"/>
        <w:rPr>
          <w:sz w:val="20"/>
          <w:szCs w:val="20"/>
        </w:rPr>
      </w:pPr>
    </w:p>
    <w:p w:rsidR="0084507A" w:rsidRDefault="0084507A" w:rsidP="0084507A">
      <w:pPr>
        <w:pStyle w:val="Heading2"/>
      </w:pPr>
      <w:bookmarkStart w:id="16" w:name="_Toc534743922"/>
      <w:r>
        <w:t>DB Scripts:</w:t>
      </w:r>
      <w:bookmarkEnd w:id="16"/>
    </w:p>
    <w:p w:rsidR="0084507A" w:rsidRDefault="0084507A" w:rsidP="0084507A">
      <w:pPr>
        <w:pStyle w:val="ListParagraph"/>
        <w:ind w:left="1080"/>
        <w:rPr>
          <w:sz w:val="20"/>
          <w:szCs w:val="20"/>
        </w:rPr>
      </w:pPr>
    </w:p>
    <w:p w:rsidR="00B86065" w:rsidRDefault="00B86065" w:rsidP="00B86065">
      <w:pPr>
        <w:jc w:val="both"/>
        <w:rPr>
          <w:color w:val="000000"/>
        </w:rPr>
      </w:pPr>
      <w:r w:rsidRPr="00B86065">
        <w:rPr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>
        <w:rPr>
          <w:color w:val="000000"/>
        </w:rPr>
        <w:t>LIVESPREAD_SEQUENCES.txt</w:t>
      </w:r>
    </w:p>
    <w:p w:rsidR="00B86065" w:rsidRDefault="00B86065" w:rsidP="00B86065">
      <w:pPr>
        <w:jc w:val="both"/>
        <w:rPr>
          <w:color w:val="000000"/>
        </w:rPr>
      </w:pPr>
      <w:r>
        <w:rPr>
          <w:color w:val="000000"/>
        </w:rPr>
        <w:t>2. LIVESPREAD_SP_FUNCTION.txt</w:t>
      </w:r>
    </w:p>
    <w:p w:rsidR="00B86065" w:rsidRDefault="00B86065" w:rsidP="00B86065">
      <w:pPr>
        <w:jc w:val="both"/>
        <w:rPr>
          <w:color w:val="000000"/>
        </w:rPr>
      </w:pPr>
      <w:r>
        <w:rPr>
          <w:color w:val="000000"/>
        </w:rPr>
        <w:t>3. LIVESPREAD_TABLESTRUCTREONLY.txt</w:t>
      </w:r>
    </w:p>
    <w:p w:rsidR="00B86065" w:rsidRDefault="00B86065" w:rsidP="00B86065">
      <w:pPr>
        <w:jc w:val="both"/>
        <w:rPr>
          <w:color w:val="000000"/>
        </w:rPr>
      </w:pPr>
      <w:r>
        <w:rPr>
          <w:color w:val="000000"/>
        </w:rPr>
        <w:t>4. LIVESPREAD_TABLESTRUCTREWITHDATA.txt</w:t>
      </w:r>
    </w:p>
    <w:p w:rsidR="00B86065" w:rsidRDefault="00B86065" w:rsidP="00B86065">
      <w:pPr>
        <w:jc w:val="both"/>
        <w:rPr>
          <w:color w:val="000000"/>
        </w:rPr>
      </w:pPr>
      <w:r>
        <w:rPr>
          <w:color w:val="000000"/>
        </w:rPr>
        <w:t>5. APPLICATION_DB_SEQUENCES.txt</w:t>
      </w:r>
    </w:p>
    <w:p w:rsidR="00B86065" w:rsidRDefault="00B86065" w:rsidP="00B86065">
      <w:pPr>
        <w:jc w:val="both"/>
        <w:rPr>
          <w:sz w:val="20"/>
          <w:szCs w:val="20"/>
        </w:rPr>
      </w:pPr>
      <w:r>
        <w:rPr>
          <w:color w:val="000000"/>
        </w:rPr>
        <w:t xml:space="preserve">6. PLATFORM_SP_VIEW_FUNCTION.txt      </w:t>
      </w:r>
      <w:r w:rsidRPr="00B86065">
        <w:rPr>
          <w:sz w:val="20"/>
          <w:szCs w:val="20"/>
        </w:rPr>
        <w:t xml:space="preserve"> </w:t>
      </w:r>
    </w:p>
    <w:p w:rsidR="00B86065" w:rsidRDefault="00B86065" w:rsidP="00B86065">
      <w:pPr>
        <w:jc w:val="both"/>
        <w:rPr>
          <w:color w:val="000000"/>
        </w:rPr>
      </w:pPr>
      <w:r>
        <w:rPr>
          <w:sz w:val="20"/>
          <w:szCs w:val="20"/>
        </w:rPr>
        <w:lastRenderedPageBreak/>
        <w:t xml:space="preserve">7. </w:t>
      </w:r>
      <w:r>
        <w:rPr>
          <w:color w:val="000000"/>
        </w:rPr>
        <w:t>PLATFORM_TABLESTRUCTREONLY.txt</w:t>
      </w:r>
    </w:p>
    <w:p w:rsidR="00B86065" w:rsidRDefault="00B86065" w:rsidP="00B86065">
      <w:pPr>
        <w:jc w:val="both"/>
        <w:rPr>
          <w:color w:val="000000"/>
        </w:rPr>
      </w:pPr>
      <w:r>
        <w:rPr>
          <w:color w:val="000000"/>
        </w:rPr>
        <w:t>8. PLATFORM_TABLESTRUCTREWITHDATA.txt</w:t>
      </w:r>
    </w:p>
    <w:p w:rsidR="00B86065" w:rsidRDefault="00B86065" w:rsidP="00B86065">
      <w:pPr>
        <w:jc w:val="both"/>
        <w:rPr>
          <w:color w:val="000000"/>
        </w:rPr>
      </w:pPr>
      <w:r>
        <w:rPr>
          <w:color w:val="000000"/>
        </w:rPr>
        <w:t>9. UIC.txt</w:t>
      </w:r>
    </w:p>
    <w:p w:rsidR="00B86065" w:rsidRDefault="00B86065" w:rsidP="00B86065">
      <w:pPr>
        <w:jc w:val="both"/>
        <w:rPr>
          <w:color w:val="000000"/>
        </w:rPr>
      </w:pPr>
      <w:r>
        <w:rPr>
          <w:color w:val="000000"/>
        </w:rPr>
        <w:t>10. UIC_SP.txt</w:t>
      </w:r>
    </w:p>
    <w:p w:rsidR="00CB7E35" w:rsidRDefault="00B61727" w:rsidP="00CB7E35">
      <w:pPr>
        <w:pStyle w:val="Heading3"/>
        <w:rPr>
          <w:lang w:val="en-US"/>
        </w:rPr>
      </w:pPr>
      <w:bookmarkStart w:id="17" w:name="_Toc534743923"/>
      <w:r>
        <w:rPr>
          <w:lang w:val="en-US"/>
        </w:rPr>
        <w:t>Artefacts for Live Spread</w:t>
      </w:r>
      <w:r w:rsidR="00CB7E35">
        <w:rPr>
          <w:lang w:val="en-US"/>
        </w:rPr>
        <w:t>:</w:t>
      </w:r>
      <w:bookmarkEnd w:id="17"/>
    </w:p>
    <w:p w:rsidR="00CB7E35" w:rsidRPr="00CB7E35" w:rsidRDefault="00CB7E35" w:rsidP="00CB7E35">
      <w:pPr>
        <w:rPr>
          <w:lang w:val="en-US"/>
        </w:rPr>
      </w:pPr>
    </w:p>
    <w:p w:rsidR="00CB7E35" w:rsidRDefault="00B61727" w:rsidP="00CB7E3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color w:val="000000"/>
        </w:rPr>
        <w:t>certificate</w:t>
      </w:r>
      <w:r w:rsidR="00CB7E35" w:rsidRPr="00CB7E35">
        <w:rPr>
          <w:lang w:val="en-US"/>
        </w:rPr>
        <w:t>.tar.gz</w:t>
      </w:r>
    </w:p>
    <w:p w:rsidR="00B61727" w:rsidRPr="00B61727" w:rsidRDefault="00B61727" w:rsidP="00CB7E3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color w:val="000000"/>
        </w:rPr>
        <w:t>deployments.tar.gz</w:t>
      </w:r>
    </w:p>
    <w:p w:rsidR="00B61727" w:rsidRPr="00B61727" w:rsidRDefault="00B61727" w:rsidP="00CB7E3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color w:val="000000"/>
        </w:rPr>
        <w:t>rage.tar.gz</w:t>
      </w:r>
    </w:p>
    <w:p w:rsidR="00B61727" w:rsidRPr="006E2EA8" w:rsidRDefault="00B61727" w:rsidP="006E2EA8">
      <w:pPr>
        <w:pStyle w:val="ListParagraph"/>
        <w:numPr>
          <w:ilvl w:val="0"/>
          <w:numId w:val="8"/>
        </w:numPr>
        <w:rPr>
          <w:lang w:val="en-US"/>
        </w:rPr>
      </w:pPr>
      <w:r w:rsidRPr="006E2EA8">
        <w:rPr>
          <w:color w:val="000000"/>
        </w:rPr>
        <w:t>codec</w:t>
      </w:r>
      <w:r w:rsidR="006E2EA8">
        <w:rPr>
          <w:color w:val="000000"/>
        </w:rPr>
        <w:t>.tar.gz</w:t>
      </w:r>
    </w:p>
    <w:p w:rsidR="00B61727" w:rsidRPr="00B61727" w:rsidRDefault="00B61727" w:rsidP="006E2E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color w:val="000000"/>
        </w:rPr>
        <w:t>eoplugin</w:t>
      </w:r>
      <w:r w:rsidR="006E2EA8">
        <w:rPr>
          <w:color w:val="000000"/>
        </w:rPr>
        <w:t>.tar.gz</w:t>
      </w:r>
    </w:p>
    <w:p w:rsidR="00B61727" w:rsidRPr="00C977A5" w:rsidRDefault="00B61727" w:rsidP="00B6172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color w:val="000000"/>
        </w:rPr>
        <w:t>standalone-full.xml</w:t>
      </w:r>
    </w:p>
    <w:p w:rsidR="00C977A5" w:rsidRPr="00B61727" w:rsidRDefault="00C977A5" w:rsidP="00C977A5">
      <w:pPr>
        <w:pStyle w:val="ListParagraph"/>
        <w:rPr>
          <w:lang w:val="en-US"/>
        </w:rPr>
      </w:pPr>
    </w:p>
    <w:p w:rsidR="00B61727" w:rsidRPr="00B61727" w:rsidRDefault="006E2EA8" w:rsidP="00B6172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color w:val="000000"/>
        </w:rPr>
        <w:t>ApplicationPackage</w:t>
      </w:r>
      <w:proofErr w:type="spellEnd"/>
    </w:p>
    <w:p w:rsidR="00B61727" w:rsidRPr="00B61727" w:rsidRDefault="00B61727" w:rsidP="006E2EA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color w:val="000000"/>
        </w:rPr>
        <w:t>LiveSpread.war</w:t>
      </w:r>
      <w:proofErr w:type="spellEnd"/>
    </w:p>
    <w:p w:rsidR="00B61727" w:rsidRPr="00B61727" w:rsidRDefault="00B61727" w:rsidP="006E2EA8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color w:val="000000"/>
        </w:rPr>
        <w:t>input.properties</w:t>
      </w:r>
      <w:proofErr w:type="spellEnd"/>
    </w:p>
    <w:p w:rsidR="00B61727" w:rsidRPr="00B61727" w:rsidRDefault="00B61727" w:rsidP="00B61727">
      <w:pPr>
        <w:pStyle w:val="ListParagraph"/>
        <w:ind w:left="1440"/>
        <w:rPr>
          <w:lang w:val="en-US"/>
        </w:rPr>
      </w:pPr>
    </w:p>
    <w:p w:rsidR="00B61727" w:rsidRPr="00C977A5" w:rsidRDefault="00B61727" w:rsidP="00B6172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color w:val="000000"/>
        </w:rPr>
        <w:t>LIVESPREAD-FS.zip</w:t>
      </w:r>
    </w:p>
    <w:p w:rsidR="00C977A5" w:rsidRPr="00265B0F" w:rsidRDefault="00C977A5" w:rsidP="00C977A5">
      <w:pPr>
        <w:pStyle w:val="ListParagraph"/>
        <w:rPr>
          <w:lang w:val="en-US"/>
        </w:rPr>
      </w:pPr>
    </w:p>
    <w:p w:rsidR="00265B0F" w:rsidRPr="00265B0F" w:rsidRDefault="00265B0F" w:rsidP="006E2EA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color w:val="000000"/>
        </w:rPr>
        <w:t>LS_File_Conversion</w:t>
      </w:r>
      <w:proofErr w:type="spellEnd"/>
    </w:p>
    <w:p w:rsidR="00265B0F" w:rsidRPr="00265B0F" w:rsidRDefault="00265B0F" w:rsidP="006E2EA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color w:val="000000"/>
        </w:rPr>
        <w:t>Parser_Scripts</w:t>
      </w:r>
      <w:proofErr w:type="spellEnd"/>
    </w:p>
    <w:p w:rsidR="00265B0F" w:rsidRPr="006E2EA8" w:rsidRDefault="006E2EA8" w:rsidP="006E2EA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6E2EA8">
        <w:rPr>
          <w:color w:val="000000"/>
        </w:rPr>
        <w:t>AutomationJarAndProp</w:t>
      </w:r>
      <w:proofErr w:type="spellEnd"/>
    </w:p>
    <w:p w:rsidR="00265B0F" w:rsidRPr="00265B0F" w:rsidRDefault="00265B0F" w:rsidP="006E2EA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color w:val="000000"/>
        </w:rPr>
        <w:t>FileConversionService</w:t>
      </w:r>
      <w:proofErr w:type="spellEnd"/>
    </w:p>
    <w:p w:rsidR="00265B0F" w:rsidRPr="00C977A5" w:rsidRDefault="00265B0F" w:rsidP="006E2E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color w:val="000000"/>
        </w:rPr>
        <w:t>setenv.sh</w:t>
      </w:r>
    </w:p>
    <w:p w:rsidR="00265B0F" w:rsidRPr="009E56D2" w:rsidRDefault="00265B0F" w:rsidP="00B6172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color w:val="000000"/>
        </w:rPr>
        <w:t>RDClientV15.zip</w:t>
      </w:r>
    </w:p>
    <w:p w:rsidR="009E56D2" w:rsidRDefault="009E56D2" w:rsidP="00B6172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Rage_Process_XMLS</w:t>
      </w:r>
      <w:proofErr w:type="spellEnd"/>
    </w:p>
    <w:p w:rsidR="00ED0E8D" w:rsidRDefault="00ED0E8D" w:rsidP="00ED0E8D">
      <w:pPr>
        <w:pStyle w:val="Heading1"/>
      </w:pPr>
      <w:bookmarkStart w:id="18" w:name="_Toc516117994"/>
      <w:bookmarkStart w:id="19" w:name="_Toc534743924"/>
      <w:r>
        <w:t>Deployment plan of key components to be automated</w:t>
      </w:r>
      <w:bookmarkEnd w:id="18"/>
      <w:bookmarkEnd w:id="19"/>
    </w:p>
    <w:p w:rsidR="00ED0E8D" w:rsidRDefault="00ED0E8D" w:rsidP="00ED0E8D">
      <w:pPr>
        <w:pStyle w:val="Heading2"/>
      </w:pPr>
      <w:bookmarkStart w:id="20" w:name="_Toc516117995"/>
      <w:bookmarkStart w:id="21" w:name="_Toc534743925"/>
      <w:r>
        <w:t>RAGE Application (LS Application):</w:t>
      </w:r>
      <w:bookmarkEnd w:id="20"/>
      <w:bookmarkEnd w:id="21"/>
    </w:p>
    <w:p w:rsidR="00ED0E8D" w:rsidRDefault="00ED0E8D" w:rsidP="00ED0E8D">
      <w:pPr>
        <w:pStyle w:val="ListParagraph"/>
        <w:numPr>
          <w:ilvl w:val="0"/>
          <w:numId w:val="19"/>
        </w:numPr>
        <w:spacing w:line="256" w:lineRule="auto"/>
      </w:pPr>
      <w:r>
        <w:t>Copy Extraction Script (Parser Script)</w:t>
      </w:r>
    </w:p>
    <w:p w:rsidR="00ED0E8D" w:rsidRDefault="00ED0E8D" w:rsidP="00ED0E8D">
      <w:pPr>
        <w:pStyle w:val="ListParagraph"/>
        <w:numPr>
          <w:ilvl w:val="0"/>
          <w:numId w:val="19"/>
        </w:numPr>
        <w:spacing w:line="256" w:lineRule="auto"/>
      </w:pPr>
      <w:r>
        <w:t>Install JDK</w:t>
      </w:r>
    </w:p>
    <w:p w:rsidR="00ED0E8D" w:rsidRDefault="00ED0E8D" w:rsidP="00ED0E8D">
      <w:pPr>
        <w:pStyle w:val="ListParagraph"/>
        <w:numPr>
          <w:ilvl w:val="0"/>
          <w:numId w:val="19"/>
        </w:numPr>
        <w:spacing w:line="256" w:lineRule="auto"/>
      </w:pPr>
      <w:r>
        <w:t>Set up OS user</w:t>
      </w:r>
    </w:p>
    <w:p w:rsidR="00ED0E8D" w:rsidRDefault="00ED0E8D" w:rsidP="00ED0E8D">
      <w:pPr>
        <w:pStyle w:val="ListParagraph"/>
        <w:numPr>
          <w:ilvl w:val="0"/>
          <w:numId w:val="19"/>
        </w:numPr>
        <w:spacing w:line="256" w:lineRule="auto"/>
      </w:pPr>
      <w:r>
        <w:t>Install Tomcat</w:t>
      </w:r>
    </w:p>
    <w:p w:rsidR="00ED0E8D" w:rsidRDefault="00ED0E8D" w:rsidP="00ED0E8D">
      <w:pPr>
        <w:pStyle w:val="ListParagraph"/>
        <w:numPr>
          <w:ilvl w:val="0"/>
          <w:numId w:val="19"/>
        </w:numPr>
        <w:spacing w:line="256" w:lineRule="auto"/>
      </w:pPr>
      <w:r>
        <w:t>Set up tomcat to run as service</w:t>
      </w:r>
    </w:p>
    <w:p w:rsidR="00ED0E8D" w:rsidRDefault="00ED0E8D" w:rsidP="00ED0E8D">
      <w:pPr>
        <w:pStyle w:val="ListParagraph"/>
        <w:numPr>
          <w:ilvl w:val="0"/>
          <w:numId w:val="19"/>
        </w:numPr>
        <w:spacing w:line="256" w:lineRule="auto"/>
      </w:pPr>
      <w:r>
        <w:t>Copy war file</w:t>
      </w:r>
    </w:p>
    <w:p w:rsidR="00ED0E8D" w:rsidRDefault="00ED0E8D" w:rsidP="00ED0E8D">
      <w:pPr>
        <w:pStyle w:val="ListParagraph"/>
        <w:numPr>
          <w:ilvl w:val="0"/>
          <w:numId w:val="19"/>
        </w:numPr>
        <w:spacing w:line="256" w:lineRule="auto"/>
      </w:pPr>
      <w:r>
        <w:t xml:space="preserve">Apply </w:t>
      </w:r>
      <w:proofErr w:type="spellStart"/>
      <w:r>
        <w:t>input.properties</w:t>
      </w:r>
      <w:proofErr w:type="spellEnd"/>
      <w:r>
        <w:t xml:space="preserve"> template</w:t>
      </w:r>
    </w:p>
    <w:p w:rsidR="00ED0E8D" w:rsidRDefault="00ED0E8D" w:rsidP="00ED0E8D">
      <w:pPr>
        <w:pStyle w:val="ListParagraph"/>
        <w:numPr>
          <w:ilvl w:val="0"/>
          <w:numId w:val="19"/>
        </w:numPr>
        <w:spacing w:line="256" w:lineRule="auto"/>
      </w:pPr>
      <w:r>
        <w:t>Restart tomcat</w:t>
      </w:r>
    </w:p>
    <w:p w:rsidR="00ED0E8D" w:rsidRDefault="00ED0E8D" w:rsidP="00ED0E8D">
      <w:pPr>
        <w:pStyle w:val="Heading2"/>
      </w:pPr>
      <w:bookmarkStart w:id="22" w:name="_Toc516117996"/>
      <w:bookmarkStart w:id="23" w:name="_Toc534743926"/>
      <w:r>
        <w:t>RAGE Process:</w:t>
      </w:r>
      <w:bookmarkEnd w:id="22"/>
      <w:bookmarkEnd w:id="23"/>
    </w:p>
    <w:p w:rsidR="00ED0E8D" w:rsidRDefault="00ED0E8D" w:rsidP="00ED0E8D">
      <w:pPr>
        <w:pStyle w:val="ListParagraph"/>
        <w:numPr>
          <w:ilvl w:val="0"/>
          <w:numId w:val="20"/>
        </w:numPr>
        <w:spacing w:line="256" w:lineRule="auto"/>
      </w:pPr>
      <w:r>
        <w:t>Install JDK</w:t>
      </w:r>
    </w:p>
    <w:p w:rsidR="00ED0E8D" w:rsidRDefault="00ED0E8D" w:rsidP="00ED0E8D">
      <w:pPr>
        <w:pStyle w:val="ListParagraph"/>
        <w:numPr>
          <w:ilvl w:val="0"/>
          <w:numId w:val="20"/>
        </w:numPr>
        <w:spacing w:line="256" w:lineRule="auto"/>
      </w:pPr>
      <w:r>
        <w:t>Set up OS user</w:t>
      </w:r>
    </w:p>
    <w:p w:rsidR="00ED0E8D" w:rsidRDefault="00ED0E8D" w:rsidP="00ED0E8D">
      <w:pPr>
        <w:pStyle w:val="ListParagraph"/>
        <w:numPr>
          <w:ilvl w:val="0"/>
          <w:numId w:val="20"/>
        </w:numPr>
        <w:spacing w:line="256" w:lineRule="auto"/>
      </w:pPr>
      <w:r>
        <w:t xml:space="preserve">Install </w:t>
      </w:r>
      <w:proofErr w:type="spellStart"/>
      <w:r>
        <w:t>wildfly</w:t>
      </w:r>
      <w:proofErr w:type="spellEnd"/>
    </w:p>
    <w:p w:rsidR="00ED0E8D" w:rsidRDefault="00ED0E8D" w:rsidP="00ED0E8D">
      <w:pPr>
        <w:pStyle w:val="ListParagraph"/>
        <w:numPr>
          <w:ilvl w:val="0"/>
          <w:numId w:val="20"/>
        </w:numPr>
        <w:spacing w:line="256" w:lineRule="auto"/>
      </w:pPr>
      <w:r>
        <w:t>Copy ear file</w:t>
      </w:r>
    </w:p>
    <w:p w:rsidR="00ED0E8D" w:rsidRDefault="00ED0E8D" w:rsidP="00ED0E8D">
      <w:pPr>
        <w:pStyle w:val="ListParagraph"/>
        <w:numPr>
          <w:ilvl w:val="0"/>
          <w:numId w:val="20"/>
        </w:numPr>
        <w:spacing w:line="256" w:lineRule="auto"/>
      </w:pPr>
      <w:r>
        <w:t>Apply standalone-full.xml template</w:t>
      </w:r>
    </w:p>
    <w:p w:rsidR="00ED0E8D" w:rsidRDefault="00ED0E8D" w:rsidP="00ED0E8D">
      <w:pPr>
        <w:pStyle w:val="ListParagraph"/>
        <w:numPr>
          <w:ilvl w:val="0"/>
          <w:numId w:val="20"/>
        </w:numPr>
        <w:spacing w:line="256" w:lineRule="auto"/>
      </w:pPr>
      <w:r>
        <w:t xml:space="preserve">Restart </w:t>
      </w:r>
      <w:proofErr w:type="spellStart"/>
      <w:r>
        <w:t>wildfly</w:t>
      </w:r>
      <w:proofErr w:type="spellEnd"/>
    </w:p>
    <w:p w:rsidR="00ED0E8D" w:rsidRDefault="00ED0E8D" w:rsidP="00ED0E8D">
      <w:pPr>
        <w:pStyle w:val="ListParagraph"/>
        <w:numPr>
          <w:ilvl w:val="0"/>
          <w:numId w:val="20"/>
        </w:numPr>
        <w:spacing w:line="256" w:lineRule="auto"/>
      </w:pPr>
      <w:r>
        <w:lastRenderedPageBreak/>
        <w:t>Import RAGE processes xml</w:t>
      </w:r>
    </w:p>
    <w:p w:rsidR="00ED0E8D" w:rsidRDefault="00ED0E8D" w:rsidP="00ED0E8D">
      <w:pPr>
        <w:pStyle w:val="Heading2"/>
      </w:pPr>
      <w:bookmarkStart w:id="24" w:name="_Toc516117997"/>
      <w:bookmarkStart w:id="25" w:name="_Toc534743927"/>
      <w:r>
        <w:t>Extraction Scripts:</w:t>
      </w:r>
      <w:bookmarkEnd w:id="24"/>
      <w:bookmarkEnd w:id="25"/>
    </w:p>
    <w:p w:rsidR="00ED0E8D" w:rsidRDefault="00ED0E8D" w:rsidP="00ED0E8D">
      <w:pPr>
        <w:pStyle w:val="ListParagraph"/>
        <w:numPr>
          <w:ilvl w:val="0"/>
          <w:numId w:val="21"/>
        </w:numPr>
        <w:spacing w:line="256" w:lineRule="auto"/>
      </w:pPr>
      <w:r>
        <w:t>Copy scripts</w:t>
      </w:r>
    </w:p>
    <w:p w:rsidR="00ED0E8D" w:rsidRDefault="00ED0E8D" w:rsidP="00ED0E8D">
      <w:pPr>
        <w:pStyle w:val="ListParagraph"/>
        <w:numPr>
          <w:ilvl w:val="0"/>
          <w:numId w:val="21"/>
        </w:numPr>
        <w:spacing w:line="256" w:lineRule="auto"/>
      </w:pPr>
      <w:r>
        <w:t>Apply templates</w:t>
      </w:r>
    </w:p>
    <w:p w:rsidR="00ED0E8D" w:rsidRPr="00ED0E8D" w:rsidRDefault="00ED0E8D" w:rsidP="00ED0E8D">
      <w:pPr>
        <w:rPr>
          <w:lang w:val="en-US"/>
        </w:rPr>
      </w:pPr>
    </w:p>
    <w:p w:rsidR="002A22C7" w:rsidRDefault="002A22C7" w:rsidP="007A4DA1">
      <w:pPr>
        <w:pStyle w:val="Heading1"/>
        <w:rPr>
          <w:lang w:val="en-US"/>
        </w:rPr>
      </w:pPr>
      <w:bookmarkStart w:id="26" w:name="_Toc534743928"/>
      <w:r>
        <w:rPr>
          <w:lang w:val="en-US"/>
        </w:rPr>
        <w:t>Clone Auto installation script</w:t>
      </w:r>
      <w:bookmarkEnd w:id="26"/>
    </w:p>
    <w:p w:rsidR="00435B30" w:rsidRDefault="00435B30" w:rsidP="0081032A">
      <w:pPr>
        <w:rPr>
          <w:lang w:val="en-US"/>
        </w:rPr>
      </w:pPr>
    </w:p>
    <w:p w:rsidR="002F7333" w:rsidRDefault="002F7333" w:rsidP="0081032A">
      <w:pPr>
        <w:rPr>
          <w:lang w:val="en-US"/>
        </w:rPr>
      </w:pPr>
      <w:r>
        <w:rPr>
          <w:lang w:val="en-US"/>
        </w:rPr>
        <w:t xml:space="preserve">Below is the GIT repository path from where you can clone </w:t>
      </w:r>
      <w:r w:rsidR="00087A43">
        <w:rPr>
          <w:lang w:val="en-US"/>
        </w:rPr>
        <w:t xml:space="preserve">our </w:t>
      </w:r>
      <w:r>
        <w:rPr>
          <w:lang w:val="en-US"/>
        </w:rPr>
        <w:t xml:space="preserve">auto installation </w:t>
      </w:r>
      <w:r w:rsidR="00087A43">
        <w:rPr>
          <w:lang w:val="en-US"/>
        </w:rPr>
        <w:t>package</w:t>
      </w:r>
      <w:r>
        <w:rPr>
          <w:lang w:val="en-US"/>
        </w:rPr>
        <w:t xml:space="preserve">. </w:t>
      </w:r>
    </w:p>
    <w:p w:rsidR="003F7127" w:rsidRDefault="00160D4E" w:rsidP="0081032A">
      <w:pPr>
        <w:rPr>
          <w:lang w:val="en-US"/>
        </w:rPr>
      </w:pPr>
      <w:r>
        <w:rPr>
          <w:lang w:val="en-US"/>
        </w:rPr>
        <w:t xml:space="preserve">URL: </w:t>
      </w:r>
      <w:r w:rsidR="005058EE">
        <w:rPr>
          <w:lang w:val="en-US"/>
        </w:rPr>
        <w:t xml:space="preserve"> </w:t>
      </w:r>
      <w:r w:rsidR="00D43911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https://genpactdigitalengineering.visualstudio.com/CORA_AI_LIVESPREAD/_git/LIVESPREAD_AUTOMATION_SCRIPTS</w:t>
      </w:r>
    </w:p>
    <w:p w:rsidR="007E47E9" w:rsidRDefault="007E47E9" w:rsidP="0081032A">
      <w:pPr>
        <w:rPr>
          <w:lang w:val="en-US"/>
        </w:rPr>
      </w:pPr>
      <w:r>
        <w:rPr>
          <w:lang w:val="en-US"/>
        </w:rPr>
        <w:t>Or</w:t>
      </w:r>
    </w:p>
    <w:p w:rsidR="007E47E9" w:rsidRDefault="007E47E9" w:rsidP="0081032A">
      <w:pPr>
        <w:rPr>
          <w:lang w:val="en-US"/>
        </w:rPr>
      </w:pPr>
      <w:r>
        <w:rPr>
          <w:lang w:val="en-US"/>
        </w:rPr>
        <w:t>Copy ansible automation script “</w:t>
      </w:r>
      <w:r w:rsidR="007D7186" w:rsidRPr="007E47E9">
        <w:rPr>
          <w:lang w:val="en-US"/>
        </w:rPr>
        <w:t>live spread</w:t>
      </w:r>
      <w:r w:rsidRPr="007E47E9">
        <w:rPr>
          <w:lang w:val="en-US"/>
        </w:rPr>
        <w:t>-automation</w:t>
      </w:r>
      <w:r>
        <w:rPr>
          <w:lang w:val="en-US"/>
        </w:rPr>
        <w:t xml:space="preserve">” to location </w:t>
      </w:r>
      <w:r w:rsidR="00FE777D" w:rsidRPr="00FE777D">
        <w:rPr>
          <w:b/>
          <w:lang w:val="en-US"/>
        </w:rPr>
        <w:t>/home/rage/CORA-LS-Automation/live</w:t>
      </w:r>
      <w:r w:rsidR="00263C8D">
        <w:rPr>
          <w:b/>
          <w:lang w:val="en-US"/>
        </w:rPr>
        <w:t>spread-automation-ansible-ver1.1</w:t>
      </w:r>
    </w:p>
    <w:p w:rsidR="00C5101B" w:rsidRDefault="00C5101B" w:rsidP="007A4DA1">
      <w:pPr>
        <w:pStyle w:val="Heading1"/>
        <w:rPr>
          <w:lang w:val="en-US"/>
        </w:rPr>
      </w:pPr>
      <w:bookmarkStart w:id="27" w:name="_Toc534743929"/>
      <w:r>
        <w:rPr>
          <w:lang w:val="en-US"/>
        </w:rPr>
        <w:t>Steps for Live Spread Aut</w:t>
      </w:r>
      <w:r w:rsidR="00400DB2">
        <w:rPr>
          <w:lang w:val="en-US"/>
        </w:rPr>
        <w:t>o</w:t>
      </w:r>
      <w:r w:rsidR="00195C25">
        <w:rPr>
          <w:lang w:val="en-US"/>
        </w:rPr>
        <w:t>mation</w:t>
      </w:r>
      <w:r>
        <w:rPr>
          <w:lang w:val="en-US"/>
        </w:rPr>
        <w:t>:</w:t>
      </w:r>
      <w:bookmarkEnd w:id="27"/>
    </w:p>
    <w:p w:rsidR="00195C25" w:rsidRDefault="00195C25" w:rsidP="00195C25">
      <w:pPr>
        <w:rPr>
          <w:lang w:val="en-US"/>
        </w:rPr>
      </w:pPr>
    </w:p>
    <w:p w:rsidR="00790273" w:rsidRDefault="001E40F0" w:rsidP="00957B59">
      <w:pPr>
        <w:pStyle w:val="Heading2"/>
      </w:pPr>
      <w:bookmarkStart w:id="28" w:name="_Toc534743930"/>
      <w:r>
        <w:t>Save all artefacts on standard format and name on FTP server</w:t>
      </w:r>
      <w:r w:rsidR="00127338">
        <w:t>.</w:t>
      </w:r>
      <w:bookmarkEnd w:id="28"/>
    </w:p>
    <w:p w:rsidR="00127338" w:rsidRDefault="00127338" w:rsidP="00127338"/>
    <w:p w:rsidR="00127338" w:rsidRPr="00127338" w:rsidRDefault="00127338" w:rsidP="00127338">
      <w:r>
        <w:t>Save all artefacts delivered by individual teams on a central ftp server as below</w:t>
      </w:r>
      <w:r w:rsidR="003C209F">
        <w:t xml:space="preserve"> for reference</w:t>
      </w:r>
      <w:r>
        <w:t>:</w:t>
      </w:r>
    </w:p>
    <w:p w:rsidR="00127338" w:rsidRDefault="00127338" w:rsidP="00127338"/>
    <w:p w:rsidR="00127338" w:rsidRDefault="00127338" w:rsidP="00127338">
      <w:r>
        <w:rPr>
          <w:noProof/>
          <w:lang w:eastAsia="en-IN"/>
        </w:rPr>
        <w:drawing>
          <wp:inline distT="0" distB="0" distL="0" distR="0" wp14:anchorId="644437FA" wp14:editId="32A383FB">
            <wp:extent cx="3149149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985" cy="319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EE" w:rsidRDefault="005058EE" w:rsidP="00127338"/>
    <w:p w:rsidR="00127338" w:rsidRDefault="00127338" w:rsidP="00127338"/>
    <w:p w:rsidR="00127338" w:rsidRDefault="00127338" w:rsidP="00127338">
      <w:r>
        <w:t>Versions were maintained as for example:</w:t>
      </w:r>
    </w:p>
    <w:p w:rsidR="00127338" w:rsidRDefault="00127338" w:rsidP="00127338">
      <w:r>
        <w:rPr>
          <w:noProof/>
          <w:lang w:eastAsia="en-IN"/>
        </w:rPr>
        <w:drawing>
          <wp:inline distT="0" distB="0" distL="0" distR="0" wp14:anchorId="109C5FE5" wp14:editId="565FFE66">
            <wp:extent cx="2905125" cy="119345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9512" cy="11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9F" w:rsidRDefault="003C209F" w:rsidP="00127338">
      <w:r>
        <w:rPr>
          <w:noProof/>
          <w:lang w:eastAsia="en-IN"/>
        </w:rPr>
        <w:drawing>
          <wp:inline distT="0" distB="0" distL="0" distR="0" wp14:anchorId="35A2C075" wp14:editId="7C077DD6">
            <wp:extent cx="2961104" cy="2314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047" cy="23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9F" w:rsidRDefault="003C209F" w:rsidP="00127338"/>
    <w:p w:rsidR="003C209F" w:rsidRDefault="003C209F" w:rsidP="00127338">
      <w:r>
        <w:rPr>
          <w:noProof/>
          <w:lang w:eastAsia="en-IN"/>
        </w:rPr>
        <w:drawing>
          <wp:inline distT="0" distB="0" distL="0" distR="0" wp14:anchorId="091A8ACE" wp14:editId="34B0D732">
            <wp:extent cx="3590925" cy="11103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210" cy="111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9F" w:rsidRDefault="003C209F" w:rsidP="00127338"/>
    <w:p w:rsidR="003C209F" w:rsidRDefault="003C209F" w:rsidP="00127338">
      <w:r>
        <w:rPr>
          <w:noProof/>
          <w:lang w:eastAsia="en-IN"/>
        </w:rPr>
        <w:drawing>
          <wp:inline distT="0" distB="0" distL="0" distR="0" wp14:anchorId="7CB7CBAE" wp14:editId="7C269681">
            <wp:extent cx="3524250" cy="9381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1224" cy="93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9F" w:rsidRDefault="003C209F" w:rsidP="00127338"/>
    <w:p w:rsidR="003C209F" w:rsidRDefault="003C209F" w:rsidP="00127338">
      <w:r>
        <w:rPr>
          <w:noProof/>
          <w:lang w:eastAsia="en-IN"/>
        </w:rPr>
        <w:lastRenderedPageBreak/>
        <w:drawing>
          <wp:inline distT="0" distB="0" distL="0" distR="0" wp14:anchorId="33F8A6FB" wp14:editId="4E55F274">
            <wp:extent cx="3009900" cy="14518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2084" cy="145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9F" w:rsidRDefault="003C209F" w:rsidP="00127338"/>
    <w:p w:rsidR="003C209F" w:rsidRDefault="003C209F" w:rsidP="00127338">
      <w:r>
        <w:t>Software’s are kept on ftp server as:</w:t>
      </w:r>
    </w:p>
    <w:p w:rsidR="003C209F" w:rsidRPr="00127338" w:rsidRDefault="003C209F" w:rsidP="00127338">
      <w:r>
        <w:rPr>
          <w:noProof/>
          <w:lang w:eastAsia="en-IN"/>
        </w:rPr>
        <w:drawing>
          <wp:inline distT="0" distB="0" distL="0" distR="0" wp14:anchorId="01C2D5A1" wp14:editId="5A1F78ED">
            <wp:extent cx="2886075" cy="20804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0245" cy="20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73" w:rsidRDefault="00790273" w:rsidP="00195C25">
      <w:pPr>
        <w:rPr>
          <w:lang w:val="en-US"/>
        </w:rPr>
      </w:pPr>
    </w:p>
    <w:p w:rsidR="00D348FC" w:rsidRDefault="001E50AF" w:rsidP="001E50AF">
      <w:pPr>
        <w:pStyle w:val="ListParagraph"/>
        <w:numPr>
          <w:ilvl w:val="0"/>
          <w:numId w:val="22"/>
        </w:numPr>
        <w:rPr>
          <w:lang w:val="en-US"/>
        </w:rPr>
      </w:pPr>
      <w:r w:rsidRPr="001E50AF">
        <w:rPr>
          <w:lang w:val="en-US"/>
        </w:rPr>
        <w:t>Create a folder “</w:t>
      </w:r>
      <w:proofErr w:type="spellStart"/>
      <w:r w:rsidRPr="001E50AF">
        <w:rPr>
          <w:b/>
          <w:lang w:val="en-US"/>
        </w:rPr>
        <w:t>LiveSpreadArtefacts</w:t>
      </w:r>
      <w:proofErr w:type="spellEnd"/>
      <w:r w:rsidRPr="001E50AF">
        <w:rPr>
          <w:b/>
          <w:lang w:val="en-US"/>
        </w:rPr>
        <w:t xml:space="preserve">” </w:t>
      </w:r>
      <w:r w:rsidRPr="001E50AF">
        <w:rPr>
          <w:lang w:val="en-US"/>
        </w:rPr>
        <w:t>on /</w:t>
      </w:r>
      <w:r w:rsidR="00E776AD">
        <w:rPr>
          <w:lang w:val="en-US"/>
        </w:rPr>
        <w:t>&lt;root&gt;</w:t>
      </w:r>
      <w:r w:rsidRPr="001E50AF">
        <w:rPr>
          <w:lang w:val="en-US"/>
        </w:rPr>
        <w:t>/rage/</w:t>
      </w:r>
      <w:proofErr w:type="spellStart"/>
      <w:r w:rsidRPr="001E50AF">
        <w:rPr>
          <w:lang w:val="en-US"/>
        </w:rPr>
        <w:t>LiveSpreadArtefacts</w:t>
      </w:r>
      <w:proofErr w:type="spellEnd"/>
    </w:p>
    <w:p w:rsidR="007E2117" w:rsidRDefault="007E2117" w:rsidP="007E2117">
      <w:pPr>
        <w:pStyle w:val="ListParagraph"/>
        <w:rPr>
          <w:lang w:val="en-US"/>
        </w:rPr>
      </w:pPr>
    </w:p>
    <w:p w:rsidR="002015E8" w:rsidRPr="002015E8" w:rsidRDefault="001E50AF" w:rsidP="004B57F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Copy Scripts </w:t>
      </w:r>
      <w:r w:rsidR="002015E8" w:rsidRPr="002015E8">
        <w:rPr>
          <w:b/>
          <w:lang w:val="en-US"/>
        </w:rPr>
        <w:t>copyArtefactsFromFTPToVM.sh</w:t>
      </w:r>
      <w:r w:rsidR="002015E8">
        <w:rPr>
          <w:lang w:val="en-US"/>
        </w:rPr>
        <w:t xml:space="preserve"> and </w:t>
      </w:r>
      <w:r w:rsidR="002015E8" w:rsidRPr="002015E8">
        <w:rPr>
          <w:b/>
          <w:lang w:val="en-US"/>
        </w:rPr>
        <w:t>moveArtefactsForAutomation.sh</w:t>
      </w:r>
      <w:r w:rsidR="004B57F6">
        <w:rPr>
          <w:b/>
          <w:lang w:val="en-US"/>
        </w:rPr>
        <w:t xml:space="preserve"> and </w:t>
      </w:r>
      <w:r w:rsidR="004B57F6" w:rsidRPr="004B57F6">
        <w:rPr>
          <w:b/>
          <w:lang w:val="en-US"/>
        </w:rPr>
        <w:t>deleteRageArtefactsFromAutoScripts.sh</w:t>
      </w:r>
      <w:r w:rsidR="002015E8">
        <w:rPr>
          <w:b/>
          <w:lang w:val="en-US"/>
        </w:rPr>
        <w:t xml:space="preserve"> </w:t>
      </w:r>
      <w:r w:rsidR="002015E8">
        <w:rPr>
          <w:lang w:val="en-US"/>
        </w:rPr>
        <w:t xml:space="preserve">from location </w:t>
      </w:r>
      <w:r w:rsidR="002015E8" w:rsidRPr="002015E8">
        <w:rPr>
          <w:b/>
          <w:lang w:val="en-US"/>
        </w:rPr>
        <w:t>/home/rage/CORA-LS-Automation/live</w:t>
      </w:r>
      <w:r w:rsidR="003A353A">
        <w:rPr>
          <w:b/>
          <w:lang w:val="en-US"/>
        </w:rPr>
        <w:t>spread-automation-ansible-ver1.1</w:t>
      </w:r>
      <w:r w:rsidR="002015E8">
        <w:rPr>
          <w:b/>
          <w:lang w:val="en-US"/>
        </w:rPr>
        <w:t>/Scripts</w:t>
      </w:r>
    </w:p>
    <w:p w:rsidR="002015E8" w:rsidRDefault="002015E8" w:rsidP="002015E8">
      <w:pPr>
        <w:pStyle w:val="ListParagraph"/>
        <w:rPr>
          <w:lang w:val="en-US"/>
        </w:rPr>
      </w:pPr>
      <w:r w:rsidRPr="002015E8">
        <w:rPr>
          <w:lang w:val="en-US"/>
        </w:rPr>
        <w:t>To location</w:t>
      </w:r>
      <w:r>
        <w:rPr>
          <w:b/>
          <w:lang w:val="en-US"/>
        </w:rPr>
        <w:t xml:space="preserve"> </w:t>
      </w:r>
      <w:r w:rsidRPr="001E50AF">
        <w:rPr>
          <w:lang w:val="en-US"/>
        </w:rPr>
        <w:t>/home/rage/</w:t>
      </w:r>
      <w:proofErr w:type="spellStart"/>
      <w:r w:rsidRPr="001E50AF">
        <w:rPr>
          <w:lang w:val="en-US"/>
        </w:rPr>
        <w:t>LiveSpreadArtefacts</w:t>
      </w:r>
      <w:proofErr w:type="spellEnd"/>
    </w:p>
    <w:p w:rsidR="007E2117" w:rsidRDefault="007E2117" w:rsidP="002015E8">
      <w:pPr>
        <w:pStyle w:val="ListParagraph"/>
        <w:rPr>
          <w:lang w:val="en-US"/>
        </w:rPr>
      </w:pPr>
    </w:p>
    <w:p w:rsidR="007E2117" w:rsidRDefault="007E2117" w:rsidP="002015E8">
      <w:pPr>
        <w:pStyle w:val="ListParagraph"/>
        <w:rPr>
          <w:lang w:val="en-US"/>
        </w:rPr>
      </w:pPr>
      <w:r>
        <w:rPr>
          <w:lang w:val="en-US"/>
        </w:rPr>
        <w:t>It should look like below:</w:t>
      </w:r>
    </w:p>
    <w:p w:rsidR="007E2117" w:rsidRDefault="007E2117" w:rsidP="002015E8">
      <w:pPr>
        <w:pStyle w:val="ListParagraph"/>
        <w:rPr>
          <w:lang w:val="en-US"/>
        </w:rPr>
      </w:pPr>
    </w:p>
    <w:p w:rsidR="005D4EAC" w:rsidRDefault="005D4EAC" w:rsidP="002015E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C45975" wp14:editId="7B942A00">
            <wp:extent cx="2667000" cy="1043066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2040" cy="105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17" w:rsidRDefault="007E2117" w:rsidP="002015E8">
      <w:pPr>
        <w:pStyle w:val="ListParagraph"/>
        <w:rPr>
          <w:lang w:val="en-US"/>
        </w:rPr>
      </w:pPr>
    </w:p>
    <w:p w:rsidR="007E2117" w:rsidRPr="002015E8" w:rsidRDefault="007E2117" w:rsidP="002015E8">
      <w:pPr>
        <w:pStyle w:val="ListParagraph"/>
        <w:rPr>
          <w:lang w:val="en-US"/>
        </w:rPr>
      </w:pPr>
    </w:p>
    <w:p w:rsidR="002015E8" w:rsidRDefault="007E2117" w:rsidP="002015E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On terminal go to /home/rage</w:t>
      </w:r>
      <w:r w:rsidR="005D4EAC">
        <w:rPr>
          <w:lang w:val="en-US"/>
        </w:rPr>
        <w:t>/</w:t>
      </w:r>
      <w:proofErr w:type="spellStart"/>
      <w:r w:rsidR="005D4EAC">
        <w:rPr>
          <w:lang w:val="en-US"/>
        </w:rPr>
        <w:t>LiveSpreadArtefacts</w:t>
      </w:r>
      <w:proofErr w:type="spellEnd"/>
      <w:r>
        <w:rPr>
          <w:lang w:val="en-US"/>
        </w:rPr>
        <w:t xml:space="preserve"> and execute below command</w:t>
      </w:r>
      <w:r w:rsidR="00FD5B1E">
        <w:rPr>
          <w:lang w:val="en-US"/>
        </w:rPr>
        <w:t xml:space="preserve">, before executing the scripts check with the variable values used there. </w:t>
      </w:r>
    </w:p>
    <w:p w:rsidR="00DB76AB" w:rsidRDefault="00DB76AB" w:rsidP="00DB76AB">
      <w:pPr>
        <w:pStyle w:val="ListParagraph"/>
        <w:rPr>
          <w:lang w:val="en-US"/>
        </w:rPr>
      </w:pPr>
    </w:p>
    <w:p w:rsidR="00DB76AB" w:rsidRDefault="00DB76AB" w:rsidP="00DB76AB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50D3EA" wp14:editId="621E7296">
            <wp:extent cx="5731510" cy="5080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17" w:rsidRDefault="007E2117" w:rsidP="007E2117">
      <w:pPr>
        <w:ind w:left="720"/>
        <w:rPr>
          <w:lang w:val="en-US"/>
        </w:rPr>
      </w:pPr>
      <w:r>
        <w:rPr>
          <w:lang w:val="en-US"/>
        </w:rPr>
        <w:lastRenderedPageBreak/>
        <w:t xml:space="preserve">After script </w:t>
      </w:r>
      <w:r w:rsidRPr="002015E8">
        <w:rPr>
          <w:b/>
          <w:lang w:val="en-US"/>
        </w:rPr>
        <w:t>copyArtefactsFromFTPToVM.sh</w:t>
      </w:r>
      <w:r>
        <w:rPr>
          <w:b/>
          <w:lang w:val="en-US"/>
        </w:rPr>
        <w:t xml:space="preserve"> </w:t>
      </w:r>
      <w:r w:rsidRPr="003470A9">
        <w:rPr>
          <w:lang w:val="en-US"/>
        </w:rPr>
        <w:t>is executed</w:t>
      </w:r>
      <w:r>
        <w:rPr>
          <w:b/>
          <w:lang w:val="en-US"/>
        </w:rPr>
        <w:t xml:space="preserve">, </w:t>
      </w:r>
      <w:r w:rsidRPr="00DB76AB">
        <w:rPr>
          <w:lang w:val="en-US"/>
        </w:rPr>
        <w:t>we will have below artefacts ready</w:t>
      </w:r>
      <w:r w:rsidR="00BC102A">
        <w:rPr>
          <w:lang w:val="en-US"/>
        </w:rPr>
        <w:t xml:space="preserve"> </w:t>
      </w:r>
      <w:r w:rsidR="0028578E">
        <w:rPr>
          <w:lang w:val="en-US"/>
        </w:rPr>
        <w:t xml:space="preserve">on specified format </w:t>
      </w:r>
      <w:r w:rsidR="00BC102A">
        <w:rPr>
          <w:lang w:val="en-US"/>
        </w:rPr>
        <w:t>on VM</w:t>
      </w:r>
      <w:r w:rsidRPr="00DB76AB">
        <w:rPr>
          <w:lang w:val="en-US"/>
        </w:rPr>
        <w:t>:</w:t>
      </w:r>
    </w:p>
    <w:p w:rsidR="00393A42" w:rsidRDefault="00393A42" w:rsidP="007E2117">
      <w:pPr>
        <w:ind w:left="720"/>
        <w:rPr>
          <w:lang w:val="en-US"/>
        </w:rPr>
      </w:pPr>
      <w:r w:rsidRPr="00A1517B">
        <w:rPr>
          <w:b/>
          <w:color w:val="FF0000"/>
          <w:lang w:val="en-US"/>
        </w:rPr>
        <w:t>NOTE</w:t>
      </w:r>
      <w:r w:rsidRPr="00A1517B">
        <w:rPr>
          <w:color w:val="FF0000"/>
          <w:lang w:val="en-US"/>
        </w:rPr>
        <w:t xml:space="preserve">: </w:t>
      </w:r>
      <w:r>
        <w:rPr>
          <w:lang w:val="en-US"/>
        </w:rPr>
        <w:t>Please check the values of the variables on the script</w:t>
      </w:r>
      <w:r w:rsidR="00A1517B">
        <w:rPr>
          <w:lang w:val="en-US"/>
        </w:rPr>
        <w:t xml:space="preserve"> before executing</w:t>
      </w:r>
      <w:r>
        <w:rPr>
          <w:lang w:val="en-US"/>
        </w:rPr>
        <w:t>.</w:t>
      </w:r>
    </w:p>
    <w:p w:rsidR="007E2117" w:rsidRDefault="007E2117" w:rsidP="007E2117">
      <w:pPr>
        <w:ind w:firstLine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F5BF7D" wp14:editId="6CF2401B">
            <wp:extent cx="3417448" cy="3143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6935" cy="31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21" w:rsidRDefault="00943D21" w:rsidP="007E2117">
      <w:pPr>
        <w:ind w:firstLine="720"/>
        <w:rPr>
          <w:lang w:val="en-US"/>
        </w:rPr>
      </w:pPr>
    </w:p>
    <w:p w:rsidR="00943D21" w:rsidRDefault="00943D21" w:rsidP="007E2117">
      <w:pPr>
        <w:ind w:firstLine="720"/>
        <w:rPr>
          <w:lang w:val="en-US"/>
        </w:rPr>
      </w:pPr>
      <w:r>
        <w:rPr>
          <w:lang w:val="en-US"/>
        </w:rPr>
        <w:t>A new folder is also created on /&lt;root&gt;/rage path with all rage process xml’s that needs to be imported.</w:t>
      </w:r>
    </w:p>
    <w:p w:rsidR="00943D21" w:rsidRDefault="00943D21" w:rsidP="007E2117">
      <w:pPr>
        <w:ind w:firstLine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BA3FB6" wp14:editId="29C33DFA">
            <wp:extent cx="2362200" cy="1133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A9" w:rsidRDefault="00371FA9" w:rsidP="007E2117">
      <w:pPr>
        <w:ind w:firstLine="720"/>
        <w:rPr>
          <w:lang w:val="en-US"/>
        </w:rPr>
      </w:pPr>
    </w:p>
    <w:p w:rsidR="00371FA9" w:rsidRDefault="00371FA9" w:rsidP="007E2117">
      <w:pPr>
        <w:ind w:firstLine="72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14BCEDB" wp14:editId="5205DCD3">
            <wp:extent cx="360045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AC" w:rsidRDefault="005D4EAC" w:rsidP="005D4EA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Now we need to move this artefacts to specific location of script, run below script</w:t>
      </w:r>
    </w:p>
    <w:p w:rsidR="005D4EAC" w:rsidRDefault="005D4EAC" w:rsidP="005D4EAC">
      <w:pPr>
        <w:pStyle w:val="ListParagraph"/>
        <w:rPr>
          <w:lang w:val="en-US"/>
        </w:rPr>
      </w:pPr>
    </w:p>
    <w:p w:rsidR="005D4EAC" w:rsidRDefault="005D4EAC" w:rsidP="005D4EAC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6E3091" wp14:editId="24AAD00B">
            <wp:extent cx="5731510" cy="3302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5B" w:rsidRDefault="00A60F5B" w:rsidP="005D4EAC">
      <w:pPr>
        <w:pStyle w:val="ListParagraph"/>
        <w:rPr>
          <w:lang w:val="en-US"/>
        </w:rPr>
      </w:pPr>
    </w:p>
    <w:p w:rsidR="00A60F5B" w:rsidRDefault="00A60F5B" w:rsidP="005D4EAC">
      <w:pPr>
        <w:pStyle w:val="ListParagraph"/>
        <w:rPr>
          <w:lang w:val="en-US"/>
        </w:rPr>
      </w:pPr>
      <w:r>
        <w:rPr>
          <w:lang w:val="en-US"/>
        </w:rPr>
        <w:t>After running above script your above artefact folder should like below:</w:t>
      </w:r>
    </w:p>
    <w:p w:rsidR="00A60F5B" w:rsidRDefault="00A60F5B" w:rsidP="005D4EAC">
      <w:pPr>
        <w:pStyle w:val="ListParagraph"/>
        <w:rPr>
          <w:lang w:val="en-US"/>
        </w:rPr>
      </w:pPr>
    </w:p>
    <w:p w:rsidR="00393A42" w:rsidRDefault="00393A42" w:rsidP="00393A42">
      <w:pPr>
        <w:ind w:left="720"/>
        <w:rPr>
          <w:lang w:val="en-US"/>
        </w:rPr>
      </w:pPr>
      <w:r w:rsidRPr="00A1517B">
        <w:rPr>
          <w:b/>
          <w:color w:val="FF0000"/>
          <w:lang w:val="en-US"/>
        </w:rPr>
        <w:t>NOTE</w:t>
      </w:r>
      <w:r w:rsidRPr="00A1517B">
        <w:rPr>
          <w:color w:val="FF0000"/>
          <w:lang w:val="en-US"/>
        </w:rPr>
        <w:t xml:space="preserve">: </w:t>
      </w:r>
      <w:r>
        <w:rPr>
          <w:lang w:val="en-US"/>
        </w:rPr>
        <w:t>Please check the values of the variables on the script</w:t>
      </w:r>
      <w:r w:rsidR="00A1517B">
        <w:rPr>
          <w:lang w:val="en-US"/>
        </w:rPr>
        <w:t xml:space="preserve"> </w:t>
      </w:r>
      <w:r w:rsidR="00A1517B">
        <w:rPr>
          <w:lang w:val="en-US"/>
        </w:rPr>
        <w:t>before executing</w:t>
      </w:r>
      <w:r>
        <w:rPr>
          <w:lang w:val="en-US"/>
        </w:rPr>
        <w:t>.</w:t>
      </w:r>
    </w:p>
    <w:p w:rsidR="00393A42" w:rsidRDefault="00393A42" w:rsidP="005D4EAC">
      <w:pPr>
        <w:pStyle w:val="ListParagraph"/>
        <w:rPr>
          <w:lang w:val="en-US"/>
        </w:rPr>
      </w:pPr>
    </w:p>
    <w:p w:rsidR="00A60F5B" w:rsidRDefault="00A60F5B" w:rsidP="005D4EAC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152539" wp14:editId="0C64FDBE">
            <wp:extent cx="2819400" cy="1102669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559" cy="11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56" w:rsidRDefault="005A4C56" w:rsidP="005D4EAC">
      <w:pPr>
        <w:pStyle w:val="ListParagraph"/>
        <w:rPr>
          <w:lang w:val="en-US"/>
        </w:rPr>
      </w:pPr>
    </w:p>
    <w:p w:rsidR="00763973" w:rsidRPr="005A7006" w:rsidRDefault="003470A9" w:rsidP="00763973">
      <w:pPr>
        <w:pStyle w:val="ListParagraph"/>
        <w:rPr>
          <w:lang w:val="en-US"/>
        </w:rPr>
      </w:pPr>
      <w:r>
        <w:rPr>
          <w:lang w:val="en-US"/>
        </w:rPr>
        <w:t xml:space="preserve">Verify on script if all your artefacts and software’s were copied on required location. </w:t>
      </w:r>
    </w:p>
    <w:p w:rsidR="00E9603C" w:rsidRDefault="00E9603C" w:rsidP="00E9603C">
      <w:pPr>
        <w:pStyle w:val="Heading1"/>
      </w:pPr>
      <w:bookmarkStart w:id="29" w:name="_Toc534743931"/>
      <w:r>
        <w:t>Global Variables</w:t>
      </w:r>
      <w:bookmarkEnd w:id="29"/>
    </w:p>
    <w:p w:rsidR="00D909D5" w:rsidRDefault="00D909D5" w:rsidP="00E9603C"/>
    <w:p w:rsidR="00E9603C" w:rsidRDefault="00E9603C" w:rsidP="00E9603C">
      <w:r>
        <w:t xml:space="preserve">We have a common set of global variable files for each modules (rage, UI, </w:t>
      </w:r>
      <w:r w:rsidR="007E47E9">
        <w:t>rage, rage automation</w:t>
      </w:r>
      <w:r w:rsidR="001E45CF">
        <w:t xml:space="preserve">). Before running the </w:t>
      </w:r>
      <w:r w:rsidR="007766B3">
        <w:t xml:space="preserve">automation script we need to </w:t>
      </w:r>
      <w:r w:rsidR="001E45CF">
        <w:t xml:space="preserve">update all the required parameters with environment specific values. </w:t>
      </w:r>
    </w:p>
    <w:p w:rsidR="001E45CF" w:rsidRDefault="001E45CF" w:rsidP="00E9603C">
      <w:r w:rsidRPr="001D7CEE">
        <w:rPr>
          <w:b/>
        </w:rPr>
        <w:t>Location:</w:t>
      </w:r>
      <w:r>
        <w:t xml:space="preserve"> </w:t>
      </w:r>
      <w:r w:rsidR="007766B3" w:rsidRPr="007766B3">
        <w:t>/home/rage/CORA-LS-Automation/livespread-automation-ansible-ver1.1/group_vars</w:t>
      </w:r>
    </w:p>
    <w:p w:rsidR="00E9603C" w:rsidRDefault="00D923C7" w:rsidP="00E9603C">
      <w:r>
        <w:rPr>
          <w:noProof/>
          <w:lang w:eastAsia="en-IN"/>
        </w:rPr>
        <w:lastRenderedPageBreak/>
        <w:drawing>
          <wp:inline distT="0" distB="0" distL="0" distR="0" wp14:anchorId="52F3B1F1" wp14:editId="5D69AF5A">
            <wp:extent cx="1285875" cy="152367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8387" cy="152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70" w:rsidRDefault="00F51E70" w:rsidP="00E9603C"/>
    <w:p w:rsidR="00087FA4" w:rsidRDefault="00E6419A" w:rsidP="00E9603C">
      <w:r>
        <w:t>Each file is for a specific module below</w:t>
      </w:r>
      <w:r w:rsidR="001757BD">
        <w:t>, Update below file with environment specific configuration</w:t>
      </w:r>
      <w:r>
        <w:t>:</w:t>
      </w:r>
    </w:p>
    <w:p w:rsidR="00E6419A" w:rsidRDefault="00E6419A" w:rsidP="00E6419A">
      <w:pPr>
        <w:pStyle w:val="ListParagraph"/>
        <w:numPr>
          <w:ilvl w:val="0"/>
          <w:numId w:val="14"/>
        </w:numPr>
      </w:pPr>
      <w:proofErr w:type="spellStart"/>
      <w:r>
        <w:t>rd</w:t>
      </w:r>
      <w:proofErr w:type="spellEnd"/>
      <w:r>
        <w:t>-import – it’s for rage automation script module</w:t>
      </w:r>
    </w:p>
    <w:p w:rsidR="00E6419A" w:rsidRDefault="00E6419A" w:rsidP="00E6419A">
      <w:pPr>
        <w:pStyle w:val="ListParagraph"/>
        <w:numPr>
          <w:ilvl w:val="0"/>
          <w:numId w:val="14"/>
        </w:numPr>
      </w:pPr>
      <w:r>
        <w:t>web-application – it’s for Live Spread UI module</w:t>
      </w:r>
    </w:p>
    <w:p w:rsidR="00E6419A" w:rsidRDefault="00E6419A" w:rsidP="00E6419A">
      <w:pPr>
        <w:pStyle w:val="ListParagraph"/>
        <w:numPr>
          <w:ilvl w:val="0"/>
          <w:numId w:val="14"/>
        </w:numPr>
      </w:pPr>
      <w:r>
        <w:t>rage-process – it’s for rage module</w:t>
      </w:r>
    </w:p>
    <w:p w:rsidR="002859F6" w:rsidRDefault="002859F6" w:rsidP="002859F6">
      <w:pPr>
        <w:pStyle w:val="ListParagraph"/>
        <w:ind w:left="644"/>
      </w:pPr>
    </w:p>
    <w:p w:rsidR="000C00F9" w:rsidRDefault="000C00F9" w:rsidP="000C00F9">
      <w:pPr>
        <w:rPr>
          <w:lang w:val="en-US"/>
        </w:rPr>
      </w:pPr>
      <w:r w:rsidRPr="001D7CEE">
        <w:rPr>
          <w:b/>
          <w:color w:val="FF0000"/>
          <w:lang w:val="en-US"/>
        </w:rPr>
        <w:t>NOTE</w:t>
      </w:r>
      <w:r w:rsidRPr="0077659E">
        <w:rPr>
          <w:b/>
          <w:lang w:val="en-US"/>
        </w:rPr>
        <w:t>:</w:t>
      </w:r>
      <w:r>
        <w:rPr>
          <w:lang w:val="en-US"/>
        </w:rPr>
        <w:t xml:space="preserve"> If rage have new processes or any new modules, please verify the </w:t>
      </w:r>
      <w:proofErr w:type="spellStart"/>
      <w:r>
        <w:rPr>
          <w:lang w:val="en-US"/>
        </w:rPr>
        <w:t>general.properties</w:t>
      </w:r>
      <w:proofErr w:type="spellEnd"/>
      <w:r>
        <w:rPr>
          <w:lang w:val="en-US"/>
        </w:rPr>
        <w:t xml:space="preserve"> template. We will need to append or delete accordingly</w:t>
      </w:r>
    </w:p>
    <w:p w:rsidR="00092BCB" w:rsidRDefault="001757BD" w:rsidP="00092BCB">
      <w:pPr>
        <w:pStyle w:val="Heading1"/>
      </w:pPr>
      <w:bookmarkStart w:id="30" w:name="_Toc534743932"/>
      <w:r>
        <w:t>Inventory</w:t>
      </w:r>
      <w:r w:rsidR="00092BCB">
        <w:t xml:space="preserve"> File</w:t>
      </w:r>
      <w:bookmarkEnd w:id="30"/>
    </w:p>
    <w:p w:rsidR="00092BCB" w:rsidRDefault="00092BCB" w:rsidP="00092BCB"/>
    <w:p w:rsidR="00092BCB" w:rsidRDefault="00092BCB" w:rsidP="00092BCB">
      <w:r>
        <w:t xml:space="preserve">We have a hosts file on below location, where we need to mention the IP of each corresponding host that we need to install, configure and deploy our specific modules. </w:t>
      </w:r>
    </w:p>
    <w:p w:rsidR="002859F6" w:rsidRDefault="002859F6" w:rsidP="00092BCB">
      <w:r>
        <w:rPr>
          <w:noProof/>
          <w:lang w:eastAsia="en-IN"/>
        </w:rPr>
        <w:drawing>
          <wp:inline distT="0" distB="0" distL="0" distR="0" wp14:anchorId="5E4E015F" wp14:editId="71978089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DA" w:rsidRDefault="00AB78DA" w:rsidP="00092BCB"/>
    <w:p w:rsidR="002A5DB2" w:rsidRDefault="002A5DB2" w:rsidP="002A5DB2">
      <w:pPr>
        <w:pStyle w:val="Heading1"/>
      </w:pPr>
      <w:bookmarkStart w:id="31" w:name="_Toc534743933"/>
      <w:r>
        <w:t>Main File</w:t>
      </w:r>
      <w:r w:rsidR="00E251D4">
        <w:t xml:space="preserve"> (</w:t>
      </w:r>
      <w:proofErr w:type="spellStart"/>
      <w:r w:rsidR="00E251D4">
        <w:t>site.yml</w:t>
      </w:r>
      <w:proofErr w:type="spellEnd"/>
      <w:r w:rsidR="00E251D4">
        <w:t>)</w:t>
      </w:r>
      <w:bookmarkEnd w:id="31"/>
    </w:p>
    <w:p w:rsidR="002A5DB2" w:rsidRDefault="002A5DB2" w:rsidP="002A5DB2"/>
    <w:p w:rsidR="002A5DB2" w:rsidRDefault="002A5DB2" w:rsidP="002A5DB2">
      <w:r>
        <w:t xml:space="preserve">We have </w:t>
      </w:r>
      <w:proofErr w:type="spellStart"/>
      <w:r>
        <w:t>site.yml</w:t>
      </w:r>
      <w:proofErr w:type="spellEnd"/>
      <w:r>
        <w:t xml:space="preserve"> as our main file, where we can </w:t>
      </w:r>
      <w:r w:rsidR="00823B2A">
        <w:t>setup as our requirement</w:t>
      </w:r>
      <w:r>
        <w:t xml:space="preserve"> which modules need</w:t>
      </w:r>
      <w:r w:rsidR="00823B2A">
        <w:t xml:space="preserve">s to be </w:t>
      </w:r>
      <w:r w:rsidR="0061087B">
        <w:t>auto installed</w:t>
      </w:r>
      <w:r w:rsidR="00823B2A">
        <w:t>.</w:t>
      </w:r>
    </w:p>
    <w:p w:rsidR="00676E7C" w:rsidRDefault="00676E7C" w:rsidP="002A5DB2">
      <w:r>
        <w:rPr>
          <w:noProof/>
          <w:lang w:eastAsia="en-IN"/>
        </w:rPr>
        <w:lastRenderedPageBreak/>
        <w:drawing>
          <wp:inline distT="0" distB="0" distL="0" distR="0" wp14:anchorId="5206E9AC" wp14:editId="07DA8698">
            <wp:extent cx="5731510" cy="25628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2A" w:rsidRPr="002A5DB2" w:rsidRDefault="002859F6" w:rsidP="002A5DB2">
      <w:r>
        <w:rPr>
          <w:noProof/>
          <w:lang w:eastAsia="en-IN"/>
        </w:rPr>
        <w:t xml:space="preserve"> </w:t>
      </w:r>
    </w:p>
    <w:p w:rsidR="0053303B" w:rsidRPr="0053303B" w:rsidRDefault="0082594A" w:rsidP="0082594A">
      <w:pPr>
        <w:pStyle w:val="Heading1"/>
        <w:rPr>
          <w:lang w:val="en-US"/>
        </w:rPr>
      </w:pPr>
      <w:bookmarkStart w:id="32" w:name="_Toc534743934"/>
      <w:r>
        <w:rPr>
          <w:lang w:val="en-US"/>
        </w:rPr>
        <w:t>How to run automation script</w:t>
      </w:r>
      <w:bookmarkEnd w:id="32"/>
    </w:p>
    <w:p w:rsidR="00113F1F" w:rsidRDefault="00113F1F" w:rsidP="00113F1F">
      <w:pPr>
        <w:pStyle w:val="ListParagraph"/>
        <w:rPr>
          <w:lang w:val="en-US"/>
        </w:rPr>
      </w:pPr>
    </w:p>
    <w:p w:rsidR="00790273" w:rsidRPr="004B3EE6" w:rsidRDefault="00545957" w:rsidP="004B3EE6">
      <w:pPr>
        <w:rPr>
          <w:lang w:val="en-US"/>
        </w:rPr>
      </w:pPr>
      <w:r w:rsidRPr="004B3EE6">
        <w:rPr>
          <w:lang w:val="en-US"/>
        </w:rPr>
        <w:t>Below are the steps that is required to run your ansible script:</w:t>
      </w:r>
    </w:p>
    <w:p w:rsidR="00545957" w:rsidRDefault="00545957" w:rsidP="002143AC">
      <w:pPr>
        <w:pStyle w:val="ListParagraph"/>
        <w:rPr>
          <w:lang w:val="en-US"/>
        </w:rPr>
      </w:pPr>
    </w:p>
    <w:p w:rsidR="00545957" w:rsidRDefault="006838AC" w:rsidP="006E2E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Open your Jump server Linux terminal.</w:t>
      </w:r>
    </w:p>
    <w:p w:rsidR="006838AC" w:rsidRDefault="006838AC" w:rsidP="006E2E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Login to your terminal</w:t>
      </w:r>
    </w:p>
    <w:p w:rsidR="006838AC" w:rsidRPr="00541577" w:rsidRDefault="006838AC" w:rsidP="006E2EA8">
      <w:pPr>
        <w:pStyle w:val="ListParagraph"/>
        <w:numPr>
          <w:ilvl w:val="0"/>
          <w:numId w:val="8"/>
        </w:numPr>
        <w:rPr>
          <w:lang w:val="en-US"/>
        </w:rPr>
      </w:pPr>
      <w:r w:rsidRPr="00541577">
        <w:rPr>
          <w:lang w:val="en-US"/>
        </w:rPr>
        <w:t xml:space="preserve">Change to directory : </w:t>
      </w:r>
      <w:r w:rsidR="001D7CEE" w:rsidRPr="007766B3">
        <w:t>/home/rage/CORA-LS-Automation/livespread-automation-ansible-ver1.1</w:t>
      </w:r>
    </w:p>
    <w:p w:rsidR="006838AC" w:rsidRDefault="006838AC" w:rsidP="006838AC">
      <w:pPr>
        <w:pStyle w:val="ListParagraph"/>
        <w:rPr>
          <w:lang w:val="en-US"/>
        </w:rPr>
      </w:pPr>
    </w:p>
    <w:p w:rsidR="006838AC" w:rsidRDefault="006838AC" w:rsidP="006838AC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38E294" wp14:editId="2897A668">
            <wp:extent cx="5731510" cy="1011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B2" w:rsidRDefault="002A5DB2" w:rsidP="006838AC">
      <w:pPr>
        <w:pStyle w:val="ListParagraph"/>
        <w:rPr>
          <w:lang w:val="en-US"/>
        </w:rPr>
      </w:pPr>
    </w:p>
    <w:p w:rsidR="002A5DB2" w:rsidRDefault="002A5DB2" w:rsidP="006E2E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Execute below command run ansible:</w:t>
      </w:r>
    </w:p>
    <w:p w:rsidR="002A5DB2" w:rsidRDefault="002A5DB2" w:rsidP="002A5DB2">
      <w:pPr>
        <w:pStyle w:val="ListParagraph"/>
        <w:rPr>
          <w:b/>
          <w:lang w:val="en-US"/>
        </w:rPr>
      </w:pPr>
      <w:proofErr w:type="gramStart"/>
      <w:r w:rsidRPr="002A5DB2">
        <w:rPr>
          <w:b/>
          <w:lang w:val="en-US"/>
        </w:rPr>
        <w:t>ansible-playbook</w:t>
      </w:r>
      <w:proofErr w:type="gramEnd"/>
      <w:r w:rsidRPr="002A5DB2">
        <w:rPr>
          <w:b/>
          <w:lang w:val="en-US"/>
        </w:rPr>
        <w:t xml:space="preserve"> --ask-become-pass -</w:t>
      </w:r>
      <w:proofErr w:type="spellStart"/>
      <w:r w:rsidRPr="002A5DB2">
        <w:rPr>
          <w:b/>
          <w:lang w:val="en-US"/>
        </w:rPr>
        <w:t>i</w:t>
      </w:r>
      <w:proofErr w:type="spellEnd"/>
      <w:r w:rsidRPr="002A5DB2">
        <w:rPr>
          <w:b/>
          <w:lang w:val="en-US"/>
        </w:rPr>
        <w:t xml:space="preserve"> hosts </w:t>
      </w:r>
      <w:proofErr w:type="spellStart"/>
      <w:r w:rsidRPr="002A5DB2">
        <w:rPr>
          <w:b/>
          <w:lang w:val="en-US"/>
        </w:rPr>
        <w:t>site.yml</w:t>
      </w:r>
      <w:proofErr w:type="spellEnd"/>
    </w:p>
    <w:p w:rsidR="00542F74" w:rsidRDefault="00542F74" w:rsidP="002A5DB2">
      <w:pPr>
        <w:pStyle w:val="ListParagraph"/>
        <w:rPr>
          <w:b/>
          <w:lang w:val="en-US"/>
        </w:rPr>
      </w:pPr>
    </w:p>
    <w:p w:rsidR="00542F74" w:rsidRDefault="00F04B57" w:rsidP="002A5DB2">
      <w:pPr>
        <w:pStyle w:val="ListParagrap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19D5A37" wp14:editId="6EF7313C">
            <wp:extent cx="5731510" cy="356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A0" w:rsidRDefault="00A662A0" w:rsidP="002A5DB2">
      <w:pPr>
        <w:pStyle w:val="ListParagraph"/>
        <w:rPr>
          <w:b/>
          <w:lang w:val="en-US"/>
        </w:rPr>
      </w:pPr>
    </w:p>
    <w:p w:rsidR="00A662A0" w:rsidRDefault="00A662A0" w:rsidP="002A5DB2">
      <w:pPr>
        <w:pStyle w:val="ListParagraph"/>
        <w:rPr>
          <w:lang w:val="en-US"/>
        </w:rPr>
      </w:pPr>
      <w:r w:rsidRPr="00A662A0">
        <w:rPr>
          <w:lang w:val="en-US"/>
        </w:rPr>
        <w:t>We need to give our password to execute</w:t>
      </w:r>
    </w:p>
    <w:p w:rsidR="00CE48CA" w:rsidRDefault="00CE48CA" w:rsidP="002A5DB2">
      <w:pPr>
        <w:pStyle w:val="ListParagraph"/>
        <w:rPr>
          <w:lang w:val="en-US"/>
        </w:rPr>
      </w:pPr>
    </w:p>
    <w:p w:rsidR="00CE48CA" w:rsidRDefault="00CE48CA" w:rsidP="002A5DB2">
      <w:pPr>
        <w:pStyle w:val="ListParagraph"/>
        <w:rPr>
          <w:lang w:val="en-US"/>
        </w:rPr>
      </w:pPr>
      <w:r>
        <w:rPr>
          <w:lang w:val="en-US"/>
        </w:rPr>
        <w:t>After providing the password it executes</w:t>
      </w:r>
      <w:r w:rsidR="00823B2A">
        <w:rPr>
          <w:lang w:val="en-US"/>
        </w:rPr>
        <w:t>…</w:t>
      </w:r>
    </w:p>
    <w:p w:rsidR="00541577" w:rsidRDefault="00541577" w:rsidP="002A5DB2">
      <w:pPr>
        <w:pStyle w:val="ListParagraph"/>
        <w:rPr>
          <w:lang w:val="en-US"/>
        </w:rPr>
      </w:pPr>
    </w:p>
    <w:p w:rsidR="00541577" w:rsidRDefault="00541577" w:rsidP="002A5DB2">
      <w:pPr>
        <w:pStyle w:val="ListParagraph"/>
        <w:rPr>
          <w:lang w:val="en-US"/>
        </w:rPr>
      </w:pPr>
    </w:p>
    <w:p w:rsidR="001D7CEE" w:rsidRDefault="001D7CEE" w:rsidP="002A5DB2">
      <w:pPr>
        <w:pStyle w:val="ListParagraph"/>
        <w:rPr>
          <w:lang w:val="en-US"/>
        </w:rPr>
      </w:pPr>
    </w:p>
    <w:p w:rsidR="00542F74" w:rsidRPr="002A5DB2" w:rsidRDefault="00542F74" w:rsidP="00542F74">
      <w:pPr>
        <w:pStyle w:val="Heading1"/>
        <w:rPr>
          <w:lang w:val="en-US"/>
        </w:rPr>
      </w:pPr>
      <w:bookmarkStart w:id="33" w:name="_Toc534743935"/>
      <w:r>
        <w:rPr>
          <w:lang w:val="en-US"/>
        </w:rPr>
        <w:lastRenderedPageBreak/>
        <w:t>Ways and Options of running the Automation script</w:t>
      </w:r>
      <w:bookmarkEnd w:id="33"/>
    </w:p>
    <w:p w:rsidR="00790273" w:rsidRPr="00790273" w:rsidRDefault="00790273" w:rsidP="00790273">
      <w:pPr>
        <w:pStyle w:val="ListParagraph"/>
        <w:rPr>
          <w:lang w:val="en-US"/>
        </w:rPr>
      </w:pPr>
    </w:p>
    <w:p w:rsidR="00197D7B" w:rsidRDefault="00197D7B" w:rsidP="00400DB2">
      <w:pPr>
        <w:rPr>
          <w:lang w:val="en-US"/>
        </w:rPr>
      </w:pPr>
      <w:r>
        <w:rPr>
          <w:lang w:val="en-US"/>
        </w:rPr>
        <w:t>Automation scripts can be run with two options:</w:t>
      </w:r>
    </w:p>
    <w:p w:rsidR="00197D7B" w:rsidRDefault="00C31402" w:rsidP="006E2EA8">
      <w:pPr>
        <w:pStyle w:val="ListParagraph"/>
        <w:numPr>
          <w:ilvl w:val="0"/>
          <w:numId w:val="8"/>
        </w:numPr>
        <w:rPr>
          <w:lang w:val="en-US"/>
        </w:rPr>
      </w:pPr>
      <w:r w:rsidRPr="00C31402">
        <w:rPr>
          <w:b/>
          <w:lang w:val="en-US"/>
        </w:rPr>
        <w:t>Option1</w:t>
      </w:r>
      <w:r>
        <w:rPr>
          <w:lang w:val="en-US"/>
        </w:rPr>
        <w:t xml:space="preserve">: </w:t>
      </w:r>
      <w:r w:rsidR="00197D7B">
        <w:rPr>
          <w:lang w:val="en-US"/>
        </w:rPr>
        <w:t xml:space="preserve">Run from scratch which includes rage setup as well as import/deploy of processes at </w:t>
      </w:r>
      <w:r w:rsidR="0044398E">
        <w:rPr>
          <w:lang w:val="en-US"/>
        </w:rPr>
        <w:t>one go</w:t>
      </w:r>
      <w:r w:rsidR="00197D7B">
        <w:rPr>
          <w:lang w:val="en-US"/>
        </w:rPr>
        <w:t>,</w:t>
      </w:r>
    </w:p>
    <w:p w:rsidR="00197D7B" w:rsidRDefault="00197D7B" w:rsidP="00197D7B">
      <w:pPr>
        <w:pStyle w:val="ListParagraph"/>
        <w:rPr>
          <w:lang w:val="en-US"/>
        </w:rPr>
      </w:pPr>
      <w:r>
        <w:rPr>
          <w:lang w:val="en-US"/>
        </w:rPr>
        <w:t xml:space="preserve">UI Live spread setup etc. </w:t>
      </w:r>
      <w:r w:rsidR="008058C3">
        <w:rPr>
          <w:lang w:val="en-US"/>
        </w:rPr>
        <w:t>(Execution time:</w:t>
      </w:r>
      <w:r>
        <w:rPr>
          <w:lang w:val="en-US"/>
        </w:rPr>
        <w:t xml:space="preserve"> min 8 to 9 hrs.)</w:t>
      </w:r>
    </w:p>
    <w:p w:rsidR="00197D7B" w:rsidRDefault="00197D7B" w:rsidP="00197D7B">
      <w:pPr>
        <w:pStyle w:val="ListParagraph"/>
        <w:rPr>
          <w:lang w:val="en-US"/>
        </w:rPr>
      </w:pPr>
    </w:p>
    <w:p w:rsidR="00197D7B" w:rsidRPr="00197D7B" w:rsidRDefault="00C31402" w:rsidP="006E2EA8">
      <w:pPr>
        <w:pStyle w:val="ListParagraph"/>
        <w:numPr>
          <w:ilvl w:val="0"/>
          <w:numId w:val="8"/>
        </w:numPr>
        <w:rPr>
          <w:lang w:val="en-US"/>
        </w:rPr>
      </w:pPr>
      <w:r w:rsidRPr="00C31402">
        <w:rPr>
          <w:b/>
          <w:lang w:val="en-US"/>
        </w:rPr>
        <w:t>Option2</w:t>
      </w:r>
      <w:r>
        <w:rPr>
          <w:lang w:val="en-US"/>
        </w:rPr>
        <w:t xml:space="preserve">: </w:t>
      </w:r>
      <w:r w:rsidR="00197D7B">
        <w:rPr>
          <w:lang w:val="en-US"/>
        </w:rPr>
        <w:t xml:space="preserve">As rage process import, deploy and verify process takes lot of time hence we can skip import and deploy </w:t>
      </w:r>
      <w:r w:rsidR="00E16D0A">
        <w:rPr>
          <w:lang w:val="en-US"/>
        </w:rPr>
        <w:t xml:space="preserve">rage </w:t>
      </w:r>
      <w:r w:rsidR="00A52E7E">
        <w:rPr>
          <w:lang w:val="en-US"/>
        </w:rPr>
        <w:t>process through script</w:t>
      </w:r>
      <w:r w:rsidR="00E16D0A">
        <w:rPr>
          <w:lang w:val="en-US"/>
        </w:rPr>
        <w:t xml:space="preserve"> automation and this will be handled by using </w:t>
      </w:r>
      <w:proofErr w:type="spellStart"/>
      <w:r w:rsidR="00E16D0A">
        <w:rPr>
          <w:lang w:val="en-US"/>
        </w:rPr>
        <w:t>db</w:t>
      </w:r>
      <w:proofErr w:type="spellEnd"/>
      <w:r w:rsidR="00E16D0A">
        <w:rPr>
          <w:lang w:val="en-US"/>
        </w:rPr>
        <w:t xml:space="preserve"> dumps, and </w:t>
      </w:r>
      <w:r w:rsidR="008058C3">
        <w:rPr>
          <w:lang w:val="en-US"/>
        </w:rPr>
        <w:t>files dump from rage server.  (Execution time:</w:t>
      </w:r>
      <w:r w:rsidR="00541577">
        <w:rPr>
          <w:lang w:val="en-US"/>
        </w:rPr>
        <w:t xml:space="preserve"> 2 to 2</w:t>
      </w:r>
      <w:r w:rsidR="00E16D0A">
        <w:rPr>
          <w:lang w:val="en-US"/>
        </w:rPr>
        <w:t>.5 hrs</w:t>
      </w:r>
      <w:r w:rsidR="007F58BA">
        <w:rPr>
          <w:lang w:val="en-US"/>
        </w:rPr>
        <w:t>.</w:t>
      </w:r>
      <w:r w:rsidR="00E16D0A">
        <w:rPr>
          <w:lang w:val="en-US"/>
        </w:rPr>
        <w:t xml:space="preserve">) </w:t>
      </w:r>
    </w:p>
    <w:p w:rsidR="00400DB2" w:rsidRDefault="001F5E52" w:rsidP="00400DB2">
      <w:pPr>
        <w:rPr>
          <w:lang w:val="en-US"/>
        </w:rPr>
      </w:pPr>
      <w:r>
        <w:rPr>
          <w:lang w:val="en-US"/>
        </w:rPr>
        <w:t xml:space="preserve">Depending on the approach above we can comment and uncomment some of the properties on </w:t>
      </w:r>
      <w:proofErr w:type="spellStart"/>
      <w:r>
        <w:rPr>
          <w:lang w:val="en-US"/>
        </w:rPr>
        <w:t>general.properties</w:t>
      </w:r>
      <w:proofErr w:type="spellEnd"/>
      <w:r>
        <w:rPr>
          <w:lang w:val="en-US"/>
        </w:rPr>
        <w:t xml:space="preserve"> file. </w:t>
      </w:r>
    </w:p>
    <w:p w:rsidR="0077659E" w:rsidRDefault="0077659E" w:rsidP="00400DB2">
      <w:pPr>
        <w:rPr>
          <w:lang w:val="en-US"/>
        </w:rPr>
      </w:pPr>
      <w:r w:rsidRPr="001D7CEE">
        <w:rPr>
          <w:b/>
          <w:color w:val="FF0000"/>
          <w:lang w:val="en-US"/>
        </w:rPr>
        <w:t>NOTE</w:t>
      </w:r>
      <w:r w:rsidRPr="0077659E">
        <w:rPr>
          <w:b/>
          <w:lang w:val="en-US"/>
        </w:rPr>
        <w:t>:</w:t>
      </w:r>
      <w:r>
        <w:rPr>
          <w:lang w:val="en-US"/>
        </w:rPr>
        <w:t xml:space="preserve"> </w:t>
      </w:r>
      <w:r w:rsidR="001D7CEE">
        <w:rPr>
          <w:lang w:val="en-US"/>
        </w:rPr>
        <w:t xml:space="preserve">If rage have new processes or any new modules, please verify the </w:t>
      </w:r>
      <w:proofErr w:type="spellStart"/>
      <w:r w:rsidR="001D7CEE">
        <w:rPr>
          <w:lang w:val="en-US"/>
        </w:rPr>
        <w:t>general.properties</w:t>
      </w:r>
      <w:proofErr w:type="spellEnd"/>
      <w:r w:rsidR="001D7CEE">
        <w:rPr>
          <w:lang w:val="en-US"/>
        </w:rPr>
        <w:t xml:space="preserve"> template. We will need to append or delete accordingly</w:t>
      </w:r>
    </w:p>
    <w:p w:rsidR="00EE1739" w:rsidRDefault="00EE1739" w:rsidP="00EE1739">
      <w:pPr>
        <w:pStyle w:val="Heading1"/>
        <w:rPr>
          <w:lang w:val="en-US"/>
        </w:rPr>
      </w:pPr>
      <w:bookmarkStart w:id="34" w:name="_Toc534743936"/>
      <w:r>
        <w:rPr>
          <w:lang w:val="en-US"/>
        </w:rPr>
        <w:t>Common Issues after running</w:t>
      </w:r>
      <w:bookmarkEnd w:id="34"/>
      <w:r>
        <w:rPr>
          <w:lang w:val="en-US"/>
        </w:rPr>
        <w:t xml:space="preserve"> </w:t>
      </w:r>
    </w:p>
    <w:p w:rsidR="00534333" w:rsidRPr="00534333" w:rsidRDefault="00534333" w:rsidP="00534333">
      <w:pPr>
        <w:rPr>
          <w:lang w:val="en-US"/>
        </w:rPr>
      </w:pPr>
    </w:p>
    <w:p w:rsidR="00527ECC" w:rsidRDefault="00EE1739" w:rsidP="006E2E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Sometimes some folders were shown as root access</w:t>
      </w:r>
      <w:r w:rsidR="00527ECC">
        <w:rPr>
          <w:lang w:val="en-US"/>
        </w:rPr>
        <w:t xml:space="preserve"> for a specific host after running the script. So in that case it’s better to run below command:</w:t>
      </w:r>
    </w:p>
    <w:p w:rsidR="00B355D5" w:rsidRDefault="00BF4DE7" w:rsidP="00CE76E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527ECC">
        <w:rPr>
          <w:lang w:val="en-US"/>
        </w:rPr>
        <w:t>udo</w:t>
      </w:r>
      <w:proofErr w:type="spellEnd"/>
      <w:proofErr w:type="gramEnd"/>
      <w:r w:rsidR="00527ECC">
        <w:rPr>
          <w:lang w:val="en-US"/>
        </w:rPr>
        <w:t xml:space="preserve"> </w:t>
      </w:r>
      <w:proofErr w:type="spellStart"/>
      <w:r w:rsidR="00527ECC">
        <w:rPr>
          <w:lang w:val="en-US"/>
        </w:rPr>
        <w:t>chown</w:t>
      </w:r>
      <w:proofErr w:type="spellEnd"/>
      <w:r w:rsidR="00527ECC">
        <w:rPr>
          <w:lang w:val="en-US"/>
        </w:rPr>
        <w:t xml:space="preserve"> –R &lt;user&gt;.&lt;group&gt; /home/rage/</w:t>
      </w:r>
      <w:r w:rsidR="00527ECC" w:rsidRPr="00527ECC">
        <w:rPr>
          <w:lang w:val="en-US"/>
        </w:rPr>
        <w:t xml:space="preserve"> </w:t>
      </w:r>
    </w:p>
    <w:sectPr w:rsidR="00B355D5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22A" w:rsidRDefault="0066622A" w:rsidP="002165FC">
      <w:pPr>
        <w:spacing w:after="0" w:line="240" w:lineRule="auto"/>
      </w:pPr>
      <w:r>
        <w:separator/>
      </w:r>
    </w:p>
  </w:endnote>
  <w:endnote w:type="continuationSeparator" w:id="0">
    <w:p w:rsidR="0066622A" w:rsidRDefault="0066622A" w:rsidP="00216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C15" w:rsidRDefault="007E6C1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8483F"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8483F">
      <w:rPr>
        <w:noProof/>
        <w:color w:val="323E4F" w:themeColor="text2" w:themeShade="BF"/>
        <w:sz w:val="24"/>
        <w:szCs w:val="24"/>
      </w:rPr>
      <w:t>15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                   </w:t>
    </w:r>
    <w:r w:rsidRPr="008A116C">
      <w:rPr>
        <w:sz w:val="16"/>
        <w:szCs w:val="16"/>
      </w:rPr>
      <w:t>@Genpact</w:t>
    </w:r>
    <w:r>
      <w:rPr>
        <w:color w:val="323E4F" w:themeColor="text2" w:themeShade="BF"/>
        <w:sz w:val="24"/>
        <w:szCs w:val="24"/>
      </w:rPr>
      <w:t xml:space="preserve"> </w:t>
    </w:r>
    <w:r>
      <w:rPr>
        <w:sz w:val="16"/>
        <w:szCs w:val="16"/>
      </w:rPr>
      <w:t>Inc., 2001-2018. All rights reserved.</w:t>
    </w:r>
  </w:p>
  <w:p w:rsidR="007E6C15" w:rsidRDefault="007E6C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22A" w:rsidRDefault="0066622A" w:rsidP="002165FC">
      <w:pPr>
        <w:spacing w:after="0" w:line="240" w:lineRule="auto"/>
      </w:pPr>
      <w:r>
        <w:separator/>
      </w:r>
    </w:p>
  </w:footnote>
  <w:footnote w:type="continuationSeparator" w:id="0">
    <w:p w:rsidR="0066622A" w:rsidRDefault="0066622A" w:rsidP="00216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C15" w:rsidRDefault="006F4A1F">
    <w:pPr>
      <w:pStyle w:val="Header"/>
    </w:pPr>
    <w:r>
      <w:t>2</w:t>
    </w:r>
    <w:r w:rsidRPr="006F4A1F">
      <w:rPr>
        <w:vertAlign w:val="superscript"/>
      </w:rPr>
      <w:t>nd</w:t>
    </w:r>
    <w:r>
      <w:t xml:space="preserve"> Jan 2019</w:t>
    </w:r>
    <w:r w:rsidR="007E6C15">
      <w:ptab w:relativeTo="margin" w:alignment="center" w:leader="none"/>
    </w:r>
    <w:r w:rsidR="007E6C15">
      <w:t xml:space="preserve">Auto installation Setup for Live Spread </w:t>
    </w:r>
    <w:r w:rsidR="007E6C15">
      <w:ptab w:relativeTo="margin" w:alignment="right" w:leader="none"/>
    </w:r>
    <w:r>
      <w:t>Ver. 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77A06"/>
    <w:multiLevelType w:val="hybridMultilevel"/>
    <w:tmpl w:val="0A1E9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D75E2"/>
    <w:multiLevelType w:val="hybridMultilevel"/>
    <w:tmpl w:val="697C5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41836"/>
    <w:multiLevelType w:val="hybridMultilevel"/>
    <w:tmpl w:val="97D2D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845AC"/>
    <w:multiLevelType w:val="hybridMultilevel"/>
    <w:tmpl w:val="1E3AD7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E16BC"/>
    <w:multiLevelType w:val="hybridMultilevel"/>
    <w:tmpl w:val="BD90D376"/>
    <w:lvl w:ilvl="0" w:tplc="42F62A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E30FC9"/>
    <w:multiLevelType w:val="hybridMultilevel"/>
    <w:tmpl w:val="0010D482"/>
    <w:lvl w:ilvl="0" w:tplc="03D4325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ahoma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130AA6"/>
    <w:multiLevelType w:val="hybridMultilevel"/>
    <w:tmpl w:val="646AA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F2088"/>
    <w:multiLevelType w:val="hybridMultilevel"/>
    <w:tmpl w:val="F424918E"/>
    <w:lvl w:ilvl="0" w:tplc="91D884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FD7BEB"/>
    <w:multiLevelType w:val="hybridMultilevel"/>
    <w:tmpl w:val="A04C1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F7752D"/>
    <w:multiLevelType w:val="hybridMultilevel"/>
    <w:tmpl w:val="3CB65D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DC21CB"/>
    <w:multiLevelType w:val="hybridMultilevel"/>
    <w:tmpl w:val="94E4996C"/>
    <w:lvl w:ilvl="0" w:tplc="06ECC76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2E7771"/>
    <w:multiLevelType w:val="hybridMultilevel"/>
    <w:tmpl w:val="33CA2F0C"/>
    <w:lvl w:ilvl="0" w:tplc="4A3A07E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933573"/>
    <w:multiLevelType w:val="hybridMultilevel"/>
    <w:tmpl w:val="AD807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35DDA"/>
    <w:multiLevelType w:val="hybridMultilevel"/>
    <w:tmpl w:val="99001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4342E4"/>
    <w:multiLevelType w:val="hybridMultilevel"/>
    <w:tmpl w:val="7818B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BE5648"/>
    <w:multiLevelType w:val="hybridMultilevel"/>
    <w:tmpl w:val="7B8AF436"/>
    <w:lvl w:ilvl="0" w:tplc="EB8E420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4F03E3"/>
    <w:multiLevelType w:val="hybridMultilevel"/>
    <w:tmpl w:val="F8EAD4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4AE4499"/>
    <w:multiLevelType w:val="hybridMultilevel"/>
    <w:tmpl w:val="CC961A9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57123E"/>
    <w:multiLevelType w:val="hybridMultilevel"/>
    <w:tmpl w:val="2B444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ED28F7"/>
    <w:multiLevelType w:val="hybridMultilevel"/>
    <w:tmpl w:val="9DECD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8F1751"/>
    <w:multiLevelType w:val="hybridMultilevel"/>
    <w:tmpl w:val="64383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876051"/>
    <w:multiLevelType w:val="hybridMultilevel"/>
    <w:tmpl w:val="C166F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D205F2"/>
    <w:multiLevelType w:val="hybridMultilevel"/>
    <w:tmpl w:val="44AA9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"/>
  </w:num>
  <w:num w:numId="4">
    <w:abstractNumId w:val="12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19"/>
  </w:num>
  <w:num w:numId="11">
    <w:abstractNumId w:val="16"/>
  </w:num>
  <w:num w:numId="12">
    <w:abstractNumId w:val="6"/>
  </w:num>
  <w:num w:numId="13">
    <w:abstractNumId w:val="2"/>
  </w:num>
  <w:num w:numId="14">
    <w:abstractNumId w:val="17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27"/>
    <w:rsid w:val="000036B5"/>
    <w:rsid w:val="00005564"/>
    <w:rsid w:val="000117A3"/>
    <w:rsid w:val="00011A05"/>
    <w:rsid w:val="0002564D"/>
    <w:rsid w:val="00033A31"/>
    <w:rsid w:val="00034F91"/>
    <w:rsid w:val="00052DFD"/>
    <w:rsid w:val="0008236C"/>
    <w:rsid w:val="00084640"/>
    <w:rsid w:val="00087A43"/>
    <w:rsid w:val="00087D0D"/>
    <w:rsid w:val="00087FA4"/>
    <w:rsid w:val="00092BCB"/>
    <w:rsid w:val="000A1743"/>
    <w:rsid w:val="000A5FF7"/>
    <w:rsid w:val="000A718B"/>
    <w:rsid w:val="000C00F9"/>
    <w:rsid w:val="000C0A21"/>
    <w:rsid w:val="000C45EB"/>
    <w:rsid w:val="000C7613"/>
    <w:rsid w:val="000D4A53"/>
    <w:rsid w:val="000D7A45"/>
    <w:rsid w:val="000E0DF1"/>
    <w:rsid w:val="000E1DE7"/>
    <w:rsid w:val="000E3AE6"/>
    <w:rsid w:val="000F0A14"/>
    <w:rsid w:val="000F392F"/>
    <w:rsid w:val="0010133F"/>
    <w:rsid w:val="00113F1F"/>
    <w:rsid w:val="001168D5"/>
    <w:rsid w:val="001203CB"/>
    <w:rsid w:val="001261C8"/>
    <w:rsid w:val="0012646F"/>
    <w:rsid w:val="00127338"/>
    <w:rsid w:val="0013431A"/>
    <w:rsid w:val="00145FE1"/>
    <w:rsid w:val="00160D4E"/>
    <w:rsid w:val="0016490C"/>
    <w:rsid w:val="00165A48"/>
    <w:rsid w:val="00166173"/>
    <w:rsid w:val="0016628A"/>
    <w:rsid w:val="00167262"/>
    <w:rsid w:val="001757BD"/>
    <w:rsid w:val="00176B23"/>
    <w:rsid w:val="00176FA7"/>
    <w:rsid w:val="00182516"/>
    <w:rsid w:val="001946A1"/>
    <w:rsid w:val="00195C25"/>
    <w:rsid w:val="00196BAB"/>
    <w:rsid w:val="00197D7B"/>
    <w:rsid w:val="001B4F83"/>
    <w:rsid w:val="001B7809"/>
    <w:rsid w:val="001C3EF3"/>
    <w:rsid w:val="001D04D3"/>
    <w:rsid w:val="001D3AEB"/>
    <w:rsid w:val="001D7CEE"/>
    <w:rsid w:val="001E0B24"/>
    <w:rsid w:val="001E3078"/>
    <w:rsid w:val="001E40F0"/>
    <w:rsid w:val="001E45CF"/>
    <w:rsid w:val="001E50AF"/>
    <w:rsid w:val="001F02B5"/>
    <w:rsid w:val="001F5E52"/>
    <w:rsid w:val="002000A9"/>
    <w:rsid w:val="002015E8"/>
    <w:rsid w:val="0021112C"/>
    <w:rsid w:val="00212F74"/>
    <w:rsid w:val="002143AC"/>
    <w:rsid w:val="002165FC"/>
    <w:rsid w:val="002261F8"/>
    <w:rsid w:val="00231FA4"/>
    <w:rsid w:val="00237F7A"/>
    <w:rsid w:val="00240C42"/>
    <w:rsid w:val="00262D77"/>
    <w:rsid w:val="00263C8D"/>
    <w:rsid w:val="00265B0F"/>
    <w:rsid w:val="00267459"/>
    <w:rsid w:val="00273C25"/>
    <w:rsid w:val="00274C16"/>
    <w:rsid w:val="002848FF"/>
    <w:rsid w:val="0028578E"/>
    <w:rsid w:val="002859F6"/>
    <w:rsid w:val="002A09E9"/>
    <w:rsid w:val="002A1387"/>
    <w:rsid w:val="002A22C7"/>
    <w:rsid w:val="002A587F"/>
    <w:rsid w:val="002A5DB2"/>
    <w:rsid w:val="002A6F54"/>
    <w:rsid w:val="002B591F"/>
    <w:rsid w:val="002D06AB"/>
    <w:rsid w:val="002D15B6"/>
    <w:rsid w:val="002E0920"/>
    <w:rsid w:val="002F163A"/>
    <w:rsid w:val="002F4187"/>
    <w:rsid w:val="002F7333"/>
    <w:rsid w:val="003008FB"/>
    <w:rsid w:val="0032259A"/>
    <w:rsid w:val="00325481"/>
    <w:rsid w:val="003318C1"/>
    <w:rsid w:val="00337E11"/>
    <w:rsid w:val="003470A9"/>
    <w:rsid w:val="0036440C"/>
    <w:rsid w:val="003679FC"/>
    <w:rsid w:val="00371FA9"/>
    <w:rsid w:val="00372348"/>
    <w:rsid w:val="003814FC"/>
    <w:rsid w:val="0038479B"/>
    <w:rsid w:val="0038618C"/>
    <w:rsid w:val="00393A42"/>
    <w:rsid w:val="00395021"/>
    <w:rsid w:val="003952E3"/>
    <w:rsid w:val="003977AB"/>
    <w:rsid w:val="003A353A"/>
    <w:rsid w:val="003B2296"/>
    <w:rsid w:val="003B27E7"/>
    <w:rsid w:val="003B4214"/>
    <w:rsid w:val="003B4DA8"/>
    <w:rsid w:val="003C209F"/>
    <w:rsid w:val="003C6C0B"/>
    <w:rsid w:val="003E536C"/>
    <w:rsid w:val="003F3C73"/>
    <w:rsid w:val="003F640F"/>
    <w:rsid w:val="003F7127"/>
    <w:rsid w:val="00400DB2"/>
    <w:rsid w:val="00404789"/>
    <w:rsid w:val="00410647"/>
    <w:rsid w:val="004120CE"/>
    <w:rsid w:val="00412916"/>
    <w:rsid w:val="00414FA6"/>
    <w:rsid w:val="004170DA"/>
    <w:rsid w:val="00424132"/>
    <w:rsid w:val="0042600B"/>
    <w:rsid w:val="00435B30"/>
    <w:rsid w:val="00436E46"/>
    <w:rsid w:val="00440F65"/>
    <w:rsid w:val="00442C08"/>
    <w:rsid w:val="0044398E"/>
    <w:rsid w:val="00443F5E"/>
    <w:rsid w:val="00451001"/>
    <w:rsid w:val="00451455"/>
    <w:rsid w:val="00453891"/>
    <w:rsid w:val="0046009C"/>
    <w:rsid w:val="00471139"/>
    <w:rsid w:val="00482E70"/>
    <w:rsid w:val="00490168"/>
    <w:rsid w:val="00492515"/>
    <w:rsid w:val="00492A24"/>
    <w:rsid w:val="004961D8"/>
    <w:rsid w:val="004A0258"/>
    <w:rsid w:val="004A23A3"/>
    <w:rsid w:val="004A71B0"/>
    <w:rsid w:val="004B3EE6"/>
    <w:rsid w:val="004B57F6"/>
    <w:rsid w:val="004B6A3D"/>
    <w:rsid w:val="004C1BE5"/>
    <w:rsid w:val="004C34E1"/>
    <w:rsid w:val="004C6607"/>
    <w:rsid w:val="004E1060"/>
    <w:rsid w:val="004E3D68"/>
    <w:rsid w:val="004F1A97"/>
    <w:rsid w:val="004F7D45"/>
    <w:rsid w:val="00501194"/>
    <w:rsid w:val="00503EFF"/>
    <w:rsid w:val="005058EE"/>
    <w:rsid w:val="00512F8E"/>
    <w:rsid w:val="0051479E"/>
    <w:rsid w:val="00516223"/>
    <w:rsid w:val="005171B8"/>
    <w:rsid w:val="00520B95"/>
    <w:rsid w:val="00527ECC"/>
    <w:rsid w:val="00532FBE"/>
    <w:rsid w:val="0053303B"/>
    <w:rsid w:val="00534333"/>
    <w:rsid w:val="00537864"/>
    <w:rsid w:val="00541577"/>
    <w:rsid w:val="00542F74"/>
    <w:rsid w:val="00545957"/>
    <w:rsid w:val="00560445"/>
    <w:rsid w:val="00567F52"/>
    <w:rsid w:val="00573AA6"/>
    <w:rsid w:val="005A01EF"/>
    <w:rsid w:val="005A4C56"/>
    <w:rsid w:val="005A573B"/>
    <w:rsid w:val="005A7006"/>
    <w:rsid w:val="005B6164"/>
    <w:rsid w:val="005B76A2"/>
    <w:rsid w:val="005D31A4"/>
    <w:rsid w:val="005D4EAC"/>
    <w:rsid w:val="005E137D"/>
    <w:rsid w:val="005E3B26"/>
    <w:rsid w:val="005F1863"/>
    <w:rsid w:val="005F214A"/>
    <w:rsid w:val="00605FBE"/>
    <w:rsid w:val="0061087B"/>
    <w:rsid w:val="006146DB"/>
    <w:rsid w:val="00621F8A"/>
    <w:rsid w:val="00635C37"/>
    <w:rsid w:val="006413BD"/>
    <w:rsid w:val="00647B84"/>
    <w:rsid w:val="0065157D"/>
    <w:rsid w:val="00662B22"/>
    <w:rsid w:val="00662E9E"/>
    <w:rsid w:val="006647B1"/>
    <w:rsid w:val="0066622A"/>
    <w:rsid w:val="00676E7C"/>
    <w:rsid w:val="00680AAD"/>
    <w:rsid w:val="006838AC"/>
    <w:rsid w:val="006B0A98"/>
    <w:rsid w:val="006D6016"/>
    <w:rsid w:val="006E2EA8"/>
    <w:rsid w:val="006F10BF"/>
    <w:rsid w:val="006F4A1F"/>
    <w:rsid w:val="006F5227"/>
    <w:rsid w:val="00704FCC"/>
    <w:rsid w:val="00707A47"/>
    <w:rsid w:val="00711BDC"/>
    <w:rsid w:val="00713EC4"/>
    <w:rsid w:val="00715572"/>
    <w:rsid w:val="00716D2E"/>
    <w:rsid w:val="00721BED"/>
    <w:rsid w:val="0072322A"/>
    <w:rsid w:val="00723718"/>
    <w:rsid w:val="00731FC2"/>
    <w:rsid w:val="007417A2"/>
    <w:rsid w:val="00751E52"/>
    <w:rsid w:val="0076143D"/>
    <w:rsid w:val="00763973"/>
    <w:rsid w:val="00767C3B"/>
    <w:rsid w:val="0077659E"/>
    <w:rsid w:val="007766B3"/>
    <w:rsid w:val="00782997"/>
    <w:rsid w:val="0078310F"/>
    <w:rsid w:val="00786F25"/>
    <w:rsid w:val="00790273"/>
    <w:rsid w:val="007971E4"/>
    <w:rsid w:val="007A4DA1"/>
    <w:rsid w:val="007B22CA"/>
    <w:rsid w:val="007B4F99"/>
    <w:rsid w:val="007C0FDD"/>
    <w:rsid w:val="007D7186"/>
    <w:rsid w:val="007E2044"/>
    <w:rsid w:val="007E2117"/>
    <w:rsid w:val="007E47E9"/>
    <w:rsid w:val="007E5902"/>
    <w:rsid w:val="007E6C15"/>
    <w:rsid w:val="007F58BA"/>
    <w:rsid w:val="007F79BC"/>
    <w:rsid w:val="00800884"/>
    <w:rsid w:val="0080585F"/>
    <w:rsid w:val="008058C3"/>
    <w:rsid w:val="008060BD"/>
    <w:rsid w:val="0081032A"/>
    <w:rsid w:val="00822BEE"/>
    <w:rsid w:val="00823B2A"/>
    <w:rsid w:val="0082492E"/>
    <w:rsid w:val="00824C60"/>
    <w:rsid w:val="0082594A"/>
    <w:rsid w:val="00826623"/>
    <w:rsid w:val="0083111B"/>
    <w:rsid w:val="00837877"/>
    <w:rsid w:val="0084507A"/>
    <w:rsid w:val="008545F9"/>
    <w:rsid w:val="00856355"/>
    <w:rsid w:val="0086485C"/>
    <w:rsid w:val="0086692A"/>
    <w:rsid w:val="008824FA"/>
    <w:rsid w:val="0088579D"/>
    <w:rsid w:val="00890902"/>
    <w:rsid w:val="008A116C"/>
    <w:rsid w:val="008A295E"/>
    <w:rsid w:val="008A7C15"/>
    <w:rsid w:val="008B292A"/>
    <w:rsid w:val="008B782E"/>
    <w:rsid w:val="008C0DE4"/>
    <w:rsid w:val="008C4065"/>
    <w:rsid w:val="008D23DC"/>
    <w:rsid w:val="008D79A6"/>
    <w:rsid w:val="008F00BE"/>
    <w:rsid w:val="008F09B0"/>
    <w:rsid w:val="00901981"/>
    <w:rsid w:val="00916306"/>
    <w:rsid w:val="009164C1"/>
    <w:rsid w:val="0092022C"/>
    <w:rsid w:val="00930233"/>
    <w:rsid w:val="00935F84"/>
    <w:rsid w:val="00936F9C"/>
    <w:rsid w:val="009371E7"/>
    <w:rsid w:val="00943D21"/>
    <w:rsid w:val="00953561"/>
    <w:rsid w:val="00957B59"/>
    <w:rsid w:val="009B02AF"/>
    <w:rsid w:val="009B1EF3"/>
    <w:rsid w:val="009B23F2"/>
    <w:rsid w:val="009B7A39"/>
    <w:rsid w:val="009C7664"/>
    <w:rsid w:val="009D532D"/>
    <w:rsid w:val="009E56D2"/>
    <w:rsid w:val="009F5FF6"/>
    <w:rsid w:val="00A003F6"/>
    <w:rsid w:val="00A01308"/>
    <w:rsid w:val="00A03EB4"/>
    <w:rsid w:val="00A058CF"/>
    <w:rsid w:val="00A1517B"/>
    <w:rsid w:val="00A207C6"/>
    <w:rsid w:val="00A30E0C"/>
    <w:rsid w:val="00A46874"/>
    <w:rsid w:val="00A523DF"/>
    <w:rsid w:val="00A52E7E"/>
    <w:rsid w:val="00A54820"/>
    <w:rsid w:val="00A60F5B"/>
    <w:rsid w:val="00A60FD3"/>
    <w:rsid w:val="00A621D1"/>
    <w:rsid w:val="00A662A0"/>
    <w:rsid w:val="00A756C1"/>
    <w:rsid w:val="00A81824"/>
    <w:rsid w:val="00AA5477"/>
    <w:rsid w:val="00AB064B"/>
    <w:rsid w:val="00AB78DA"/>
    <w:rsid w:val="00AD287E"/>
    <w:rsid w:val="00AD2AF9"/>
    <w:rsid w:val="00AD776A"/>
    <w:rsid w:val="00AE2CF4"/>
    <w:rsid w:val="00AF4A35"/>
    <w:rsid w:val="00B079EF"/>
    <w:rsid w:val="00B161D4"/>
    <w:rsid w:val="00B26423"/>
    <w:rsid w:val="00B355D5"/>
    <w:rsid w:val="00B37EA0"/>
    <w:rsid w:val="00B61727"/>
    <w:rsid w:val="00B71886"/>
    <w:rsid w:val="00B84741"/>
    <w:rsid w:val="00B84A36"/>
    <w:rsid w:val="00B86065"/>
    <w:rsid w:val="00B9210A"/>
    <w:rsid w:val="00B94042"/>
    <w:rsid w:val="00B97B65"/>
    <w:rsid w:val="00BB1F43"/>
    <w:rsid w:val="00BB3A6F"/>
    <w:rsid w:val="00BC102A"/>
    <w:rsid w:val="00BD22DF"/>
    <w:rsid w:val="00BD3C6B"/>
    <w:rsid w:val="00BF0A80"/>
    <w:rsid w:val="00BF274B"/>
    <w:rsid w:val="00BF4DE7"/>
    <w:rsid w:val="00C009E4"/>
    <w:rsid w:val="00C027EB"/>
    <w:rsid w:val="00C05844"/>
    <w:rsid w:val="00C16403"/>
    <w:rsid w:val="00C2080E"/>
    <w:rsid w:val="00C20E28"/>
    <w:rsid w:val="00C21F92"/>
    <w:rsid w:val="00C22415"/>
    <w:rsid w:val="00C244CD"/>
    <w:rsid w:val="00C27CBD"/>
    <w:rsid w:val="00C31402"/>
    <w:rsid w:val="00C5101B"/>
    <w:rsid w:val="00C83F27"/>
    <w:rsid w:val="00C9502D"/>
    <w:rsid w:val="00C9521C"/>
    <w:rsid w:val="00C977A5"/>
    <w:rsid w:val="00CA548C"/>
    <w:rsid w:val="00CA6808"/>
    <w:rsid w:val="00CB6770"/>
    <w:rsid w:val="00CB7E35"/>
    <w:rsid w:val="00CC52BD"/>
    <w:rsid w:val="00CD6F6E"/>
    <w:rsid w:val="00CE220C"/>
    <w:rsid w:val="00CE48CA"/>
    <w:rsid w:val="00CE76EC"/>
    <w:rsid w:val="00D03B60"/>
    <w:rsid w:val="00D05CF5"/>
    <w:rsid w:val="00D06A0E"/>
    <w:rsid w:val="00D0717B"/>
    <w:rsid w:val="00D30A29"/>
    <w:rsid w:val="00D30FCF"/>
    <w:rsid w:val="00D348FC"/>
    <w:rsid w:val="00D34B50"/>
    <w:rsid w:val="00D35255"/>
    <w:rsid w:val="00D36ADE"/>
    <w:rsid w:val="00D43911"/>
    <w:rsid w:val="00D43B31"/>
    <w:rsid w:val="00D8312F"/>
    <w:rsid w:val="00D909D5"/>
    <w:rsid w:val="00D923C7"/>
    <w:rsid w:val="00D92936"/>
    <w:rsid w:val="00DA156B"/>
    <w:rsid w:val="00DA6A27"/>
    <w:rsid w:val="00DB76AB"/>
    <w:rsid w:val="00DC03F2"/>
    <w:rsid w:val="00DC2484"/>
    <w:rsid w:val="00DE1177"/>
    <w:rsid w:val="00DE32AA"/>
    <w:rsid w:val="00DE3FCB"/>
    <w:rsid w:val="00DE5EC6"/>
    <w:rsid w:val="00E044CF"/>
    <w:rsid w:val="00E16D0A"/>
    <w:rsid w:val="00E208A1"/>
    <w:rsid w:val="00E235CA"/>
    <w:rsid w:val="00E251D4"/>
    <w:rsid w:val="00E33DDF"/>
    <w:rsid w:val="00E35CA2"/>
    <w:rsid w:val="00E42E03"/>
    <w:rsid w:val="00E5575F"/>
    <w:rsid w:val="00E61B77"/>
    <w:rsid w:val="00E6419A"/>
    <w:rsid w:val="00E776AD"/>
    <w:rsid w:val="00E834FE"/>
    <w:rsid w:val="00E8483F"/>
    <w:rsid w:val="00E926C2"/>
    <w:rsid w:val="00E9563F"/>
    <w:rsid w:val="00E9603C"/>
    <w:rsid w:val="00EC3E2D"/>
    <w:rsid w:val="00ED0E8D"/>
    <w:rsid w:val="00ED3436"/>
    <w:rsid w:val="00ED656A"/>
    <w:rsid w:val="00ED6C29"/>
    <w:rsid w:val="00EE1739"/>
    <w:rsid w:val="00EE3A3C"/>
    <w:rsid w:val="00F008C7"/>
    <w:rsid w:val="00F01CDA"/>
    <w:rsid w:val="00F043D5"/>
    <w:rsid w:val="00F04B57"/>
    <w:rsid w:val="00F2627F"/>
    <w:rsid w:val="00F44AE3"/>
    <w:rsid w:val="00F50293"/>
    <w:rsid w:val="00F51E70"/>
    <w:rsid w:val="00F676C0"/>
    <w:rsid w:val="00F7141C"/>
    <w:rsid w:val="00F768B3"/>
    <w:rsid w:val="00F802A3"/>
    <w:rsid w:val="00FA52BA"/>
    <w:rsid w:val="00FA688E"/>
    <w:rsid w:val="00FB5A4A"/>
    <w:rsid w:val="00FB630A"/>
    <w:rsid w:val="00FC2FAF"/>
    <w:rsid w:val="00FC4B56"/>
    <w:rsid w:val="00FD0649"/>
    <w:rsid w:val="00FD5B1E"/>
    <w:rsid w:val="00FD74D1"/>
    <w:rsid w:val="00FE10E2"/>
    <w:rsid w:val="00FE777D"/>
    <w:rsid w:val="00FF4DF8"/>
    <w:rsid w:val="00FF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692CDF-1B18-42DC-ABE2-E2D79EB7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FA4"/>
  </w:style>
  <w:style w:type="paragraph" w:styleId="Heading1">
    <w:name w:val="heading 1"/>
    <w:basedOn w:val="Normal"/>
    <w:next w:val="Normal"/>
    <w:link w:val="Heading1Char"/>
    <w:uiPriority w:val="9"/>
    <w:qFormat/>
    <w:rsid w:val="00231F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B5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E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F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F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F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F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F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F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1FA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57B59"/>
    <w:rPr>
      <w:rFonts w:asciiTheme="majorHAnsi" w:eastAsiaTheme="majorEastAsia" w:hAnsiTheme="majorHAnsi" w:cstheme="majorBidi"/>
      <w:color w:val="00206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B7E35"/>
    <w:rPr>
      <w:rFonts w:asciiTheme="majorHAnsi" w:eastAsiaTheme="majorEastAsia" w:hAnsiTheme="majorHAnsi" w:cstheme="majorBidi"/>
      <w:color w:val="44546A" w:themeColor="text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31FA4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FA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FA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FA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FA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FA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FA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31F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FA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F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31FA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31FA4"/>
    <w:rPr>
      <w:b/>
      <w:bCs/>
    </w:rPr>
  </w:style>
  <w:style w:type="character" w:styleId="Emphasis">
    <w:name w:val="Emphasis"/>
    <w:basedOn w:val="DefaultParagraphFont"/>
    <w:uiPriority w:val="20"/>
    <w:qFormat/>
    <w:rsid w:val="00231FA4"/>
    <w:rPr>
      <w:i/>
      <w:iCs/>
    </w:rPr>
  </w:style>
  <w:style w:type="paragraph" w:styleId="NoSpacing">
    <w:name w:val="No Spacing"/>
    <w:uiPriority w:val="1"/>
    <w:qFormat/>
    <w:rsid w:val="00231F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1FA4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1FA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FA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FA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31F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1FA4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31F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1FA4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1F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31FA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241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8479B"/>
    <w:pPr>
      <w:spacing w:after="100"/>
    </w:pPr>
  </w:style>
  <w:style w:type="table" w:styleId="TableGrid">
    <w:name w:val="Table Grid"/>
    <w:basedOn w:val="TableNormal"/>
    <w:uiPriority w:val="39"/>
    <w:rsid w:val="00A03E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FC"/>
  </w:style>
  <w:style w:type="paragraph" w:styleId="Footer">
    <w:name w:val="footer"/>
    <w:basedOn w:val="Normal"/>
    <w:link w:val="FooterChar"/>
    <w:uiPriority w:val="99"/>
    <w:unhideWhenUsed/>
    <w:rsid w:val="00216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FC"/>
  </w:style>
  <w:style w:type="paragraph" w:styleId="TOC2">
    <w:name w:val="toc 2"/>
    <w:basedOn w:val="Normal"/>
    <w:next w:val="Normal"/>
    <w:autoRedefine/>
    <w:uiPriority w:val="39"/>
    <w:unhideWhenUsed/>
    <w:rsid w:val="00414F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4FA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1AC79890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6F16B-8002-4261-933D-F11370266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 installation Setup for Live Spread</vt:lpstr>
    </vt:vector>
  </TitlesOfParts>
  <Company/>
  <LinksUpToDate>false</LinksUpToDate>
  <CharactersWithSpaces>11487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installation Setup for Live Spread</dc:title>
  <dc:subject>Ver 1.0</dc:subject>
  <dc:creator>Jyotirmoy Sarmah</dc:creator>
  <cp:keywords/>
  <dc:description/>
  <cp:lastModifiedBy>Jyotirmoy Sarmah</cp:lastModifiedBy>
  <cp:revision>11</cp:revision>
  <dcterms:created xsi:type="dcterms:W3CDTF">2019-01-08T15:20:00Z</dcterms:created>
  <dcterms:modified xsi:type="dcterms:W3CDTF">2019-01-08T15:25:00Z</dcterms:modified>
</cp:coreProperties>
</file>