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0717B" w14:textId="234D4915" w:rsidR="001C6E0B" w:rsidRDefault="0071084E" w:rsidP="0071084E">
      <w:pPr>
        <w:pStyle w:val="Heading1"/>
        <w:jc w:val="center"/>
        <w:rPr>
          <w:b/>
          <w:bCs/>
          <w:sz w:val="40"/>
          <w:szCs w:val="40"/>
        </w:rPr>
      </w:pPr>
      <w:r w:rsidRPr="0071084E">
        <w:rPr>
          <w:b/>
          <w:bCs/>
          <w:sz w:val="40"/>
          <w:szCs w:val="40"/>
          <w:highlight w:val="lightGray"/>
        </w:rPr>
        <w:t>Lead scoring case study summary</w:t>
      </w:r>
    </w:p>
    <w:p w14:paraId="491B5FA2" w14:textId="77777777" w:rsidR="0071084E" w:rsidRDefault="0071084E" w:rsidP="0071084E"/>
    <w:p w14:paraId="76F34FBF" w14:textId="43F692D6" w:rsidR="0071084E" w:rsidRPr="003D7A66" w:rsidRDefault="0071084E" w:rsidP="0071084E">
      <w:pPr>
        <w:pStyle w:val="Heading2"/>
        <w:rPr>
          <w:b/>
          <w:bCs/>
          <w:sz w:val="24"/>
          <w:szCs w:val="24"/>
        </w:rPr>
      </w:pPr>
      <w:r w:rsidRPr="003D7A66">
        <w:rPr>
          <w:b/>
          <w:bCs/>
          <w:sz w:val="24"/>
          <w:szCs w:val="24"/>
        </w:rPr>
        <w:t>Submitted by:</w:t>
      </w:r>
    </w:p>
    <w:p w14:paraId="7EC0DA2E" w14:textId="1A663882" w:rsidR="0071084E" w:rsidRPr="003D7A66" w:rsidRDefault="0071084E" w:rsidP="0071084E">
      <w:pPr>
        <w:rPr>
          <w:b/>
          <w:bCs/>
          <w:sz w:val="24"/>
          <w:szCs w:val="24"/>
        </w:rPr>
      </w:pPr>
      <w:r w:rsidRPr="003D7A66">
        <w:rPr>
          <w:b/>
          <w:bCs/>
          <w:sz w:val="24"/>
          <w:szCs w:val="24"/>
        </w:rPr>
        <w:t xml:space="preserve">Jyoti </w:t>
      </w:r>
    </w:p>
    <w:p w14:paraId="3668F783" w14:textId="0642E141" w:rsidR="0071084E" w:rsidRPr="003D7A66" w:rsidRDefault="0071084E" w:rsidP="0071084E">
      <w:pPr>
        <w:rPr>
          <w:b/>
          <w:bCs/>
          <w:sz w:val="24"/>
          <w:szCs w:val="24"/>
        </w:rPr>
      </w:pPr>
      <w:r w:rsidRPr="003D7A66">
        <w:rPr>
          <w:b/>
          <w:bCs/>
          <w:sz w:val="24"/>
          <w:szCs w:val="24"/>
        </w:rPr>
        <w:t>Simran</w:t>
      </w:r>
    </w:p>
    <w:p w14:paraId="42BAFA48" w14:textId="77777777" w:rsidR="0071084E" w:rsidRPr="003D7A66" w:rsidRDefault="0071084E" w:rsidP="0071084E">
      <w:pPr>
        <w:rPr>
          <w:b/>
          <w:bCs/>
          <w:sz w:val="24"/>
          <w:szCs w:val="24"/>
        </w:rPr>
      </w:pPr>
    </w:p>
    <w:p w14:paraId="492EA597" w14:textId="4FF3713E" w:rsidR="003D7A66" w:rsidRDefault="00D619EA" w:rsidP="0071084E">
      <w:pPr>
        <w:rPr>
          <w:sz w:val="24"/>
          <w:szCs w:val="24"/>
        </w:rPr>
      </w:pPr>
      <w:r w:rsidRPr="003D7A66">
        <w:rPr>
          <w:sz w:val="24"/>
          <w:szCs w:val="24"/>
        </w:rPr>
        <w:t xml:space="preserve">The provided </w:t>
      </w:r>
      <w:r w:rsidRPr="003D7A66">
        <w:rPr>
          <w:b/>
          <w:bCs/>
          <w:sz w:val="24"/>
          <w:szCs w:val="24"/>
        </w:rPr>
        <w:t xml:space="preserve">‘Leads’ </w:t>
      </w:r>
      <w:r w:rsidRPr="003D7A66">
        <w:rPr>
          <w:sz w:val="24"/>
          <w:szCs w:val="24"/>
        </w:rPr>
        <w:t xml:space="preserve">dataset was examined and variables were analysed from provided </w:t>
      </w:r>
      <w:r w:rsidRPr="003D7A66">
        <w:rPr>
          <w:b/>
          <w:bCs/>
          <w:sz w:val="24"/>
          <w:szCs w:val="24"/>
        </w:rPr>
        <w:t>‘Leads Data Dictionary’</w:t>
      </w:r>
      <w:r w:rsidRPr="003D7A66">
        <w:rPr>
          <w:sz w:val="24"/>
          <w:szCs w:val="24"/>
        </w:rPr>
        <w:t xml:space="preserve">. Firstly, the </w:t>
      </w:r>
      <w:r w:rsidRPr="003D7A66">
        <w:rPr>
          <w:b/>
          <w:bCs/>
          <w:sz w:val="24"/>
          <w:szCs w:val="24"/>
        </w:rPr>
        <w:t>problem statement</w:t>
      </w:r>
      <w:r w:rsidRPr="003D7A66">
        <w:rPr>
          <w:sz w:val="24"/>
          <w:szCs w:val="24"/>
        </w:rPr>
        <w:t xml:space="preserve"> given was X education sells online courses. Interested professionals </w:t>
      </w:r>
      <w:r w:rsidR="003D7A66" w:rsidRPr="003D7A66">
        <w:rPr>
          <w:sz w:val="24"/>
          <w:szCs w:val="24"/>
        </w:rPr>
        <w:t>landing on the website are generated as leads. Current conversion rate is 30% and company now want these potential leads to convert into hot leads.</w:t>
      </w:r>
    </w:p>
    <w:p w14:paraId="73630F3A" w14:textId="5C1AC4D8" w:rsidR="003D7A66" w:rsidRDefault="003D7A66" w:rsidP="0071084E">
      <w:pPr>
        <w:rPr>
          <w:b/>
          <w:bCs/>
          <w:sz w:val="24"/>
          <w:szCs w:val="24"/>
        </w:rPr>
      </w:pPr>
      <w:r w:rsidRPr="003D7A66">
        <w:rPr>
          <w:b/>
          <w:bCs/>
          <w:sz w:val="24"/>
          <w:szCs w:val="24"/>
        </w:rPr>
        <w:t>Business Objective:</w:t>
      </w:r>
    </w:p>
    <w:p w14:paraId="00B062D3" w14:textId="4CCA4D4E" w:rsidR="003D7A66" w:rsidRDefault="003D7A66" w:rsidP="0071084E">
      <w:pPr>
        <w:rPr>
          <w:sz w:val="24"/>
          <w:szCs w:val="24"/>
        </w:rPr>
      </w:pPr>
      <w:r>
        <w:rPr>
          <w:b/>
          <w:bCs/>
          <w:sz w:val="24"/>
          <w:szCs w:val="24"/>
        </w:rPr>
        <w:t xml:space="preserve">CEO </w:t>
      </w:r>
      <w:r>
        <w:rPr>
          <w:sz w:val="24"/>
          <w:szCs w:val="24"/>
        </w:rPr>
        <w:t>wants to turn those 30% into 80% sure shot leads. Wants model to be able to handle future constraints as well as Peak time actions required, to fully utilize man power.</w:t>
      </w:r>
    </w:p>
    <w:p w14:paraId="32A74A4F" w14:textId="516B119D" w:rsidR="003D7A66" w:rsidRDefault="003D7A66" w:rsidP="0071084E">
      <w:pPr>
        <w:rPr>
          <w:b/>
          <w:bCs/>
          <w:sz w:val="24"/>
          <w:szCs w:val="24"/>
        </w:rPr>
      </w:pPr>
      <w:r>
        <w:rPr>
          <w:b/>
          <w:bCs/>
          <w:sz w:val="24"/>
          <w:szCs w:val="24"/>
        </w:rPr>
        <w:t>Step by step approach towards solution:</w:t>
      </w:r>
    </w:p>
    <w:p w14:paraId="064DF006" w14:textId="1FFB6C1B" w:rsidR="003D7A66" w:rsidRDefault="00DB124E" w:rsidP="0071084E">
      <w:pPr>
        <w:rPr>
          <w:sz w:val="24"/>
          <w:szCs w:val="24"/>
        </w:rPr>
      </w:pPr>
      <w:r>
        <w:rPr>
          <w:sz w:val="24"/>
          <w:szCs w:val="24"/>
        </w:rPr>
        <w:t xml:space="preserve">Initial process is to </w:t>
      </w:r>
      <w:r>
        <w:rPr>
          <w:b/>
          <w:bCs/>
          <w:sz w:val="24"/>
          <w:szCs w:val="24"/>
        </w:rPr>
        <w:t xml:space="preserve">Clean Data, </w:t>
      </w:r>
      <w:r>
        <w:rPr>
          <w:sz w:val="24"/>
          <w:szCs w:val="24"/>
        </w:rPr>
        <w:t>starting with hot leads that have higher conversion rate resulting in effective use of time. Time spent on nurturing hot leads can be increased than the time spent on cold leads which can be done by building a logistic regression model.</w:t>
      </w:r>
    </w:p>
    <w:p w14:paraId="401D3DFB" w14:textId="173F7AA0" w:rsidR="00DB124E" w:rsidRDefault="00DB124E" w:rsidP="00DB124E">
      <w:pPr>
        <w:pStyle w:val="ListParagraph"/>
        <w:numPr>
          <w:ilvl w:val="0"/>
          <w:numId w:val="1"/>
        </w:numPr>
        <w:rPr>
          <w:sz w:val="24"/>
          <w:szCs w:val="24"/>
        </w:rPr>
      </w:pPr>
      <w:r>
        <w:rPr>
          <w:b/>
          <w:bCs/>
          <w:sz w:val="24"/>
          <w:szCs w:val="24"/>
        </w:rPr>
        <w:t xml:space="preserve">Data Analysis: </w:t>
      </w:r>
      <w:r>
        <w:rPr>
          <w:sz w:val="24"/>
          <w:szCs w:val="24"/>
        </w:rPr>
        <w:t xml:space="preserve">columns with higher missing values were present in the dataset. </w:t>
      </w:r>
      <w:r w:rsidR="00080587">
        <w:rPr>
          <w:sz w:val="24"/>
          <w:szCs w:val="24"/>
        </w:rPr>
        <w:t>Columns with default value ‘</w:t>
      </w:r>
      <w:r w:rsidR="00080587">
        <w:rPr>
          <w:b/>
          <w:bCs/>
          <w:sz w:val="24"/>
          <w:szCs w:val="24"/>
        </w:rPr>
        <w:t xml:space="preserve">Select’ </w:t>
      </w:r>
      <w:r w:rsidR="00080587">
        <w:rPr>
          <w:sz w:val="24"/>
          <w:szCs w:val="24"/>
        </w:rPr>
        <w:t>is populated so it was filled an ‘</w:t>
      </w:r>
      <w:r w:rsidR="00080587">
        <w:rPr>
          <w:b/>
          <w:bCs/>
          <w:sz w:val="24"/>
          <w:szCs w:val="24"/>
        </w:rPr>
        <w:t xml:space="preserve">NAN’. </w:t>
      </w:r>
      <w:r w:rsidR="00080587">
        <w:rPr>
          <w:sz w:val="24"/>
          <w:szCs w:val="24"/>
        </w:rPr>
        <w:t xml:space="preserve">Missing values were imputed with suitable values </w:t>
      </w:r>
      <w:r w:rsidR="00593811">
        <w:rPr>
          <w:sz w:val="24"/>
          <w:szCs w:val="24"/>
        </w:rPr>
        <w:t xml:space="preserve">(median and mode for numeric and categorical respectively) or were dropped if null values were greater than 40%. </w:t>
      </w:r>
    </w:p>
    <w:p w14:paraId="767414D3" w14:textId="64F88997" w:rsidR="00593811" w:rsidRPr="00593811" w:rsidRDefault="00593811" w:rsidP="00593811">
      <w:pPr>
        <w:pStyle w:val="ListParagraph"/>
        <w:numPr>
          <w:ilvl w:val="0"/>
          <w:numId w:val="1"/>
        </w:numPr>
        <w:rPr>
          <w:sz w:val="24"/>
          <w:szCs w:val="24"/>
        </w:rPr>
      </w:pPr>
      <w:r w:rsidRPr="00593811">
        <w:rPr>
          <w:b/>
          <w:bCs/>
          <w:sz w:val="24"/>
          <w:szCs w:val="24"/>
        </w:rPr>
        <w:t>Data preparation:</w:t>
      </w:r>
      <w:r w:rsidRPr="00593811">
        <w:rPr>
          <w:sz w:val="24"/>
          <w:szCs w:val="24"/>
        </w:rPr>
        <w:t xml:space="preserve"> </w:t>
      </w:r>
      <w:r>
        <w:rPr>
          <w:b/>
          <w:bCs/>
          <w:sz w:val="24"/>
          <w:szCs w:val="24"/>
        </w:rPr>
        <w:t xml:space="preserve">univariate and multivariate </w:t>
      </w:r>
      <w:r>
        <w:rPr>
          <w:sz w:val="24"/>
          <w:szCs w:val="24"/>
        </w:rPr>
        <w:t xml:space="preserve">analysis were carried out. </w:t>
      </w:r>
    </w:p>
    <w:p w14:paraId="3ABF2FAD" w14:textId="77777777" w:rsidR="00593811" w:rsidRDefault="00593811" w:rsidP="00593811">
      <w:pPr>
        <w:pStyle w:val="ListParagraph"/>
        <w:numPr>
          <w:ilvl w:val="0"/>
          <w:numId w:val="2"/>
        </w:numPr>
        <w:rPr>
          <w:sz w:val="24"/>
          <w:szCs w:val="24"/>
        </w:rPr>
      </w:pPr>
      <w:r w:rsidRPr="00593811">
        <w:rPr>
          <w:sz w:val="24"/>
          <w:szCs w:val="24"/>
        </w:rPr>
        <w:t>Lead conversion rate was 38.54%.</w:t>
      </w:r>
    </w:p>
    <w:p w14:paraId="0C7DCF16" w14:textId="2DC35C78" w:rsidR="00593811" w:rsidRDefault="00593811" w:rsidP="00593811">
      <w:pPr>
        <w:pStyle w:val="ListParagraph"/>
        <w:numPr>
          <w:ilvl w:val="0"/>
          <w:numId w:val="2"/>
        </w:numPr>
        <w:rPr>
          <w:sz w:val="24"/>
          <w:szCs w:val="24"/>
        </w:rPr>
      </w:pPr>
      <w:r w:rsidRPr="00593811">
        <w:rPr>
          <w:sz w:val="24"/>
          <w:szCs w:val="24"/>
        </w:rPr>
        <w:t xml:space="preserve"> Country being India and city being Mumbai had the highest conversion rate. </w:t>
      </w:r>
    </w:p>
    <w:p w14:paraId="0EEED7F1" w14:textId="4B237DF0" w:rsidR="00593811" w:rsidRDefault="00593811" w:rsidP="00593811">
      <w:pPr>
        <w:pStyle w:val="ListParagraph"/>
        <w:numPr>
          <w:ilvl w:val="0"/>
          <w:numId w:val="2"/>
        </w:numPr>
        <w:rPr>
          <w:sz w:val="24"/>
          <w:szCs w:val="24"/>
        </w:rPr>
      </w:pPr>
      <w:r>
        <w:rPr>
          <w:sz w:val="24"/>
          <w:szCs w:val="24"/>
        </w:rPr>
        <w:t xml:space="preserve">Boxplots and descriptive statistics indicate outliers present which being removed can lead to data loss by 9%. </w:t>
      </w:r>
    </w:p>
    <w:p w14:paraId="313AC19A" w14:textId="6B077930" w:rsidR="00593811" w:rsidRDefault="00593811" w:rsidP="00593811">
      <w:pPr>
        <w:pStyle w:val="ListParagraph"/>
        <w:numPr>
          <w:ilvl w:val="0"/>
          <w:numId w:val="2"/>
        </w:numPr>
        <w:rPr>
          <w:sz w:val="24"/>
          <w:szCs w:val="24"/>
        </w:rPr>
      </w:pPr>
      <w:r>
        <w:rPr>
          <w:sz w:val="24"/>
          <w:szCs w:val="24"/>
        </w:rPr>
        <w:t>‘</w:t>
      </w:r>
      <w:r>
        <w:rPr>
          <w:b/>
          <w:bCs/>
          <w:sz w:val="24"/>
          <w:szCs w:val="24"/>
        </w:rPr>
        <w:t xml:space="preserve">Finance management’ </w:t>
      </w:r>
      <w:r>
        <w:rPr>
          <w:sz w:val="24"/>
          <w:szCs w:val="24"/>
        </w:rPr>
        <w:t xml:space="preserve">as </w:t>
      </w:r>
      <w:r w:rsidRPr="00593811">
        <w:rPr>
          <w:b/>
          <w:bCs/>
          <w:sz w:val="24"/>
          <w:szCs w:val="24"/>
        </w:rPr>
        <w:t>a ‘specialization’</w:t>
      </w:r>
      <w:r>
        <w:rPr>
          <w:sz w:val="24"/>
          <w:szCs w:val="24"/>
        </w:rPr>
        <w:t xml:space="preserve"> and ‘</w:t>
      </w:r>
      <w:r w:rsidRPr="00593811">
        <w:rPr>
          <w:b/>
          <w:bCs/>
          <w:sz w:val="24"/>
          <w:szCs w:val="24"/>
        </w:rPr>
        <w:t>Google</w:t>
      </w:r>
      <w:r>
        <w:rPr>
          <w:sz w:val="24"/>
          <w:szCs w:val="24"/>
        </w:rPr>
        <w:t>’ as ‘</w:t>
      </w:r>
      <w:r w:rsidRPr="00593811">
        <w:rPr>
          <w:b/>
          <w:bCs/>
          <w:sz w:val="24"/>
          <w:szCs w:val="24"/>
        </w:rPr>
        <w:t>Lead source</w:t>
      </w:r>
      <w:r>
        <w:rPr>
          <w:sz w:val="24"/>
          <w:szCs w:val="24"/>
        </w:rPr>
        <w:t xml:space="preserve">’ and </w:t>
      </w:r>
      <w:r w:rsidRPr="00E40BE7">
        <w:rPr>
          <w:b/>
          <w:bCs/>
          <w:sz w:val="24"/>
          <w:szCs w:val="24"/>
        </w:rPr>
        <w:t>‘unemployed’</w:t>
      </w:r>
      <w:r>
        <w:rPr>
          <w:sz w:val="24"/>
          <w:szCs w:val="24"/>
        </w:rPr>
        <w:t xml:space="preserve"> as the </w:t>
      </w:r>
      <w:r w:rsidRPr="00E40BE7">
        <w:rPr>
          <w:b/>
          <w:bCs/>
          <w:sz w:val="24"/>
          <w:szCs w:val="24"/>
        </w:rPr>
        <w:t>‘Occupation’</w:t>
      </w:r>
      <w:r>
        <w:rPr>
          <w:sz w:val="24"/>
          <w:szCs w:val="24"/>
        </w:rPr>
        <w:t xml:space="preserve"> has highest </w:t>
      </w:r>
      <w:proofErr w:type="gramStart"/>
      <w:r>
        <w:rPr>
          <w:sz w:val="24"/>
          <w:szCs w:val="24"/>
        </w:rPr>
        <w:t>leads</w:t>
      </w:r>
      <w:proofErr w:type="gramEnd"/>
      <w:r>
        <w:rPr>
          <w:sz w:val="24"/>
          <w:szCs w:val="24"/>
        </w:rPr>
        <w:t xml:space="preserve"> and lead conversion.</w:t>
      </w:r>
    </w:p>
    <w:p w14:paraId="0AF8DBC0" w14:textId="680AF9BD" w:rsidR="00E40BE7" w:rsidRDefault="00E40BE7" w:rsidP="00593811">
      <w:pPr>
        <w:pStyle w:val="ListParagraph"/>
        <w:numPr>
          <w:ilvl w:val="0"/>
          <w:numId w:val="2"/>
        </w:numPr>
        <w:rPr>
          <w:sz w:val="24"/>
          <w:szCs w:val="24"/>
        </w:rPr>
      </w:pPr>
      <w:r>
        <w:rPr>
          <w:sz w:val="24"/>
          <w:szCs w:val="24"/>
        </w:rPr>
        <w:t xml:space="preserve">While plotting correlation for numeric variables conversion was correlated with </w:t>
      </w:r>
      <w:r>
        <w:rPr>
          <w:b/>
          <w:bCs/>
          <w:sz w:val="24"/>
          <w:szCs w:val="24"/>
        </w:rPr>
        <w:t xml:space="preserve">total website visits, total time spent on website, and inversely correlated with page views per visit. VIF </w:t>
      </w:r>
      <w:r>
        <w:rPr>
          <w:sz w:val="24"/>
          <w:szCs w:val="24"/>
        </w:rPr>
        <w:t>will be used in further modelling.</w:t>
      </w:r>
    </w:p>
    <w:p w14:paraId="2A59B748" w14:textId="51D7A31F" w:rsidR="00E40BE7" w:rsidRDefault="00E40BE7" w:rsidP="00593811">
      <w:pPr>
        <w:pStyle w:val="ListParagraph"/>
        <w:numPr>
          <w:ilvl w:val="0"/>
          <w:numId w:val="2"/>
        </w:numPr>
        <w:rPr>
          <w:sz w:val="24"/>
          <w:szCs w:val="24"/>
        </w:rPr>
      </w:pPr>
      <w:r>
        <w:rPr>
          <w:sz w:val="24"/>
          <w:szCs w:val="24"/>
        </w:rPr>
        <w:t>As logistic regression is based on numerical data, converted categorical columns using dummy variables and label encoding and train and test split</w:t>
      </w:r>
      <w:r w:rsidR="00B26446">
        <w:rPr>
          <w:sz w:val="24"/>
          <w:szCs w:val="24"/>
        </w:rPr>
        <w:t xml:space="preserve"> </w:t>
      </w:r>
      <w:r>
        <w:rPr>
          <w:sz w:val="24"/>
          <w:szCs w:val="24"/>
        </w:rPr>
        <w:t>(70% and 30% resp.).</w:t>
      </w:r>
    </w:p>
    <w:p w14:paraId="5B4627F8" w14:textId="5B33E796" w:rsidR="00E40BE7" w:rsidRDefault="00E40BE7" w:rsidP="00593811">
      <w:pPr>
        <w:pStyle w:val="ListParagraph"/>
        <w:numPr>
          <w:ilvl w:val="0"/>
          <w:numId w:val="2"/>
        </w:numPr>
        <w:rPr>
          <w:sz w:val="24"/>
          <w:szCs w:val="24"/>
        </w:rPr>
      </w:pPr>
      <w:r>
        <w:rPr>
          <w:sz w:val="24"/>
          <w:szCs w:val="24"/>
        </w:rPr>
        <w:t>Columns with no variance were dropped.</w:t>
      </w:r>
    </w:p>
    <w:p w14:paraId="1366EDCC" w14:textId="77777777" w:rsidR="00593811" w:rsidRPr="00593811" w:rsidRDefault="00593811" w:rsidP="00E40BE7">
      <w:pPr>
        <w:pStyle w:val="ListParagraph"/>
        <w:ind w:left="1080"/>
        <w:rPr>
          <w:sz w:val="24"/>
          <w:szCs w:val="24"/>
        </w:rPr>
      </w:pPr>
    </w:p>
    <w:p w14:paraId="4403660A" w14:textId="70CC2450" w:rsidR="00B26446" w:rsidRDefault="00B26446" w:rsidP="00B26446">
      <w:pPr>
        <w:pStyle w:val="ListParagraph"/>
        <w:numPr>
          <w:ilvl w:val="0"/>
          <w:numId w:val="1"/>
        </w:numPr>
        <w:rPr>
          <w:sz w:val="24"/>
          <w:szCs w:val="24"/>
        </w:rPr>
      </w:pPr>
      <w:r>
        <w:rPr>
          <w:b/>
          <w:bCs/>
          <w:sz w:val="24"/>
          <w:szCs w:val="24"/>
        </w:rPr>
        <w:lastRenderedPageBreak/>
        <w:t xml:space="preserve">Model Building: </w:t>
      </w:r>
      <w:r>
        <w:rPr>
          <w:sz w:val="24"/>
          <w:szCs w:val="24"/>
        </w:rPr>
        <w:t xml:space="preserve">the model was built using RFE and manual fine tuning using P-values and VIF’s. split data into train and test set and make further predictions. Final predictions were made on the final train set and Lead Score were assigned. </w:t>
      </w:r>
      <w:r w:rsidR="008E1702">
        <w:rPr>
          <w:sz w:val="24"/>
          <w:szCs w:val="24"/>
        </w:rPr>
        <w:t>The accuracy is to be found around 89%. After creating a confusion matrix, sensitivity (86%), specificity (91%), precision (86%), and recall (86%) were calculated. After ROC curve and precision and recall call trade-off, 0.3 was selected as optimal cutoff.</w:t>
      </w:r>
    </w:p>
    <w:p w14:paraId="64D0E0C8" w14:textId="1E9EF658" w:rsidR="008E1702" w:rsidRPr="008E1702" w:rsidRDefault="008E1702" w:rsidP="00B26446">
      <w:pPr>
        <w:pStyle w:val="ListParagraph"/>
        <w:numPr>
          <w:ilvl w:val="0"/>
          <w:numId w:val="1"/>
        </w:numPr>
        <w:rPr>
          <w:sz w:val="24"/>
          <w:szCs w:val="24"/>
        </w:rPr>
      </w:pPr>
      <w:r>
        <w:rPr>
          <w:b/>
          <w:bCs/>
          <w:sz w:val="24"/>
          <w:szCs w:val="24"/>
        </w:rPr>
        <w:t xml:space="preserve">Recommendations: </w:t>
      </w:r>
    </w:p>
    <w:p w14:paraId="3F2B1B7A" w14:textId="0034781D" w:rsidR="008E1702" w:rsidRDefault="008E1702" w:rsidP="008E1702">
      <w:pPr>
        <w:pStyle w:val="ListParagraph"/>
        <w:numPr>
          <w:ilvl w:val="0"/>
          <w:numId w:val="4"/>
        </w:numPr>
        <w:rPr>
          <w:sz w:val="24"/>
          <w:szCs w:val="24"/>
        </w:rPr>
      </w:pPr>
      <w:r>
        <w:rPr>
          <w:sz w:val="24"/>
          <w:szCs w:val="24"/>
        </w:rPr>
        <w:t>Leads with high ‘lead score’ can be more focused on.</w:t>
      </w:r>
    </w:p>
    <w:p w14:paraId="6444361B" w14:textId="1A789B05" w:rsidR="008E1702" w:rsidRDefault="008E1702" w:rsidP="008E1702">
      <w:pPr>
        <w:pStyle w:val="ListParagraph"/>
        <w:numPr>
          <w:ilvl w:val="0"/>
          <w:numId w:val="4"/>
        </w:numPr>
        <w:rPr>
          <w:sz w:val="24"/>
          <w:szCs w:val="24"/>
        </w:rPr>
      </w:pPr>
      <w:r>
        <w:rPr>
          <w:sz w:val="24"/>
          <w:szCs w:val="24"/>
        </w:rPr>
        <w:t>Marketing from Google has the highest conversion rates as the traffic volume is high</w:t>
      </w:r>
    </w:p>
    <w:p w14:paraId="69A2E115" w14:textId="20EDBECD" w:rsidR="008E1702" w:rsidRDefault="008E1702" w:rsidP="008E1702">
      <w:pPr>
        <w:pStyle w:val="ListParagraph"/>
        <w:numPr>
          <w:ilvl w:val="0"/>
          <w:numId w:val="4"/>
        </w:numPr>
        <w:rPr>
          <w:sz w:val="24"/>
          <w:szCs w:val="24"/>
        </w:rPr>
      </w:pPr>
      <w:r>
        <w:rPr>
          <w:sz w:val="24"/>
          <w:szCs w:val="24"/>
        </w:rPr>
        <w:t xml:space="preserve">Encouraging referrals with exciting incentives </w:t>
      </w:r>
    </w:p>
    <w:p w14:paraId="103BECC2" w14:textId="5D695B5B" w:rsidR="008E1702" w:rsidRDefault="008E1702" w:rsidP="008E1702">
      <w:pPr>
        <w:pStyle w:val="ListParagraph"/>
        <w:numPr>
          <w:ilvl w:val="0"/>
          <w:numId w:val="4"/>
        </w:numPr>
        <w:rPr>
          <w:sz w:val="24"/>
          <w:szCs w:val="24"/>
        </w:rPr>
      </w:pPr>
      <w:r>
        <w:rPr>
          <w:sz w:val="24"/>
          <w:szCs w:val="24"/>
        </w:rPr>
        <w:t>Mumbai has the major leads, can focus on marketing to other cities to achieve higher results.</w:t>
      </w:r>
    </w:p>
    <w:p w14:paraId="67E6FF2C" w14:textId="44CA04E4" w:rsidR="008E1702" w:rsidRDefault="008E1702" w:rsidP="008E1702">
      <w:pPr>
        <w:pStyle w:val="ListParagraph"/>
        <w:numPr>
          <w:ilvl w:val="0"/>
          <w:numId w:val="4"/>
        </w:numPr>
        <w:rPr>
          <w:sz w:val="24"/>
          <w:szCs w:val="24"/>
        </w:rPr>
      </w:pPr>
      <w:r>
        <w:rPr>
          <w:sz w:val="24"/>
          <w:szCs w:val="24"/>
        </w:rPr>
        <w:t>Unemployed category has the focus, and finance with specialization</w:t>
      </w:r>
    </w:p>
    <w:p w14:paraId="16A6A95A" w14:textId="045BA9D3" w:rsidR="008E1702" w:rsidRPr="00B26446" w:rsidRDefault="008E1702" w:rsidP="008E1702">
      <w:pPr>
        <w:pStyle w:val="ListParagraph"/>
        <w:numPr>
          <w:ilvl w:val="0"/>
          <w:numId w:val="4"/>
        </w:numPr>
        <w:rPr>
          <w:sz w:val="24"/>
          <w:szCs w:val="24"/>
        </w:rPr>
      </w:pPr>
      <w:r>
        <w:rPr>
          <w:sz w:val="24"/>
          <w:szCs w:val="24"/>
        </w:rPr>
        <w:t>Students having the least rate.</w:t>
      </w:r>
    </w:p>
    <w:p w14:paraId="3C0CF955" w14:textId="0DFC5BEA" w:rsidR="00B26446" w:rsidRPr="00B26446" w:rsidRDefault="00B26446" w:rsidP="00B26446">
      <w:pPr>
        <w:ind w:left="360"/>
        <w:rPr>
          <w:sz w:val="24"/>
          <w:szCs w:val="24"/>
        </w:rPr>
      </w:pPr>
      <w:r>
        <w:rPr>
          <w:sz w:val="24"/>
          <w:szCs w:val="24"/>
        </w:rPr>
        <w:t xml:space="preserve">  </w:t>
      </w:r>
      <w:r w:rsidRPr="00B26446">
        <w:rPr>
          <w:sz w:val="24"/>
          <w:szCs w:val="24"/>
        </w:rPr>
        <w:t xml:space="preserve">    </w:t>
      </w:r>
    </w:p>
    <w:p w14:paraId="6ED3EE74" w14:textId="77777777" w:rsidR="00B26446" w:rsidRPr="00B26446" w:rsidRDefault="00B26446" w:rsidP="00B26446">
      <w:pPr>
        <w:ind w:left="360"/>
        <w:rPr>
          <w:sz w:val="24"/>
          <w:szCs w:val="24"/>
        </w:rPr>
      </w:pPr>
    </w:p>
    <w:p w14:paraId="0DBD8F8D" w14:textId="77777777" w:rsidR="003D7A66" w:rsidRPr="00D619EA" w:rsidRDefault="003D7A66" w:rsidP="0071084E"/>
    <w:p w14:paraId="2E69CB83" w14:textId="77777777" w:rsidR="0071084E" w:rsidRPr="0071084E" w:rsidRDefault="0071084E" w:rsidP="0071084E"/>
    <w:sectPr w:rsidR="0071084E" w:rsidRPr="00710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A7B54"/>
    <w:multiLevelType w:val="hybridMultilevel"/>
    <w:tmpl w:val="771A9A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6249F2"/>
    <w:multiLevelType w:val="hybridMultilevel"/>
    <w:tmpl w:val="283CD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9E45B1"/>
    <w:multiLevelType w:val="hybridMultilevel"/>
    <w:tmpl w:val="B0D434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BF366FF"/>
    <w:multiLevelType w:val="hybridMultilevel"/>
    <w:tmpl w:val="148480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02917691">
    <w:abstractNumId w:val="0"/>
  </w:num>
  <w:num w:numId="2" w16cid:durableId="1413117341">
    <w:abstractNumId w:val="2"/>
  </w:num>
  <w:num w:numId="3" w16cid:durableId="1668358037">
    <w:abstractNumId w:val="1"/>
  </w:num>
  <w:num w:numId="4" w16cid:durableId="15368452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84E"/>
    <w:rsid w:val="0006203A"/>
    <w:rsid w:val="00080587"/>
    <w:rsid w:val="001C6E0B"/>
    <w:rsid w:val="003D7A66"/>
    <w:rsid w:val="00593811"/>
    <w:rsid w:val="0071084E"/>
    <w:rsid w:val="008E1702"/>
    <w:rsid w:val="00B26446"/>
    <w:rsid w:val="00D619EA"/>
    <w:rsid w:val="00DB124E"/>
    <w:rsid w:val="00E40B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7D32D"/>
  <w15:chartTrackingRefBased/>
  <w15:docId w15:val="{1BDB1404-5660-4CD9-A5E6-F9D5764C2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8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08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8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084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1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2</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dhingra</dc:creator>
  <cp:keywords/>
  <dc:description/>
  <cp:lastModifiedBy>simran dhingra</cp:lastModifiedBy>
  <cp:revision>1</cp:revision>
  <dcterms:created xsi:type="dcterms:W3CDTF">2024-11-18T07:12:00Z</dcterms:created>
  <dcterms:modified xsi:type="dcterms:W3CDTF">2024-11-18T14:11:00Z</dcterms:modified>
</cp:coreProperties>
</file>