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9B2BAD5" w14:textId="08E00A34" w:rsidR="0083517B" w:rsidRDefault="00C633D6" w:rsidP="00C633D6">
      <w:pPr>
        <w:jc w:val="center"/>
        <w:rPr>
          <w:b/>
          <w:bCs/>
          <w:sz w:val="48"/>
          <w:szCs w:val="48"/>
        </w:rPr>
      </w:pPr>
      <w:bookmarkStart w:id="0" w:name="_top"/>
      <w:bookmarkEnd w:id="0"/>
      <w:r w:rsidRPr="00C633D6">
        <w:rPr>
          <w:b/>
          <w:bCs/>
          <w:sz w:val="48"/>
          <w:szCs w:val="48"/>
        </w:rPr>
        <w:t xml:space="preserve">Exploring </w:t>
      </w:r>
      <w:r w:rsidR="00F5394D">
        <w:rPr>
          <w:b/>
          <w:bCs/>
          <w:sz w:val="48"/>
          <w:szCs w:val="48"/>
        </w:rPr>
        <w:t>Restaurants</w:t>
      </w:r>
      <w:r w:rsidRPr="00C633D6">
        <w:rPr>
          <w:b/>
          <w:bCs/>
          <w:sz w:val="48"/>
          <w:szCs w:val="48"/>
        </w:rPr>
        <w:t xml:space="preserve"> in Los Angeles </w:t>
      </w:r>
    </w:p>
    <w:p w14:paraId="157305B7" w14:textId="6C33CF6B" w:rsidR="00C633D6" w:rsidRDefault="00C633D6" w:rsidP="00C633D6">
      <w:pPr>
        <w:rPr>
          <w:b/>
          <w:bCs/>
          <w:sz w:val="48"/>
          <w:szCs w:val="48"/>
        </w:rPr>
      </w:pPr>
    </w:p>
    <w:p w14:paraId="1AA928E5" w14:textId="3723434D" w:rsidR="00C633D6" w:rsidRDefault="00C633D6" w:rsidP="00E62575">
      <w:pPr>
        <w:pStyle w:val="ListParagraph"/>
        <w:numPr>
          <w:ilvl w:val="0"/>
          <w:numId w:val="3"/>
        </w:numPr>
        <w:jc w:val="both"/>
        <w:rPr>
          <w:b/>
          <w:bCs/>
          <w:sz w:val="36"/>
          <w:szCs w:val="36"/>
        </w:rPr>
      </w:pPr>
      <w:r w:rsidRPr="00C633D6">
        <w:rPr>
          <w:b/>
          <w:bCs/>
          <w:sz w:val="36"/>
          <w:szCs w:val="36"/>
        </w:rPr>
        <w:t>Introduction</w:t>
      </w:r>
    </w:p>
    <w:p w14:paraId="5ED9AD66" w14:textId="5FDE0662" w:rsidR="00C633D6" w:rsidRDefault="00C633D6" w:rsidP="00E62575">
      <w:pPr>
        <w:pStyle w:val="ListParagraph"/>
        <w:ind w:left="360"/>
        <w:jc w:val="both"/>
        <w:rPr>
          <w:b/>
          <w:bCs/>
          <w:sz w:val="36"/>
          <w:szCs w:val="36"/>
        </w:rPr>
      </w:pPr>
    </w:p>
    <w:p w14:paraId="4B0FF59A" w14:textId="719448FC" w:rsidR="00E053D6" w:rsidRDefault="00BB481C" w:rsidP="00E62575">
      <w:pPr>
        <w:jc w:val="both"/>
        <w:rPr>
          <w:sz w:val="32"/>
          <w:szCs w:val="32"/>
        </w:rPr>
      </w:pPr>
      <w:r>
        <w:rPr>
          <w:sz w:val="32"/>
          <w:szCs w:val="32"/>
        </w:rPr>
        <w:t>Restaurant business is one of the most sought-after businesses in Los Angeles (LA). LA</w:t>
      </w:r>
      <w:r w:rsidR="00802BB0">
        <w:rPr>
          <w:sz w:val="32"/>
          <w:szCs w:val="32"/>
        </w:rPr>
        <w:t xml:space="preserve">, in </w:t>
      </w:r>
      <w:r w:rsidR="00053EF9">
        <w:rPr>
          <w:sz w:val="32"/>
          <w:szCs w:val="32"/>
        </w:rPr>
        <w:t>particular, is</w:t>
      </w:r>
      <w:r>
        <w:rPr>
          <w:sz w:val="32"/>
          <w:szCs w:val="32"/>
        </w:rPr>
        <w:t xml:space="preserve"> an amazing place to </w:t>
      </w:r>
      <w:r w:rsidR="00802BB0">
        <w:rPr>
          <w:sz w:val="32"/>
          <w:szCs w:val="32"/>
        </w:rPr>
        <w:t>dine out</w:t>
      </w:r>
      <w:r>
        <w:rPr>
          <w:sz w:val="32"/>
          <w:szCs w:val="32"/>
        </w:rPr>
        <w:t xml:space="preserve"> owing to its wide variety of international cuisines</w:t>
      </w:r>
      <w:r w:rsidR="00802BB0">
        <w:rPr>
          <w:sz w:val="32"/>
          <w:szCs w:val="32"/>
        </w:rPr>
        <w:t xml:space="preserve">, the </w:t>
      </w:r>
      <w:r>
        <w:rPr>
          <w:sz w:val="32"/>
          <w:szCs w:val="32"/>
        </w:rPr>
        <w:t>quality of food</w:t>
      </w:r>
      <w:r w:rsidR="00802BB0">
        <w:rPr>
          <w:sz w:val="32"/>
          <w:szCs w:val="32"/>
        </w:rPr>
        <w:t xml:space="preserve"> and the services offered</w:t>
      </w:r>
      <w:r>
        <w:rPr>
          <w:sz w:val="32"/>
          <w:szCs w:val="32"/>
        </w:rPr>
        <w:t xml:space="preserve">. </w:t>
      </w:r>
      <w:r w:rsidR="00E053D6">
        <w:rPr>
          <w:sz w:val="32"/>
          <w:szCs w:val="32"/>
        </w:rPr>
        <w:t xml:space="preserve">Given the high demand for quality, a restaurant needs to get several factors right in order to survive here. </w:t>
      </w:r>
      <w:r>
        <w:rPr>
          <w:sz w:val="32"/>
          <w:szCs w:val="32"/>
        </w:rPr>
        <w:t>In this</w:t>
      </w:r>
      <w:r w:rsidR="00C633D6" w:rsidRPr="00E62575">
        <w:rPr>
          <w:sz w:val="32"/>
          <w:szCs w:val="32"/>
        </w:rPr>
        <w:t xml:space="preserve"> brief report</w:t>
      </w:r>
      <w:r>
        <w:rPr>
          <w:sz w:val="32"/>
          <w:szCs w:val="32"/>
        </w:rPr>
        <w:t xml:space="preserve">, </w:t>
      </w:r>
      <w:r w:rsidR="00E053D6">
        <w:rPr>
          <w:sz w:val="32"/>
          <w:szCs w:val="32"/>
        </w:rPr>
        <w:t>I tried to investigate some of these factors by</w:t>
      </w:r>
      <w:r w:rsidR="00C633D6" w:rsidRPr="00E62575">
        <w:rPr>
          <w:sz w:val="32"/>
          <w:szCs w:val="32"/>
        </w:rPr>
        <w:t xml:space="preserve"> explor</w:t>
      </w:r>
      <w:r w:rsidR="00E053D6">
        <w:rPr>
          <w:sz w:val="32"/>
          <w:szCs w:val="32"/>
        </w:rPr>
        <w:t>ing</w:t>
      </w:r>
      <w:r w:rsidR="00C633D6" w:rsidRPr="00E62575">
        <w:rPr>
          <w:sz w:val="32"/>
          <w:szCs w:val="32"/>
        </w:rPr>
        <w:t xml:space="preserve"> the </w:t>
      </w:r>
      <w:r w:rsidR="00F5394D" w:rsidRPr="00E62575">
        <w:rPr>
          <w:sz w:val="32"/>
          <w:szCs w:val="32"/>
        </w:rPr>
        <w:t>restaurants</w:t>
      </w:r>
      <w:r w:rsidR="00C633D6" w:rsidRPr="00E62575">
        <w:rPr>
          <w:sz w:val="32"/>
          <w:szCs w:val="32"/>
        </w:rPr>
        <w:t xml:space="preserve"> </w:t>
      </w:r>
      <w:r w:rsidR="00F5394D" w:rsidRPr="00E62575">
        <w:rPr>
          <w:sz w:val="32"/>
          <w:szCs w:val="32"/>
        </w:rPr>
        <w:t xml:space="preserve">based in the </w:t>
      </w:r>
      <w:r w:rsidR="00E62575" w:rsidRPr="00E62575">
        <w:rPr>
          <w:sz w:val="32"/>
          <w:szCs w:val="32"/>
        </w:rPr>
        <w:t xml:space="preserve">various </w:t>
      </w:r>
      <w:r w:rsidR="00F5394D" w:rsidRPr="00E62575">
        <w:rPr>
          <w:sz w:val="32"/>
          <w:szCs w:val="32"/>
        </w:rPr>
        <w:t>neighborhoods of LA</w:t>
      </w:r>
      <w:r w:rsidR="00C633D6" w:rsidRPr="00E62575">
        <w:rPr>
          <w:sz w:val="32"/>
          <w:szCs w:val="32"/>
        </w:rPr>
        <w:t xml:space="preserve">. I have tried to keep the discussion general </w:t>
      </w:r>
      <w:r w:rsidR="00E62575" w:rsidRPr="00E62575">
        <w:rPr>
          <w:sz w:val="32"/>
          <w:szCs w:val="32"/>
        </w:rPr>
        <w:t>when it comes to</w:t>
      </w:r>
      <w:r w:rsidR="00C633D6" w:rsidRPr="00E62575">
        <w:rPr>
          <w:sz w:val="32"/>
          <w:szCs w:val="32"/>
        </w:rPr>
        <w:t xml:space="preserve"> the kind</w:t>
      </w:r>
      <w:r w:rsidR="00E62575" w:rsidRPr="00E62575">
        <w:rPr>
          <w:sz w:val="32"/>
          <w:szCs w:val="32"/>
        </w:rPr>
        <w:t>s</w:t>
      </w:r>
      <w:r w:rsidR="00C633D6" w:rsidRPr="00E62575">
        <w:rPr>
          <w:sz w:val="32"/>
          <w:szCs w:val="32"/>
        </w:rPr>
        <w:t xml:space="preserve"> of restaurant </w:t>
      </w:r>
      <w:r w:rsidR="00802BB0">
        <w:rPr>
          <w:sz w:val="32"/>
          <w:szCs w:val="32"/>
        </w:rPr>
        <w:t xml:space="preserve">and their features </w:t>
      </w:r>
      <w:r w:rsidR="00C633D6" w:rsidRPr="00E62575">
        <w:rPr>
          <w:sz w:val="32"/>
          <w:szCs w:val="32"/>
        </w:rPr>
        <w:t>and rather focus on the global features like density of restaurants in a region</w:t>
      </w:r>
      <w:r w:rsidR="00E62575" w:rsidRPr="00E62575">
        <w:rPr>
          <w:sz w:val="32"/>
          <w:szCs w:val="32"/>
        </w:rPr>
        <w:t>, their frequency and so on</w:t>
      </w:r>
      <w:r w:rsidR="00C633D6" w:rsidRPr="00E62575">
        <w:rPr>
          <w:sz w:val="32"/>
          <w:szCs w:val="32"/>
        </w:rPr>
        <w:t xml:space="preserve">. </w:t>
      </w:r>
    </w:p>
    <w:p w14:paraId="4ECB86D2" w14:textId="77777777" w:rsidR="00E053D6" w:rsidRDefault="00E053D6" w:rsidP="00E62575">
      <w:pPr>
        <w:jc w:val="both"/>
        <w:rPr>
          <w:sz w:val="32"/>
          <w:szCs w:val="32"/>
        </w:rPr>
      </w:pPr>
    </w:p>
    <w:p w14:paraId="0FBBEA96" w14:textId="194DB536" w:rsidR="00C633D6" w:rsidRDefault="00F5394D" w:rsidP="00E62575">
      <w:pPr>
        <w:jc w:val="both"/>
        <w:rPr>
          <w:sz w:val="32"/>
          <w:szCs w:val="32"/>
        </w:rPr>
      </w:pPr>
      <w:r w:rsidRPr="00E62575">
        <w:rPr>
          <w:sz w:val="32"/>
          <w:szCs w:val="32"/>
        </w:rPr>
        <w:t xml:space="preserve">The </w:t>
      </w:r>
      <w:r w:rsidRPr="00E62575">
        <w:rPr>
          <w:i/>
          <w:iCs/>
          <w:sz w:val="32"/>
          <w:szCs w:val="32"/>
        </w:rPr>
        <w:t>business</w:t>
      </w:r>
      <w:r w:rsidRPr="00E62575">
        <w:rPr>
          <w:sz w:val="32"/>
          <w:szCs w:val="32"/>
        </w:rPr>
        <w:t xml:space="preserve"> direction that I have in mind is actually </w:t>
      </w:r>
      <w:r w:rsidRPr="00E62575">
        <w:rPr>
          <w:sz w:val="32"/>
          <w:szCs w:val="32"/>
          <w:u w:val="single"/>
        </w:rPr>
        <w:t>two-fold</w:t>
      </w:r>
      <w:r w:rsidRPr="00E62575">
        <w:rPr>
          <w:sz w:val="32"/>
          <w:szCs w:val="32"/>
        </w:rPr>
        <w:t xml:space="preserve">. One </w:t>
      </w:r>
      <w:r w:rsidR="00E053D6">
        <w:rPr>
          <w:sz w:val="32"/>
          <w:szCs w:val="32"/>
        </w:rPr>
        <w:t>is</w:t>
      </w:r>
      <w:r w:rsidRPr="00E62575">
        <w:rPr>
          <w:sz w:val="32"/>
          <w:szCs w:val="32"/>
        </w:rPr>
        <w:t xml:space="preserve"> directed to</w:t>
      </w:r>
      <w:r w:rsidR="00E053D6">
        <w:rPr>
          <w:sz w:val="32"/>
          <w:szCs w:val="32"/>
        </w:rPr>
        <w:t>wards</w:t>
      </w:r>
      <w:r w:rsidRPr="00E62575">
        <w:rPr>
          <w:sz w:val="32"/>
          <w:szCs w:val="32"/>
        </w:rPr>
        <w:t xml:space="preserve"> individuals looking for places to eat or even people looking for places to rent based on restaurant types or frequency. The other direction is for corporations/individuals looking </w:t>
      </w:r>
      <w:r w:rsidR="00CE60DE">
        <w:rPr>
          <w:sz w:val="32"/>
          <w:szCs w:val="32"/>
        </w:rPr>
        <w:t xml:space="preserve">for an optimal location </w:t>
      </w:r>
      <w:r w:rsidRPr="00E62575">
        <w:rPr>
          <w:sz w:val="32"/>
          <w:szCs w:val="32"/>
        </w:rPr>
        <w:t xml:space="preserve">to open a new restaurant.  </w:t>
      </w:r>
    </w:p>
    <w:p w14:paraId="0C43F9C3" w14:textId="26D1715A" w:rsidR="006F0CF4" w:rsidRDefault="006F0CF4" w:rsidP="00E62575">
      <w:pPr>
        <w:jc w:val="both"/>
        <w:rPr>
          <w:sz w:val="32"/>
          <w:szCs w:val="32"/>
        </w:rPr>
      </w:pPr>
    </w:p>
    <w:p w14:paraId="4BF6566C" w14:textId="69A55D3B" w:rsidR="006F0CF4" w:rsidRPr="006F0CF4" w:rsidRDefault="006F0CF4" w:rsidP="006F0CF4">
      <w:pPr>
        <w:pStyle w:val="ListParagraph"/>
        <w:numPr>
          <w:ilvl w:val="1"/>
          <w:numId w:val="5"/>
        </w:numPr>
        <w:jc w:val="both"/>
        <w:rPr>
          <w:b/>
          <w:bCs/>
          <w:sz w:val="32"/>
          <w:szCs w:val="32"/>
        </w:rPr>
      </w:pPr>
      <w:r w:rsidRPr="006F0CF4">
        <w:rPr>
          <w:b/>
          <w:bCs/>
          <w:sz w:val="32"/>
          <w:szCs w:val="32"/>
        </w:rPr>
        <w:t>Specific Plan</w:t>
      </w:r>
    </w:p>
    <w:p w14:paraId="4C581188" w14:textId="5891EFBF" w:rsidR="006F0CF4" w:rsidRDefault="006F0CF4" w:rsidP="006F0CF4">
      <w:pPr>
        <w:jc w:val="both"/>
        <w:rPr>
          <w:b/>
          <w:bCs/>
          <w:sz w:val="32"/>
          <w:szCs w:val="32"/>
        </w:rPr>
      </w:pPr>
    </w:p>
    <w:p w14:paraId="429C47AD" w14:textId="3F6E35F1" w:rsidR="00F820CC" w:rsidRPr="00F820CC" w:rsidRDefault="00F820CC" w:rsidP="00F820CC">
      <w:pPr>
        <w:jc w:val="both"/>
        <w:rPr>
          <w:sz w:val="32"/>
          <w:szCs w:val="32"/>
        </w:rPr>
      </w:pPr>
      <w:r w:rsidRPr="00F820CC">
        <w:rPr>
          <w:sz w:val="32"/>
          <w:szCs w:val="32"/>
        </w:rPr>
        <w:t xml:space="preserve">I plan to use 2 ideas for segregating/clustering the neighborhoods based on their restaurant venues. One idea is to find the density of restaurants in each neighborhood. This will help anyone trying to open a new restaurant by either avoiding overcrowded areas or alternately could help finding popular venues to avoid competition.  </w:t>
      </w:r>
    </w:p>
    <w:p w14:paraId="71A75716" w14:textId="08327D77" w:rsidR="00F820CC" w:rsidRPr="00F820CC" w:rsidRDefault="00F820CC" w:rsidP="00F820CC">
      <w:pPr>
        <w:jc w:val="both"/>
        <w:rPr>
          <w:sz w:val="32"/>
          <w:szCs w:val="32"/>
        </w:rPr>
      </w:pPr>
      <w:r w:rsidRPr="00F820CC">
        <w:rPr>
          <w:sz w:val="32"/>
          <w:szCs w:val="32"/>
        </w:rPr>
        <w:t>The next idea to explore is the kind of restaurant. Here, one can again use clustering but now based on the frequency of occurrence of each restaurant in a Neighborhood just like the one done in the New York data set. Once we find the relevant cluster here, we can then look for its intersection with the clusters found above to fine tune the relevant neighborhood where one wants to open his/her restaurant.</w:t>
      </w:r>
    </w:p>
    <w:p w14:paraId="274CD93E" w14:textId="4A36EC1A" w:rsidR="00E62575" w:rsidRDefault="00E62575" w:rsidP="00E62575">
      <w:pPr>
        <w:pStyle w:val="ListParagraph"/>
        <w:ind w:left="360"/>
        <w:jc w:val="both"/>
        <w:rPr>
          <w:sz w:val="32"/>
          <w:szCs w:val="32"/>
        </w:rPr>
      </w:pPr>
    </w:p>
    <w:p w14:paraId="380C7BBC" w14:textId="4B1ABE7C" w:rsidR="00E62575" w:rsidRDefault="00E62575" w:rsidP="00E62575">
      <w:pPr>
        <w:pStyle w:val="ListParagraph"/>
        <w:numPr>
          <w:ilvl w:val="0"/>
          <w:numId w:val="3"/>
        </w:numPr>
        <w:rPr>
          <w:b/>
          <w:bCs/>
          <w:sz w:val="32"/>
          <w:szCs w:val="32"/>
        </w:rPr>
      </w:pPr>
      <w:r>
        <w:rPr>
          <w:b/>
          <w:bCs/>
          <w:sz w:val="32"/>
          <w:szCs w:val="32"/>
        </w:rPr>
        <w:t xml:space="preserve">Data </w:t>
      </w:r>
      <w:r w:rsidR="008D0ABD">
        <w:rPr>
          <w:b/>
          <w:bCs/>
          <w:sz w:val="32"/>
          <w:szCs w:val="32"/>
        </w:rPr>
        <w:t>collection</w:t>
      </w:r>
      <w:r w:rsidR="00E00214">
        <w:rPr>
          <w:b/>
          <w:bCs/>
          <w:sz w:val="32"/>
          <w:szCs w:val="32"/>
        </w:rPr>
        <w:t xml:space="preserve">, </w:t>
      </w:r>
      <w:r w:rsidR="008D0ABD">
        <w:rPr>
          <w:b/>
          <w:bCs/>
          <w:sz w:val="32"/>
          <w:szCs w:val="32"/>
        </w:rPr>
        <w:t>cleaning</w:t>
      </w:r>
      <w:r w:rsidR="00E00214">
        <w:rPr>
          <w:b/>
          <w:bCs/>
          <w:sz w:val="32"/>
          <w:szCs w:val="32"/>
        </w:rPr>
        <w:t xml:space="preserve"> and wrangling</w:t>
      </w:r>
    </w:p>
    <w:p w14:paraId="389C617E" w14:textId="4EAFE055" w:rsidR="00E053D6" w:rsidRDefault="00E053D6" w:rsidP="00E053D6">
      <w:pPr>
        <w:rPr>
          <w:b/>
          <w:bCs/>
          <w:sz w:val="32"/>
          <w:szCs w:val="32"/>
        </w:rPr>
      </w:pPr>
    </w:p>
    <w:p w14:paraId="3F6F4EA7" w14:textId="33104309" w:rsidR="00E62575" w:rsidRPr="00762727" w:rsidRDefault="008D0ABD" w:rsidP="00762727">
      <w:r>
        <w:rPr>
          <w:sz w:val="32"/>
          <w:szCs w:val="32"/>
        </w:rPr>
        <w:t>I acquired t</w:t>
      </w:r>
      <w:r w:rsidR="00E053D6">
        <w:rPr>
          <w:sz w:val="32"/>
          <w:szCs w:val="32"/>
        </w:rPr>
        <w:t xml:space="preserve">he location data from </w:t>
      </w:r>
      <w:r>
        <w:rPr>
          <w:sz w:val="32"/>
          <w:szCs w:val="32"/>
        </w:rPr>
        <w:t>th</w:t>
      </w:r>
      <w:r w:rsidR="00762727">
        <w:rPr>
          <w:sz w:val="32"/>
          <w:szCs w:val="32"/>
        </w:rPr>
        <w:t>e</w:t>
      </w:r>
      <w:r w:rsidR="00762727">
        <w:t xml:space="preserve"> </w:t>
      </w:r>
      <w:r w:rsidR="00762727">
        <w:rPr>
          <w:sz w:val="32"/>
          <w:szCs w:val="32"/>
        </w:rPr>
        <w:t xml:space="preserve">website – </w:t>
      </w:r>
      <w:hyperlink r:id="rId5" w:history="1">
        <w:r w:rsidR="00762727" w:rsidRPr="00552A6D">
          <w:rPr>
            <w:rStyle w:val="Hyperlink"/>
            <w:sz w:val="32"/>
            <w:szCs w:val="32"/>
          </w:rPr>
          <w:t>https://usc.data.socrata.com/dataset/Los-Angeles-Neighborhood-Map/r8qd-yxsr</w:t>
        </w:r>
      </w:hyperlink>
      <w:r w:rsidR="00762727">
        <w:t xml:space="preserve">. </w:t>
      </w:r>
      <w:r w:rsidR="00762727">
        <w:rPr>
          <w:sz w:val="32"/>
          <w:szCs w:val="32"/>
        </w:rPr>
        <w:t>Also, t</w:t>
      </w:r>
      <w:r>
        <w:rPr>
          <w:sz w:val="32"/>
          <w:szCs w:val="32"/>
        </w:rPr>
        <w:t>here is a</w:t>
      </w:r>
      <w:r w:rsidR="0053608F">
        <w:rPr>
          <w:sz w:val="32"/>
          <w:szCs w:val="32"/>
        </w:rPr>
        <w:t>n</w:t>
      </w:r>
      <w:r>
        <w:rPr>
          <w:sz w:val="32"/>
          <w:szCs w:val="32"/>
        </w:rPr>
        <w:t xml:space="preserve"> API endpoint </w:t>
      </w:r>
      <w:r w:rsidR="00762727">
        <w:rPr>
          <w:sz w:val="32"/>
          <w:szCs w:val="32"/>
        </w:rPr>
        <w:t xml:space="preserve">link </w:t>
      </w:r>
      <w:r>
        <w:rPr>
          <w:sz w:val="32"/>
          <w:szCs w:val="32"/>
        </w:rPr>
        <w:t xml:space="preserve">for the json file in this website </w:t>
      </w:r>
      <w:r w:rsidR="00762727">
        <w:rPr>
          <w:sz w:val="32"/>
          <w:szCs w:val="32"/>
        </w:rPr>
        <w:t>which could be directly loaded into the python notebook</w:t>
      </w:r>
      <w:r>
        <w:rPr>
          <w:sz w:val="32"/>
          <w:szCs w:val="32"/>
        </w:rPr>
        <w:t xml:space="preserve">. </w:t>
      </w:r>
    </w:p>
    <w:p w14:paraId="044DCF8A" w14:textId="381F925D" w:rsidR="008D0ABD" w:rsidRDefault="008D0ABD" w:rsidP="008D0ABD">
      <w:pPr>
        <w:jc w:val="both"/>
        <w:rPr>
          <w:sz w:val="32"/>
          <w:szCs w:val="32"/>
        </w:rPr>
      </w:pPr>
    </w:p>
    <w:p w14:paraId="2E3EBA3A" w14:textId="59403103" w:rsidR="008D0ABD" w:rsidRDefault="008D0ABD" w:rsidP="008D0ABD">
      <w:pPr>
        <w:jc w:val="both"/>
        <w:rPr>
          <w:b/>
          <w:bCs/>
          <w:sz w:val="32"/>
          <w:szCs w:val="32"/>
        </w:rPr>
      </w:pPr>
      <w:r w:rsidRPr="008D0ABD">
        <w:rPr>
          <w:b/>
          <w:bCs/>
          <w:sz w:val="32"/>
          <w:szCs w:val="32"/>
        </w:rPr>
        <w:t>2.1 Data cleaning</w:t>
      </w:r>
    </w:p>
    <w:p w14:paraId="748475C4" w14:textId="18A6DCE3" w:rsidR="008D0ABD" w:rsidRDefault="008D0ABD" w:rsidP="008D0ABD">
      <w:pPr>
        <w:jc w:val="both"/>
        <w:rPr>
          <w:b/>
          <w:bCs/>
          <w:sz w:val="32"/>
          <w:szCs w:val="32"/>
        </w:rPr>
      </w:pPr>
    </w:p>
    <w:p w14:paraId="5474AD88" w14:textId="1BC91160" w:rsidR="008D0ABD" w:rsidRDefault="0053608F" w:rsidP="008D0ABD">
      <w:pPr>
        <w:jc w:val="both"/>
        <w:rPr>
          <w:sz w:val="32"/>
          <w:szCs w:val="32"/>
        </w:rPr>
      </w:pPr>
      <w:r>
        <w:rPr>
          <w:sz w:val="32"/>
          <w:szCs w:val="32"/>
        </w:rPr>
        <w:t xml:space="preserve">Data cleaning was pretty straightforward. </w:t>
      </w:r>
      <w:r w:rsidR="00BB4716">
        <w:rPr>
          <w:sz w:val="32"/>
          <w:szCs w:val="32"/>
        </w:rPr>
        <w:t>Several</w:t>
      </w:r>
      <w:r>
        <w:rPr>
          <w:sz w:val="32"/>
          <w:szCs w:val="32"/>
        </w:rPr>
        <w:t xml:space="preserve"> redundant columns were dropped.  Some columns like the ‘type’ or the geometry of the boundaries (‘</w:t>
      </w:r>
      <w:proofErr w:type="spellStart"/>
      <w:r>
        <w:rPr>
          <w:sz w:val="32"/>
          <w:szCs w:val="32"/>
        </w:rPr>
        <w:t>the_geom</w:t>
      </w:r>
      <w:proofErr w:type="spellEnd"/>
      <w:r>
        <w:rPr>
          <w:sz w:val="32"/>
          <w:szCs w:val="32"/>
        </w:rPr>
        <w:t xml:space="preserve">’) of a neighborhood were also removed. One major problem which I came to realize after plotting the folium map is that latitude and longitude values are swapped with each other. </w:t>
      </w:r>
      <w:r w:rsidR="00126F77">
        <w:rPr>
          <w:sz w:val="32"/>
          <w:szCs w:val="32"/>
        </w:rPr>
        <w:t>Once that is fixed along with</w:t>
      </w:r>
      <w:r>
        <w:rPr>
          <w:sz w:val="32"/>
          <w:szCs w:val="32"/>
        </w:rPr>
        <w:t xml:space="preserve"> renaming of</w:t>
      </w:r>
      <w:r w:rsidR="00126F77">
        <w:rPr>
          <w:sz w:val="32"/>
          <w:szCs w:val="32"/>
        </w:rPr>
        <w:t xml:space="preserve"> some</w:t>
      </w:r>
      <w:r>
        <w:rPr>
          <w:sz w:val="32"/>
          <w:szCs w:val="32"/>
        </w:rPr>
        <w:t xml:space="preserve"> </w:t>
      </w:r>
      <w:r w:rsidR="00BB4716">
        <w:rPr>
          <w:sz w:val="32"/>
          <w:szCs w:val="32"/>
        </w:rPr>
        <w:t>columns, the</w:t>
      </w:r>
      <w:r>
        <w:rPr>
          <w:sz w:val="32"/>
          <w:szCs w:val="32"/>
        </w:rPr>
        <w:t xml:space="preserve"> final table looked as shown below:</w:t>
      </w:r>
    </w:p>
    <w:p w14:paraId="433B1F23" w14:textId="4E266418" w:rsidR="003A4610" w:rsidRDefault="003A4610" w:rsidP="008D0ABD">
      <w:pPr>
        <w:jc w:val="both"/>
        <w:rPr>
          <w:sz w:val="32"/>
          <w:szCs w:val="32"/>
        </w:rPr>
      </w:pPr>
    </w:p>
    <w:p w14:paraId="31DAD984" w14:textId="4CB626F3" w:rsidR="003A4610" w:rsidRPr="0053608F" w:rsidRDefault="003A4610" w:rsidP="008D0ABD">
      <w:pPr>
        <w:jc w:val="both"/>
        <w:rPr>
          <w:sz w:val="32"/>
          <w:szCs w:val="32"/>
        </w:rPr>
      </w:pPr>
      <w:r>
        <w:rPr>
          <w:sz w:val="32"/>
          <w:szCs w:val="32"/>
        </w:rPr>
        <w:t>Table 1:</w:t>
      </w:r>
    </w:p>
    <w:p w14:paraId="16D80013" w14:textId="23F510E2" w:rsidR="00E62575" w:rsidRDefault="0053608F" w:rsidP="00E62575">
      <w:pPr>
        <w:rPr>
          <w:b/>
          <w:bCs/>
          <w:sz w:val="32"/>
          <w:szCs w:val="32"/>
        </w:rPr>
      </w:pPr>
      <w:r>
        <w:rPr>
          <w:b/>
          <w:bCs/>
          <w:noProof/>
          <w:sz w:val="32"/>
          <w:szCs w:val="32"/>
        </w:rPr>
        <w:drawing>
          <wp:inline distT="0" distB="0" distL="0" distR="0" wp14:anchorId="0B9563C1" wp14:editId="12A20858">
            <wp:extent cx="5740400" cy="2118919"/>
            <wp:effectExtent l="0" t="0" r="0" b="254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20-06-25 at 7.25.35 AM.png"/>
                    <pic:cNvPicPr/>
                  </pic:nvPicPr>
                  <pic:blipFill>
                    <a:blip r:embed="rId6">
                      <a:extLst>
                        <a:ext uri="{28A0092B-C50C-407E-A947-70E740481C1C}">
                          <a14:useLocalDpi xmlns:a14="http://schemas.microsoft.com/office/drawing/2010/main" val="0"/>
                        </a:ext>
                      </a:extLst>
                    </a:blip>
                    <a:stretch>
                      <a:fillRect/>
                    </a:stretch>
                  </pic:blipFill>
                  <pic:spPr>
                    <a:xfrm>
                      <a:off x="0" y="0"/>
                      <a:ext cx="5744167" cy="2120309"/>
                    </a:xfrm>
                    <a:prstGeom prst="rect">
                      <a:avLst/>
                    </a:prstGeom>
                  </pic:spPr>
                </pic:pic>
              </a:graphicData>
            </a:graphic>
          </wp:inline>
        </w:drawing>
      </w:r>
    </w:p>
    <w:p w14:paraId="45D47D6D" w14:textId="0BAC61ED" w:rsidR="00126F77" w:rsidRDefault="00126F77" w:rsidP="00E62575">
      <w:pPr>
        <w:rPr>
          <w:sz w:val="32"/>
          <w:szCs w:val="32"/>
        </w:rPr>
      </w:pPr>
      <w:r>
        <w:rPr>
          <w:sz w:val="32"/>
          <w:szCs w:val="32"/>
        </w:rPr>
        <w:t>The data consisted of 272 unique neighborhoods. To make the analysis slightly easier, I used a distance function from the LA central coordinates to reduce the number of rows to 199. This is just so that I can reduce the number of calls to the foursquare location app. The final map with all the neighborhoods is shown below –</w:t>
      </w:r>
    </w:p>
    <w:p w14:paraId="6F35709A" w14:textId="77777777" w:rsidR="00BB4716" w:rsidRDefault="00BB4716" w:rsidP="00E62575">
      <w:pPr>
        <w:rPr>
          <w:sz w:val="32"/>
          <w:szCs w:val="32"/>
        </w:rPr>
      </w:pPr>
    </w:p>
    <w:p w14:paraId="1E2CE949" w14:textId="702DA3ED" w:rsidR="00126F77" w:rsidRDefault="00802BB0" w:rsidP="00E62575">
      <w:pPr>
        <w:rPr>
          <w:sz w:val="32"/>
          <w:szCs w:val="32"/>
        </w:rPr>
      </w:pPr>
      <w:r>
        <w:rPr>
          <w:b/>
          <w:bCs/>
          <w:noProof/>
          <w:sz w:val="32"/>
          <w:szCs w:val="32"/>
        </w:rPr>
        <w:drawing>
          <wp:inline distT="0" distB="0" distL="0" distR="0" wp14:anchorId="085BB6AC" wp14:editId="7977D3F0">
            <wp:extent cx="5951855" cy="3594004"/>
            <wp:effectExtent l="0" t="0" r="4445" b="635"/>
            <wp:docPr id="2" name="Picture 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20-06-25 at 5.13.18 AM.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6032003" cy="3642401"/>
                    </a:xfrm>
                    <a:prstGeom prst="rect">
                      <a:avLst/>
                    </a:prstGeom>
                  </pic:spPr>
                </pic:pic>
              </a:graphicData>
            </a:graphic>
          </wp:inline>
        </w:drawing>
      </w:r>
    </w:p>
    <w:p w14:paraId="21F6AF2A" w14:textId="77777777" w:rsidR="00BB4716" w:rsidRPr="00126F77" w:rsidRDefault="00BB4716" w:rsidP="00E62575">
      <w:pPr>
        <w:rPr>
          <w:sz w:val="32"/>
          <w:szCs w:val="32"/>
        </w:rPr>
      </w:pPr>
    </w:p>
    <w:p w14:paraId="40278616" w14:textId="429D7F14" w:rsidR="00E47709" w:rsidRDefault="00E00214" w:rsidP="00244E43">
      <w:pPr>
        <w:jc w:val="both"/>
        <w:rPr>
          <w:sz w:val="32"/>
          <w:szCs w:val="32"/>
        </w:rPr>
      </w:pPr>
      <w:r w:rsidRPr="00E00214">
        <w:rPr>
          <w:sz w:val="32"/>
          <w:szCs w:val="32"/>
        </w:rPr>
        <w:t xml:space="preserve">The centroid coordinates of LA </w:t>
      </w:r>
      <w:proofErr w:type="gramStart"/>
      <w:r w:rsidRPr="00E00214">
        <w:rPr>
          <w:sz w:val="32"/>
          <w:szCs w:val="32"/>
        </w:rPr>
        <w:t>was</w:t>
      </w:r>
      <w:proofErr w:type="gramEnd"/>
      <w:r w:rsidRPr="00E00214">
        <w:rPr>
          <w:sz w:val="32"/>
          <w:szCs w:val="32"/>
        </w:rPr>
        <w:t xml:space="preserve"> found by using the geocoder library in the </w:t>
      </w:r>
      <w:proofErr w:type="spellStart"/>
      <w:r w:rsidRPr="00E00214">
        <w:rPr>
          <w:sz w:val="32"/>
          <w:szCs w:val="32"/>
        </w:rPr>
        <w:t>geopy</w:t>
      </w:r>
      <w:proofErr w:type="spellEnd"/>
      <w:r w:rsidRPr="00E00214">
        <w:rPr>
          <w:sz w:val="32"/>
          <w:szCs w:val="32"/>
        </w:rPr>
        <w:t xml:space="preserve"> module of python. Then to explore venues in a given neighborhood, we use Foursquare which was introduced earlier in the course.</w:t>
      </w:r>
    </w:p>
    <w:p w14:paraId="2F20EE18" w14:textId="1D5AE1AB" w:rsidR="00E00214" w:rsidRDefault="00E00214" w:rsidP="00E00214">
      <w:pPr>
        <w:ind w:left="360"/>
        <w:jc w:val="both"/>
        <w:rPr>
          <w:sz w:val="32"/>
          <w:szCs w:val="32"/>
        </w:rPr>
      </w:pPr>
    </w:p>
    <w:p w14:paraId="42901385" w14:textId="0008C4C6" w:rsidR="00E00214" w:rsidRDefault="00E00214" w:rsidP="00244E43">
      <w:pPr>
        <w:jc w:val="both"/>
        <w:rPr>
          <w:b/>
          <w:bCs/>
          <w:sz w:val="32"/>
          <w:szCs w:val="32"/>
        </w:rPr>
      </w:pPr>
      <w:r w:rsidRPr="00E00214">
        <w:rPr>
          <w:b/>
          <w:bCs/>
          <w:sz w:val="32"/>
          <w:szCs w:val="32"/>
        </w:rPr>
        <w:t>2.2</w:t>
      </w:r>
      <w:r>
        <w:rPr>
          <w:sz w:val="32"/>
          <w:szCs w:val="32"/>
        </w:rPr>
        <w:t xml:space="preserve"> </w:t>
      </w:r>
      <w:r w:rsidRPr="00E00214">
        <w:rPr>
          <w:b/>
          <w:bCs/>
          <w:sz w:val="32"/>
          <w:szCs w:val="32"/>
        </w:rPr>
        <w:t>Data Wrangling</w:t>
      </w:r>
    </w:p>
    <w:p w14:paraId="6B717DAD" w14:textId="7BEF33F5" w:rsidR="00E00214" w:rsidRDefault="00E00214" w:rsidP="00E00214">
      <w:pPr>
        <w:ind w:left="360"/>
        <w:jc w:val="both"/>
        <w:rPr>
          <w:b/>
          <w:bCs/>
          <w:sz w:val="32"/>
          <w:szCs w:val="32"/>
        </w:rPr>
      </w:pPr>
    </w:p>
    <w:p w14:paraId="5C180F72" w14:textId="2744C4E9" w:rsidR="003A4610" w:rsidRDefault="00E00214" w:rsidP="00244E43">
      <w:pPr>
        <w:jc w:val="both"/>
        <w:rPr>
          <w:sz w:val="32"/>
          <w:szCs w:val="32"/>
        </w:rPr>
      </w:pPr>
      <w:r>
        <w:rPr>
          <w:sz w:val="32"/>
          <w:szCs w:val="32"/>
        </w:rPr>
        <w:t xml:space="preserve">Now, we need to transform the data </w:t>
      </w:r>
      <w:r w:rsidR="00244E43">
        <w:rPr>
          <w:sz w:val="32"/>
          <w:szCs w:val="32"/>
        </w:rPr>
        <w:t>to bring it into a useful form for analysis. Nearby venues for each of the neighborhoods were collected using Foursquare and only the restaurant venues were stored for further analysis.</w:t>
      </w:r>
    </w:p>
    <w:p w14:paraId="1442E42E" w14:textId="77777777" w:rsidR="003A4610" w:rsidRDefault="003A4610" w:rsidP="00244E43">
      <w:pPr>
        <w:jc w:val="both"/>
        <w:rPr>
          <w:sz w:val="32"/>
          <w:szCs w:val="32"/>
        </w:rPr>
      </w:pPr>
    </w:p>
    <w:p w14:paraId="66623065" w14:textId="27BA0B00" w:rsidR="003A4610" w:rsidRDefault="003A4610" w:rsidP="00244E43">
      <w:pPr>
        <w:jc w:val="both"/>
        <w:rPr>
          <w:sz w:val="32"/>
          <w:szCs w:val="32"/>
        </w:rPr>
      </w:pPr>
      <w:r>
        <w:rPr>
          <w:sz w:val="32"/>
          <w:szCs w:val="32"/>
        </w:rPr>
        <w:t>Table 2:</w:t>
      </w:r>
    </w:p>
    <w:p w14:paraId="2230D6E0" w14:textId="77777777" w:rsidR="003A4610" w:rsidRDefault="003A4610" w:rsidP="00244E43">
      <w:pPr>
        <w:jc w:val="both"/>
        <w:rPr>
          <w:sz w:val="32"/>
          <w:szCs w:val="32"/>
        </w:rPr>
      </w:pPr>
    </w:p>
    <w:p w14:paraId="780BFAEA" w14:textId="1981C35F" w:rsidR="003A4610" w:rsidRDefault="003A4610" w:rsidP="00244E43">
      <w:pPr>
        <w:jc w:val="both"/>
        <w:rPr>
          <w:sz w:val="32"/>
          <w:szCs w:val="32"/>
        </w:rPr>
      </w:pPr>
      <w:r w:rsidRPr="003A4610">
        <w:rPr>
          <w:b/>
          <w:bCs/>
          <w:noProof/>
          <w:sz w:val="32"/>
          <w:szCs w:val="32"/>
        </w:rPr>
        <w:t xml:space="preserve"> </w:t>
      </w:r>
      <w:r>
        <w:rPr>
          <w:b/>
          <w:bCs/>
          <w:noProof/>
          <w:sz w:val="32"/>
          <w:szCs w:val="32"/>
        </w:rPr>
        <w:drawing>
          <wp:inline distT="0" distB="0" distL="0" distR="0" wp14:anchorId="33945309" wp14:editId="7D231BFC">
            <wp:extent cx="6339289" cy="1422400"/>
            <wp:effectExtent l="0" t="0" r="0" b="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20-06-25 at 3.35.11 P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339289" cy="1422400"/>
                    </a:xfrm>
                    <a:prstGeom prst="rect">
                      <a:avLst/>
                    </a:prstGeom>
                  </pic:spPr>
                </pic:pic>
              </a:graphicData>
            </a:graphic>
          </wp:inline>
        </w:drawing>
      </w:r>
    </w:p>
    <w:p w14:paraId="13A84CD4" w14:textId="3A7FCB2B" w:rsidR="00E00214" w:rsidRDefault="00244E43" w:rsidP="00244E43">
      <w:pPr>
        <w:jc w:val="both"/>
        <w:rPr>
          <w:sz w:val="32"/>
          <w:szCs w:val="32"/>
        </w:rPr>
      </w:pPr>
      <w:r w:rsidRPr="00244E43">
        <w:rPr>
          <w:b/>
          <w:bCs/>
          <w:noProof/>
          <w:sz w:val="32"/>
          <w:szCs w:val="32"/>
        </w:rPr>
        <w:t xml:space="preserve"> </w:t>
      </w:r>
    </w:p>
    <w:p w14:paraId="5AAF0BD5" w14:textId="7DA00C0E" w:rsidR="00244E43" w:rsidRPr="00244E43" w:rsidRDefault="00244E43" w:rsidP="008131B4">
      <w:pPr>
        <w:jc w:val="both"/>
        <w:rPr>
          <w:sz w:val="32"/>
          <w:szCs w:val="32"/>
        </w:rPr>
      </w:pPr>
      <w:r w:rsidRPr="00244E43">
        <w:rPr>
          <w:sz w:val="32"/>
          <w:szCs w:val="32"/>
        </w:rPr>
        <w:t xml:space="preserve">As mentioned earlier, we will be </w:t>
      </w:r>
      <w:r w:rsidRPr="00244E43">
        <w:rPr>
          <w:sz w:val="32"/>
          <w:szCs w:val="32"/>
        </w:rPr>
        <w:t>analyzing</w:t>
      </w:r>
      <w:r w:rsidRPr="00244E43">
        <w:rPr>
          <w:sz w:val="32"/>
          <w:szCs w:val="32"/>
        </w:rPr>
        <w:t xml:space="preserve"> restaurant location to predict areas for new restaurant set ups. First part is basically exploring the restaurants and computing the densities for each neighborhood. Then we can form clusters with high, low and medium densities. This is a very good starting point for stakeholders as</w:t>
      </w:r>
      <w:r>
        <w:rPr>
          <w:sz w:val="32"/>
          <w:szCs w:val="32"/>
        </w:rPr>
        <w:t xml:space="preserve"> it</w:t>
      </w:r>
      <w:r w:rsidRPr="00244E43">
        <w:rPr>
          <w:sz w:val="32"/>
          <w:szCs w:val="32"/>
        </w:rPr>
        <w:t xml:space="preserve"> gives them an idea of which regions are already saturated with restaurants and which are </w:t>
      </w:r>
      <w:r w:rsidR="00C539C2">
        <w:rPr>
          <w:sz w:val="32"/>
          <w:szCs w:val="32"/>
        </w:rPr>
        <w:t>still open to</w:t>
      </w:r>
      <w:r w:rsidR="008131B4">
        <w:rPr>
          <w:sz w:val="32"/>
          <w:szCs w:val="32"/>
        </w:rPr>
        <w:t xml:space="preserve"> </w:t>
      </w:r>
      <w:r w:rsidR="00C539C2">
        <w:rPr>
          <w:sz w:val="32"/>
          <w:szCs w:val="32"/>
        </w:rPr>
        <w:t>welcoming new restaurants</w:t>
      </w:r>
      <w:r w:rsidRPr="00244E43">
        <w:rPr>
          <w:sz w:val="32"/>
          <w:szCs w:val="32"/>
        </w:rPr>
        <w:t xml:space="preserve">. </w:t>
      </w:r>
    </w:p>
    <w:p w14:paraId="0865DAA0" w14:textId="77777777" w:rsidR="00244E43" w:rsidRPr="00244E43" w:rsidRDefault="00244E43" w:rsidP="008131B4">
      <w:pPr>
        <w:jc w:val="both"/>
        <w:rPr>
          <w:sz w:val="32"/>
          <w:szCs w:val="32"/>
        </w:rPr>
      </w:pPr>
    </w:p>
    <w:p w14:paraId="4680E359" w14:textId="75F31AB1" w:rsidR="00244E43" w:rsidRPr="00244E43" w:rsidRDefault="00244E43" w:rsidP="008131B4">
      <w:pPr>
        <w:jc w:val="both"/>
        <w:rPr>
          <w:sz w:val="32"/>
          <w:szCs w:val="32"/>
        </w:rPr>
      </w:pPr>
      <w:r w:rsidRPr="00244E43">
        <w:rPr>
          <w:sz w:val="32"/>
          <w:szCs w:val="32"/>
        </w:rPr>
        <w:t xml:space="preserve">Then we </w:t>
      </w:r>
      <w:r w:rsidR="008131B4" w:rsidRPr="00244E43">
        <w:rPr>
          <w:sz w:val="32"/>
          <w:szCs w:val="32"/>
        </w:rPr>
        <w:t>again</w:t>
      </w:r>
      <w:r w:rsidRPr="00244E43">
        <w:rPr>
          <w:sz w:val="32"/>
          <w:szCs w:val="32"/>
        </w:rPr>
        <w:t xml:space="preserve"> use </w:t>
      </w:r>
      <w:r w:rsidR="008131B4">
        <w:rPr>
          <w:sz w:val="32"/>
          <w:szCs w:val="32"/>
        </w:rPr>
        <w:t>the same</w:t>
      </w:r>
      <w:r w:rsidRPr="00244E43">
        <w:rPr>
          <w:sz w:val="32"/>
          <w:szCs w:val="32"/>
        </w:rPr>
        <w:t xml:space="preserve"> clustering technique to cluster neighborhoods</w:t>
      </w:r>
      <w:r w:rsidR="008131B4">
        <w:rPr>
          <w:sz w:val="32"/>
          <w:szCs w:val="32"/>
        </w:rPr>
        <w:t xml:space="preserve"> </w:t>
      </w:r>
      <w:r w:rsidRPr="00244E43">
        <w:rPr>
          <w:sz w:val="32"/>
          <w:szCs w:val="32"/>
        </w:rPr>
        <w:t xml:space="preserve">based on their frequency in the neighborhood. This is similar to what was done in the New York dataset. </w:t>
      </w:r>
      <w:r w:rsidR="00C539C2">
        <w:rPr>
          <w:sz w:val="32"/>
          <w:szCs w:val="32"/>
        </w:rPr>
        <w:t>Finally,</w:t>
      </w:r>
      <w:r w:rsidRPr="00244E43">
        <w:rPr>
          <w:sz w:val="32"/>
          <w:szCs w:val="32"/>
        </w:rPr>
        <w:t xml:space="preserve"> one can use </w:t>
      </w:r>
      <w:r w:rsidR="00433AFC" w:rsidRPr="00244E43">
        <w:rPr>
          <w:sz w:val="32"/>
          <w:szCs w:val="32"/>
        </w:rPr>
        <w:t>this cluster information</w:t>
      </w:r>
      <w:r w:rsidRPr="00244E43">
        <w:rPr>
          <w:sz w:val="32"/>
          <w:szCs w:val="32"/>
        </w:rPr>
        <w:t xml:space="preserve"> to </w:t>
      </w:r>
      <w:r w:rsidR="00433AFC">
        <w:rPr>
          <w:sz w:val="32"/>
          <w:szCs w:val="32"/>
        </w:rPr>
        <w:t>find</w:t>
      </w:r>
      <w:r w:rsidRPr="00244E43">
        <w:rPr>
          <w:sz w:val="32"/>
          <w:szCs w:val="32"/>
        </w:rPr>
        <w:t xml:space="preserve"> particular kind of restaurants in a region</w:t>
      </w:r>
      <w:r w:rsidR="00433AFC">
        <w:rPr>
          <w:sz w:val="32"/>
          <w:szCs w:val="32"/>
        </w:rPr>
        <w:t xml:space="preserve"> and also determine if they belong dense or sparse neighborhood.</w:t>
      </w:r>
    </w:p>
    <w:p w14:paraId="599EA226" w14:textId="77777777" w:rsidR="00244E43" w:rsidRPr="00244E43" w:rsidRDefault="00244E43" w:rsidP="008131B4">
      <w:pPr>
        <w:jc w:val="both"/>
        <w:rPr>
          <w:sz w:val="32"/>
          <w:szCs w:val="32"/>
        </w:rPr>
      </w:pPr>
    </w:p>
    <w:p w14:paraId="7B33CAF4" w14:textId="627D1ABE" w:rsidR="00E00214" w:rsidRDefault="00244E43" w:rsidP="008131B4">
      <w:pPr>
        <w:jc w:val="both"/>
        <w:rPr>
          <w:sz w:val="32"/>
          <w:szCs w:val="32"/>
        </w:rPr>
      </w:pPr>
      <w:r w:rsidRPr="00244E43">
        <w:rPr>
          <w:sz w:val="32"/>
          <w:szCs w:val="32"/>
        </w:rPr>
        <w:t xml:space="preserve">A further exploration could also be looking at the distance of a particular restaurant from neighborhood </w:t>
      </w:r>
      <w:r w:rsidR="008131B4" w:rsidRPr="00244E43">
        <w:rPr>
          <w:sz w:val="32"/>
          <w:szCs w:val="32"/>
        </w:rPr>
        <w:t>center</w:t>
      </w:r>
      <w:r w:rsidRPr="00244E43">
        <w:rPr>
          <w:sz w:val="32"/>
          <w:szCs w:val="32"/>
        </w:rPr>
        <w:t xml:space="preserve"> and cluster regions based on th</w:t>
      </w:r>
      <w:r w:rsidR="005676E2">
        <w:rPr>
          <w:sz w:val="32"/>
          <w:szCs w:val="32"/>
        </w:rPr>
        <w:t>eir proximity to a particular kind of restaurant</w:t>
      </w:r>
      <w:r w:rsidRPr="00244E43">
        <w:rPr>
          <w:sz w:val="32"/>
          <w:szCs w:val="32"/>
        </w:rPr>
        <w:t>. We don't explore this here. But one can easily do a follow up in this direction using</w:t>
      </w:r>
      <w:r w:rsidR="005676E2">
        <w:rPr>
          <w:sz w:val="32"/>
          <w:szCs w:val="32"/>
        </w:rPr>
        <w:t xml:space="preserve"> the</w:t>
      </w:r>
      <w:r w:rsidRPr="00244E43">
        <w:rPr>
          <w:sz w:val="32"/>
          <w:szCs w:val="32"/>
        </w:rPr>
        <w:t xml:space="preserve"> analysis</w:t>
      </w:r>
      <w:r w:rsidR="005676E2">
        <w:rPr>
          <w:sz w:val="32"/>
          <w:szCs w:val="32"/>
        </w:rPr>
        <w:t xml:space="preserve"> presented here</w:t>
      </w:r>
      <w:r w:rsidRPr="00244E43">
        <w:rPr>
          <w:sz w:val="32"/>
          <w:szCs w:val="32"/>
        </w:rPr>
        <w:t>.</w:t>
      </w:r>
    </w:p>
    <w:p w14:paraId="5FA86A50" w14:textId="5B036AE2" w:rsidR="008131B4" w:rsidRDefault="008131B4" w:rsidP="008131B4">
      <w:pPr>
        <w:jc w:val="both"/>
        <w:rPr>
          <w:sz w:val="32"/>
          <w:szCs w:val="32"/>
        </w:rPr>
      </w:pPr>
    </w:p>
    <w:p w14:paraId="2D28488E" w14:textId="1615A3DF" w:rsidR="008131B4" w:rsidRDefault="008131B4" w:rsidP="008131B4">
      <w:pPr>
        <w:pStyle w:val="ListParagraph"/>
        <w:numPr>
          <w:ilvl w:val="0"/>
          <w:numId w:val="3"/>
        </w:numPr>
        <w:jc w:val="both"/>
        <w:rPr>
          <w:b/>
          <w:bCs/>
          <w:sz w:val="32"/>
          <w:szCs w:val="32"/>
        </w:rPr>
      </w:pPr>
      <w:r w:rsidRPr="008131B4">
        <w:rPr>
          <w:b/>
          <w:bCs/>
          <w:sz w:val="32"/>
          <w:szCs w:val="32"/>
        </w:rPr>
        <w:t>Analysis</w:t>
      </w:r>
    </w:p>
    <w:p w14:paraId="0825B171" w14:textId="01EFF2DB" w:rsidR="008131B4" w:rsidRDefault="008131B4" w:rsidP="008131B4">
      <w:pPr>
        <w:jc w:val="both"/>
        <w:rPr>
          <w:b/>
          <w:bCs/>
          <w:sz w:val="32"/>
          <w:szCs w:val="32"/>
        </w:rPr>
      </w:pPr>
    </w:p>
    <w:p w14:paraId="45DE3B7B" w14:textId="799CAFA7" w:rsidR="003A4610" w:rsidRDefault="003A4610" w:rsidP="008131B4">
      <w:pPr>
        <w:jc w:val="both"/>
        <w:rPr>
          <w:sz w:val="32"/>
          <w:szCs w:val="32"/>
        </w:rPr>
      </w:pPr>
      <w:r>
        <w:rPr>
          <w:sz w:val="32"/>
          <w:szCs w:val="32"/>
        </w:rPr>
        <w:t xml:space="preserve">Similar to the New York dataset, we create one hot vectors for each restaurant venue. For the densities part, we group by neighborhood and find the number of restaurants in each neighborhood by using the </w:t>
      </w:r>
      <w:proofErr w:type="spellStart"/>
      <w:r>
        <w:rPr>
          <w:sz w:val="32"/>
          <w:szCs w:val="32"/>
        </w:rPr>
        <w:t>sqmi</w:t>
      </w:r>
      <w:proofErr w:type="spellEnd"/>
      <w:r>
        <w:rPr>
          <w:sz w:val="32"/>
          <w:szCs w:val="32"/>
        </w:rPr>
        <w:t xml:space="preserve"> column in Table 1 above. Then we evoke the </w:t>
      </w:r>
      <w:proofErr w:type="spellStart"/>
      <w:proofErr w:type="gramStart"/>
      <w:r>
        <w:rPr>
          <w:sz w:val="32"/>
          <w:szCs w:val="32"/>
        </w:rPr>
        <w:t>KMeans</w:t>
      </w:r>
      <w:proofErr w:type="spellEnd"/>
      <w:r>
        <w:rPr>
          <w:sz w:val="32"/>
          <w:szCs w:val="32"/>
        </w:rPr>
        <w:t>(</w:t>
      </w:r>
      <w:proofErr w:type="gramEnd"/>
      <w:r>
        <w:rPr>
          <w:sz w:val="32"/>
          <w:szCs w:val="32"/>
        </w:rPr>
        <w:t xml:space="preserve">) algorithm. First we use the elbow technique to find the optimal k for the </w:t>
      </w:r>
      <w:proofErr w:type="spellStart"/>
      <w:proofErr w:type="gramStart"/>
      <w:r>
        <w:rPr>
          <w:sz w:val="32"/>
          <w:szCs w:val="32"/>
        </w:rPr>
        <w:t>KMeans</w:t>
      </w:r>
      <w:proofErr w:type="spellEnd"/>
      <w:r>
        <w:rPr>
          <w:sz w:val="32"/>
          <w:szCs w:val="32"/>
        </w:rPr>
        <w:t>(</w:t>
      </w:r>
      <w:proofErr w:type="gramEnd"/>
      <w:r>
        <w:rPr>
          <w:sz w:val="32"/>
          <w:szCs w:val="32"/>
        </w:rPr>
        <w:t xml:space="preserve">). This was found to be 5. Hence, we use </w:t>
      </w:r>
      <w:proofErr w:type="spellStart"/>
      <w:r>
        <w:rPr>
          <w:sz w:val="32"/>
          <w:szCs w:val="32"/>
        </w:rPr>
        <w:t>n_clusters</w:t>
      </w:r>
      <w:proofErr w:type="spellEnd"/>
      <w:r>
        <w:rPr>
          <w:sz w:val="32"/>
          <w:szCs w:val="32"/>
        </w:rPr>
        <w:t xml:space="preserve"> = 5 for our analysis. The cluster distribution was obtained as </w:t>
      </w:r>
      <w:proofErr w:type="gramStart"/>
      <w:r>
        <w:rPr>
          <w:sz w:val="32"/>
          <w:szCs w:val="32"/>
        </w:rPr>
        <w:t>follows :</w:t>
      </w:r>
      <w:proofErr w:type="gramEnd"/>
      <w:r>
        <w:rPr>
          <w:sz w:val="32"/>
          <w:szCs w:val="32"/>
        </w:rPr>
        <w:t xml:space="preserve">  </w:t>
      </w:r>
    </w:p>
    <w:p w14:paraId="68C59335" w14:textId="0B0B8EEF" w:rsidR="003A4610" w:rsidRDefault="003A4610" w:rsidP="008131B4">
      <w:pPr>
        <w:jc w:val="both"/>
        <w:rPr>
          <w:noProof/>
          <w:sz w:val="32"/>
          <w:szCs w:val="32"/>
        </w:rPr>
      </w:pPr>
      <w:r>
        <w:rPr>
          <w:noProof/>
          <w:sz w:val="32"/>
          <w:szCs w:val="32"/>
        </w:rPr>
        <w:lastRenderedPageBreak/>
        <w:drawing>
          <wp:inline distT="0" distB="0" distL="0" distR="0" wp14:anchorId="24C1947D" wp14:editId="1CFAD495">
            <wp:extent cx="5943600" cy="3923030"/>
            <wp:effectExtent l="0" t="0" r="0" b="127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20-06-26 at 12.24.51 AM.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923030"/>
                    </a:xfrm>
                    <a:prstGeom prst="rect">
                      <a:avLst/>
                    </a:prstGeom>
                  </pic:spPr>
                </pic:pic>
              </a:graphicData>
            </a:graphic>
          </wp:inline>
        </w:drawing>
      </w:r>
    </w:p>
    <w:p w14:paraId="557724A4" w14:textId="0CF9DBA3" w:rsidR="003A4610" w:rsidRPr="003A4610" w:rsidRDefault="003A4610" w:rsidP="003A4610">
      <w:pPr>
        <w:rPr>
          <w:sz w:val="32"/>
          <w:szCs w:val="32"/>
        </w:rPr>
      </w:pPr>
    </w:p>
    <w:p w14:paraId="165EF085" w14:textId="5ADAB5A4" w:rsidR="003A4610" w:rsidRDefault="003A4610" w:rsidP="003A4610">
      <w:pPr>
        <w:tabs>
          <w:tab w:val="left" w:pos="1820"/>
        </w:tabs>
        <w:rPr>
          <w:noProof/>
          <w:sz w:val="32"/>
          <w:szCs w:val="32"/>
        </w:rPr>
      </w:pPr>
      <w:r>
        <w:rPr>
          <w:noProof/>
          <w:sz w:val="32"/>
          <w:szCs w:val="32"/>
        </w:rPr>
        <w:t xml:space="preserve">We can clearly see the segregation into high, medium and low densities. To, simplify our analysis, we rename the labels for the clusters as follows : </w:t>
      </w:r>
    </w:p>
    <w:p w14:paraId="13774D11" w14:textId="77777777" w:rsidR="00AA042F" w:rsidRDefault="00AA042F" w:rsidP="003A4610">
      <w:pPr>
        <w:tabs>
          <w:tab w:val="left" w:pos="1820"/>
        </w:tabs>
        <w:rPr>
          <w:noProof/>
          <w:sz w:val="32"/>
          <w:szCs w:val="32"/>
        </w:rPr>
      </w:pPr>
    </w:p>
    <w:p w14:paraId="247C04EA" w14:textId="62D43BA6" w:rsidR="003A4610" w:rsidRDefault="003A4610" w:rsidP="003A4610">
      <w:pPr>
        <w:tabs>
          <w:tab w:val="left" w:pos="1820"/>
        </w:tabs>
        <w:jc w:val="center"/>
        <w:rPr>
          <w:noProof/>
          <w:sz w:val="32"/>
          <w:szCs w:val="32"/>
        </w:rPr>
      </w:pPr>
      <w:r>
        <w:rPr>
          <w:noProof/>
          <w:sz w:val="32"/>
          <w:szCs w:val="32"/>
        </w:rPr>
        <w:t xml:space="preserve">{1 &amp; 3 : high, 0 &amp; 4 : medium, 2 : low} </w:t>
      </w:r>
    </w:p>
    <w:p w14:paraId="03012B2C" w14:textId="77777777" w:rsidR="00AA042F" w:rsidRDefault="00AA042F" w:rsidP="003A4610">
      <w:pPr>
        <w:tabs>
          <w:tab w:val="left" w:pos="1820"/>
        </w:tabs>
        <w:jc w:val="center"/>
        <w:rPr>
          <w:noProof/>
          <w:sz w:val="32"/>
          <w:szCs w:val="32"/>
        </w:rPr>
      </w:pPr>
    </w:p>
    <w:p w14:paraId="155E8FAE" w14:textId="77777777" w:rsidR="00AA042F" w:rsidRDefault="00E116DD" w:rsidP="00AA042F">
      <w:pPr>
        <w:tabs>
          <w:tab w:val="left" w:pos="1820"/>
        </w:tabs>
        <w:jc w:val="both"/>
        <w:rPr>
          <w:noProof/>
          <w:sz w:val="32"/>
          <w:szCs w:val="32"/>
        </w:rPr>
      </w:pPr>
      <w:r>
        <w:rPr>
          <w:noProof/>
          <w:sz w:val="32"/>
          <w:szCs w:val="32"/>
        </w:rPr>
        <w:t>Nex</w:t>
      </w:r>
      <w:r w:rsidR="00AA042F">
        <w:rPr>
          <w:noProof/>
          <w:sz w:val="32"/>
          <w:szCs w:val="32"/>
        </w:rPr>
        <w:t>t</w:t>
      </w:r>
      <w:r>
        <w:rPr>
          <w:noProof/>
          <w:sz w:val="32"/>
          <w:szCs w:val="32"/>
        </w:rPr>
        <w:t xml:space="preserve">, we find the most common restaurant venues for each neighborhood by computing their frequency of occurrence.  This would give us an idea about the most sought-after cuisine in each neighborhood. Then we use this to run the KMeans() algorithm again. The elbow technique was not significantly helpful as it was throwing different values everytime we ran it. So we just chose an average of those different values which turned out to be close to 10. </w:t>
      </w:r>
    </w:p>
    <w:p w14:paraId="09FEA976" w14:textId="664C3A1E" w:rsidR="00E116DD" w:rsidRDefault="00E116DD" w:rsidP="00AA042F">
      <w:pPr>
        <w:tabs>
          <w:tab w:val="left" w:pos="1820"/>
        </w:tabs>
        <w:rPr>
          <w:noProof/>
          <w:sz w:val="32"/>
          <w:szCs w:val="32"/>
        </w:rPr>
      </w:pPr>
      <w:r>
        <w:rPr>
          <w:noProof/>
          <w:sz w:val="32"/>
          <w:szCs w:val="32"/>
        </w:rPr>
        <w:t>The segmentation</w:t>
      </w:r>
      <w:r w:rsidR="00AA042F">
        <w:rPr>
          <w:noProof/>
          <w:sz w:val="32"/>
          <w:szCs w:val="32"/>
        </w:rPr>
        <w:t xml:space="preserve"> resulted in the following map :</w:t>
      </w:r>
      <w:r>
        <w:rPr>
          <w:noProof/>
          <w:sz w:val="32"/>
          <w:szCs w:val="32"/>
        </w:rPr>
        <w:t xml:space="preserve"> </w:t>
      </w:r>
      <w:r w:rsidR="00AA042F">
        <w:rPr>
          <w:noProof/>
          <w:sz w:val="32"/>
          <w:szCs w:val="32"/>
        </w:rPr>
        <w:drawing>
          <wp:inline distT="0" distB="0" distL="0" distR="0" wp14:anchorId="150223B2" wp14:editId="4FBF2192">
            <wp:extent cx="6210836" cy="3733800"/>
            <wp:effectExtent l="0" t="0" r="0" b="0"/>
            <wp:docPr id="9" name="Picture 9"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20-06-26 at 1.31.52 AM.png"/>
                    <pic:cNvPicPr/>
                  </pic:nvPicPr>
                  <pic:blipFill>
                    <a:blip r:embed="rId10">
                      <a:extLst>
                        <a:ext uri="{28A0092B-C50C-407E-A947-70E740481C1C}">
                          <a14:useLocalDpi xmlns:a14="http://schemas.microsoft.com/office/drawing/2010/main" val="0"/>
                        </a:ext>
                      </a:extLst>
                    </a:blip>
                    <a:stretch>
                      <a:fillRect/>
                    </a:stretch>
                  </pic:blipFill>
                  <pic:spPr>
                    <a:xfrm>
                      <a:off x="0" y="0"/>
                      <a:ext cx="6230820" cy="3745814"/>
                    </a:xfrm>
                    <a:prstGeom prst="rect">
                      <a:avLst/>
                    </a:prstGeom>
                  </pic:spPr>
                </pic:pic>
              </a:graphicData>
            </a:graphic>
          </wp:inline>
        </w:drawing>
      </w:r>
    </w:p>
    <w:p w14:paraId="481F6EF5" w14:textId="605F8640" w:rsidR="00AA042F" w:rsidRDefault="00AA042F" w:rsidP="00AA042F">
      <w:pPr>
        <w:tabs>
          <w:tab w:val="left" w:pos="2860"/>
        </w:tabs>
        <w:rPr>
          <w:noProof/>
          <w:sz w:val="32"/>
          <w:szCs w:val="32"/>
        </w:rPr>
      </w:pPr>
    </w:p>
    <w:p w14:paraId="4BAE2BE7" w14:textId="1BA3F421" w:rsidR="00AA042F" w:rsidRDefault="00AA042F" w:rsidP="00A24C61">
      <w:pPr>
        <w:tabs>
          <w:tab w:val="left" w:pos="2860"/>
        </w:tabs>
        <w:jc w:val="both"/>
        <w:rPr>
          <w:noProof/>
          <w:sz w:val="32"/>
          <w:szCs w:val="32"/>
        </w:rPr>
      </w:pPr>
      <w:r>
        <w:rPr>
          <w:noProof/>
          <w:sz w:val="32"/>
          <w:szCs w:val="32"/>
        </w:rPr>
        <w:t>The clusters are color coded above. Just as an example</w:t>
      </w:r>
      <w:r w:rsidR="00264139">
        <w:rPr>
          <w:noProof/>
          <w:sz w:val="32"/>
          <w:szCs w:val="32"/>
        </w:rPr>
        <w:t>,</w:t>
      </w:r>
      <w:r>
        <w:rPr>
          <w:noProof/>
          <w:sz w:val="32"/>
          <w:szCs w:val="32"/>
        </w:rPr>
        <w:t xml:space="preserve"> I showed a popup in the above figure for</w:t>
      </w:r>
      <w:r w:rsidR="00264139">
        <w:rPr>
          <w:noProof/>
          <w:sz w:val="32"/>
          <w:szCs w:val="32"/>
        </w:rPr>
        <w:t xml:space="preserve"> a</w:t>
      </w:r>
      <w:r>
        <w:rPr>
          <w:noProof/>
          <w:sz w:val="32"/>
          <w:szCs w:val="32"/>
        </w:rPr>
        <w:t xml:space="preserve"> neighborhood in cluster 1 called Arcadia marked in purple. All the purple marke</w:t>
      </w:r>
      <w:r w:rsidR="00264139">
        <w:rPr>
          <w:noProof/>
          <w:sz w:val="32"/>
          <w:szCs w:val="32"/>
        </w:rPr>
        <w:t>d</w:t>
      </w:r>
      <w:r>
        <w:rPr>
          <w:noProof/>
          <w:sz w:val="32"/>
          <w:szCs w:val="32"/>
        </w:rPr>
        <w:t xml:space="preserve"> </w:t>
      </w:r>
      <w:r w:rsidR="00264139">
        <w:rPr>
          <w:noProof/>
          <w:sz w:val="32"/>
          <w:szCs w:val="32"/>
        </w:rPr>
        <w:t xml:space="preserve">neighborhoods </w:t>
      </w:r>
      <w:r>
        <w:rPr>
          <w:noProof/>
          <w:sz w:val="32"/>
          <w:szCs w:val="32"/>
        </w:rPr>
        <w:t>are in cluster 1.</w:t>
      </w:r>
    </w:p>
    <w:p w14:paraId="75014DFA" w14:textId="4E196DA0" w:rsidR="00AA042F" w:rsidRDefault="00AA042F" w:rsidP="00A24C61">
      <w:pPr>
        <w:tabs>
          <w:tab w:val="left" w:pos="2860"/>
        </w:tabs>
        <w:jc w:val="both"/>
        <w:rPr>
          <w:noProof/>
          <w:sz w:val="32"/>
          <w:szCs w:val="32"/>
        </w:rPr>
      </w:pPr>
    </w:p>
    <w:p w14:paraId="408F6C11" w14:textId="49B89237" w:rsidR="00AA042F" w:rsidRDefault="00AA042F" w:rsidP="00A24C61">
      <w:pPr>
        <w:pStyle w:val="ListParagraph"/>
        <w:numPr>
          <w:ilvl w:val="0"/>
          <w:numId w:val="3"/>
        </w:numPr>
        <w:tabs>
          <w:tab w:val="left" w:pos="2860"/>
        </w:tabs>
        <w:jc w:val="both"/>
        <w:rPr>
          <w:b/>
          <w:bCs/>
          <w:sz w:val="32"/>
          <w:szCs w:val="32"/>
        </w:rPr>
      </w:pPr>
      <w:r w:rsidRPr="00AA042F">
        <w:rPr>
          <w:b/>
          <w:bCs/>
          <w:sz w:val="32"/>
          <w:szCs w:val="32"/>
        </w:rPr>
        <w:t>Visualization of Clusters</w:t>
      </w:r>
    </w:p>
    <w:p w14:paraId="48CE26C4" w14:textId="456F53BB" w:rsidR="00AA042F" w:rsidRDefault="00AA042F" w:rsidP="00A24C61">
      <w:pPr>
        <w:tabs>
          <w:tab w:val="left" w:pos="2860"/>
        </w:tabs>
        <w:jc w:val="both"/>
        <w:rPr>
          <w:b/>
          <w:bCs/>
          <w:sz w:val="32"/>
          <w:szCs w:val="32"/>
        </w:rPr>
      </w:pPr>
    </w:p>
    <w:p w14:paraId="31A3BACA" w14:textId="1FCB3919" w:rsidR="00AA042F" w:rsidRDefault="00AA042F" w:rsidP="00A24C61">
      <w:pPr>
        <w:tabs>
          <w:tab w:val="left" w:pos="2860"/>
        </w:tabs>
        <w:jc w:val="both"/>
        <w:rPr>
          <w:sz w:val="32"/>
          <w:szCs w:val="32"/>
        </w:rPr>
      </w:pPr>
      <w:r>
        <w:rPr>
          <w:sz w:val="32"/>
          <w:szCs w:val="32"/>
        </w:rPr>
        <w:t>Finally, let’s see how this cluster information can be combined to evoke some interesting results.  First, we combine both the cluster labels into one table b</w:t>
      </w:r>
      <w:r w:rsidR="001A33C2">
        <w:rPr>
          <w:sz w:val="32"/>
          <w:szCs w:val="32"/>
        </w:rPr>
        <w:t>y</w:t>
      </w:r>
      <w:r>
        <w:rPr>
          <w:sz w:val="32"/>
          <w:szCs w:val="32"/>
        </w:rPr>
        <w:t xml:space="preserve"> using the join function using the ‘Neighborhood’ column as the key. </w:t>
      </w:r>
    </w:p>
    <w:p w14:paraId="4A0FCE71" w14:textId="20CD589F" w:rsidR="00B16413" w:rsidRDefault="00AA042F" w:rsidP="00A24C61">
      <w:pPr>
        <w:tabs>
          <w:tab w:val="left" w:pos="2860"/>
        </w:tabs>
        <w:jc w:val="both"/>
        <w:rPr>
          <w:sz w:val="32"/>
          <w:szCs w:val="32"/>
        </w:rPr>
      </w:pPr>
      <w:r>
        <w:rPr>
          <w:sz w:val="32"/>
          <w:szCs w:val="32"/>
        </w:rPr>
        <w:t>The following shows a portion of the</w:t>
      </w:r>
      <w:r w:rsidR="001A33C2">
        <w:rPr>
          <w:sz w:val="32"/>
          <w:szCs w:val="32"/>
        </w:rPr>
        <w:t xml:space="preserve"> resulting</w:t>
      </w:r>
      <w:r>
        <w:rPr>
          <w:sz w:val="32"/>
          <w:szCs w:val="32"/>
        </w:rPr>
        <w:t xml:space="preserve"> table </w:t>
      </w:r>
      <w:r w:rsidR="00B16413">
        <w:rPr>
          <w:sz w:val="32"/>
          <w:szCs w:val="32"/>
        </w:rPr>
        <w:t>–</w:t>
      </w:r>
    </w:p>
    <w:p w14:paraId="00CD8709" w14:textId="67C20B61" w:rsidR="00B16413" w:rsidRDefault="00B16413" w:rsidP="001A33C2">
      <w:pPr>
        <w:tabs>
          <w:tab w:val="left" w:pos="2860"/>
        </w:tabs>
        <w:rPr>
          <w:sz w:val="32"/>
          <w:szCs w:val="32"/>
        </w:rPr>
      </w:pPr>
    </w:p>
    <w:p w14:paraId="1A3B8167" w14:textId="159E4E3C" w:rsidR="00B16413" w:rsidRDefault="00B16413" w:rsidP="001A33C2">
      <w:pPr>
        <w:tabs>
          <w:tab w:val="left" w:pos="2860"/>
        </w:tabs>
        <w:rPr>
          <w:sz w:val="32"/>
          <w:szCs w:val="32"/>
        </w:rPr>
      </w:pPr>
      <w:r>
        <w:rPr>
          <w:sz w:val="32"/>
          <w:szCs w:val="32"/>
        </w:rPr>
        <w:t xml:space="preserve">Table </w:t>
      </w:r>
      <w:proofErr w:type="gramStart"/>
      <w:r>
        <w:rPr>
          <w:sz w:val="32"/>
          <w:szCs w:val="32"/>
        </w:rPr>
        <w:t>3 :</w:t>
      </w:r>
      <w:proofErr w:type="gramEnd"/>
    </w:p>
    <w:p w14:paraId="79F1CAAC" w14:textId="6921A04E" w:rsidR="001A33C2" w:rsidRDefault="00AA042F" w:rsidP="001A33C2">
      <w:pPr>
        <w:tabs>
          <w:tab w:val="left" w:pos="2860"/>
        </w:tabs>
        <w:rPr>
          <w:noProof/>
          <w:sz w:val="32"/>
          <w:szCs w:val="32"/>
        </w:rPr>
      </w:pPr>
      <w:r>
        <w:rPr>
          <w:noProof/>
          <w:sz w:val="32"/>
          <w:szCs w:val="32"/>
        </w:rPr>
        <w:drawing>
          <wp:inline distT="0" distB="0" distL="0" distR="0" wp14:anchorId="04BF8E5F" wp14:editId="0B162B79">
            <wp:extent cx="6197600" cy="3028601"/>
            <wp:effectExtent l="0" t="0" r="0" b="0"/>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20-06-26 at 1.40.19 AM.png"/>
                    <pic:cNvPicPr/>
                  </pic:nvPicPr>
                  <pic:blipFill>
                    <a:blip r:embed="rId11">
                      <a:extLst>
                        <a:ext uri="{28A0092B-C50C-407E-A947-70E740481C1C}">
                          <a14:useLocalDpi xmlns:a14="http://schemas.microsoft.com/office/drawing/2010/main" val="0"/>
                        </a:ext>
                      </a:extLst>
                    </a:blip>
                    <a:stretch>
                      <a:fillRect/>
                    </a:stretch>
                  </pic:blipFill>
                  <pic:spPr>
                    <a:xfrm>
                      <a:off x="0" y="0"/>
                      <a:ext cx="6223456" cy="3041236"/>
                    </a:xfrm>
                    <a:prstGeom prst="rect">
                      <a:avLst/>
                    </a:prstGeom>
                  </pic:spPr>
                </pic:pic>
              </a:graphicData>
            </a:graphic>
          </wp:inline>
        </w:drawing>
      </w:r>
    </w:p>
    <w:p w14:paraId="54C4E22D" w14:textId="12092665" w:rsidR="001A33C2" w:rsidRDefault="001A33C2" w:rsidP="001A33C2">
      <w:pPr>
        <w:tabs>
          <w:tab w:val="left" w:pos="2860"/>
        </w:tabs>
        <w:rPr>
          <w:noProof/>
          <w:sz w:val="32"/>
          <w:szCs w:val="32"/>
        </w:rPr>
      </w:pPr>
    </w:p>
    <w:p w14:paraId="0412A2F9" w14:textId="096399D2" w:rsidR="001A33C2" w:rsidRDefault="001A33C2" w:rsidP="00A24C61">
      <w:pPr>
        <w:tabs>
          <w:tab w:val="left" w:pos="2860"/>
        </w:tabs>
        <w:jc w:val="both"/>
        <w:rPr>
          <w:noProof/>
          <w:sz w:val="32"/>
          <w:szCs w:val="32"/>
        </w:rPr>
      </w:pPr>
      <w:r>
        <w:rPr>
          <w:noProof/>
          <w:sz w:val="32"/>
          <w:szCs w:val="32"/>
        </w:rPr>
        <w:t>Next, we defined a function that takes all neighborhoods in one cluster, and finds the number of restaurants in the ‘1</w:t>
      </w:r>
      <w:r w:rsidRPr="001A33C2">
        <w:rPr>
          <w:noProof/>
          <w:sz w:val="32"/>
          <w:szCs w:val="32"/>
          <w:vertAlign w:val="superscript"/>
        </w:rPr>
        <w:t>st</w:t>
      </w:r>
      <w:r>
        <w:rPr>
          <w:noProof/>
          <w:sz w:val="32"/>
          <w:szCs w:val="32"/>
        </w:rPr>
        <w:t xml:space="preserve"> most common’ category’ belonging to each restaurant type. To this, we also stack the information about whether these restaurants belong to the high, medium or low density cluster category found earlier. So, overall this gives you information about the most common venues in a cluster and whether they belong to a crowded or sparse neighborhood characterized by the density of the cluster they belong to. </w:t>
      </w:r>
    </w:p>
    <w:p w14:paraId="4D10C350" w14:textId="1721AC7B" w:rsidR="001A33C2" w:rsidRDefault="001A33C2" w:rsidP="00A24C61">
      <w:pPr>
        <w:tabs>
          <w:tab w:val="left" w:pos="2860"/>
        </w:tabs>
        <w:jc w:val="both"/>
        <w:rPr>
          <w:noProof/>
          <w:sz w:val="32"/>
          <w:szCs w:val="32"/>
        </w:rPr>
      </w:pPr>
    </w:p>
    <w:p w14:paraId="0CC05174" w14:textId="6DFB7079" w:rsidR="00B16413" w:rsidRPr="00B16413" w:rsidRDefault="001A33C2" w:rsidP="00A24C61">
      <w:pPr>
        <w:pStyle w:val="NormalWeb"/>
        <w:shd w:val="clear" w:color="auto" w:fill="FFFFFF"/>
        <w:spacing w:before="0" w:beforeAutospacing="0" w:after="0" w:afterAutospacing="0"/>
        <w:jc w:val="both"/>
        <w:rPr>
          <w:rFonts w:asciiTheme="minorHAnsi" w:hAnsiTheme="minorHAnsi"/>
          <w:color w:val="000000"/>
          <w:sz w:val="32"/>
          <w:szCs w:val="32"/>
        </w:rPr>
      </w:pPr>
      <w:r w:rsidRPr="00B16413">
        <w:rPr>
          <w:rFonts w:asciiTheme="minorHAnsi" w:hAnsiTheme="minorHAnsi"/>
          <w:noProof/>
          <w:sz w:val="32"/>
          <w:szCs w:val="32"/>
        </w:rPr>
        <w:t xml:space="preserve">This idea could be refined further by quantifying the density of the clusters rather than using just 3 labels. But here we use just 3 labels to make the visualization a bit straightforward. </w:t>
      </w:r>
      <w:r w:rsidR="00B16413" w:rsidRPr="00B16413">
        <w:rPr>
          <w:rFonts w:asciiTheme="minorHAnsi" w:hAnsiTheme="minorHAnsi"/>
          <w:noProof/>
          <w:sz w:val="32"/>
          <w:szCs w:val="32"/>
        </w:rPr>
        <w:t xml:space="preserve">Some of these figures are shown below. </w:t>
      </w:r>
      <w:r w:rsidR="00B16413">
        <w:rPr>
          <w:rFonts w:asciiTheme="minorHAnsi" w:hAnsiTheme="minorHAnsi"/>
          <w:color w:val="000000"/>
          <w:sz w:val="32"/>
          <w:szCs w:val="32"/>
        </w:rPr>
        <w:t>W</w:t>
      </w:r>
      <w:r w:rsidR="00B16413" w:rsidRPr="00B16413">
        <w:rPr>
          <w:rFonts w:asciiTheme="minorHAnsi" w:hAnsiTheme="minorHAnsi"/>
          <w:color w:val="000000"/>
          <w:sz w:val="32"/>
          <w:szCs w:val="32"/>
        </w:rPr>
        <w:t xml:space="preserve">e can </w:t>
      </w:r>
      <w:r w:rsidR="00B16413">
        <w:rPr>
          <w:rFonts w:asciiTheme="minorHAnsi" w:hAnsiTheme="minorHAnsi"/>
          <w:color w:val="000000"/>
          <w:sz w:val="32"/>
          <w:szCs w:val="32"/>
        </w:rPr>
        <w:t xml:space="preserve">derive </w:t>
      </w:r>
      <w:r w:rsidR="00B16413" w:rsidRPr="00B16413">
        <w:rPr>
          <w:rFonts w:asciiTheme="minorHAnsi" w:hAnsiTheme="minorHAnsi"/>
          <w:color w:val="000000"/>
          <w:sz w:val="32"/>
          <w:szCs w:val="32"/>
        </w:rPr>
        <w:t>some obvious conclusions</w:t>
      </w:r>
      <w:r w:rsidR="00B16413">
        <w:rPr>
          <w:rFonts w:asciiTheme="minorHAnsi" w:hAnsiTheme="minorHAnsi"/>
          <w:color w:val="000000"/>
          <w:sz w:val="32"/>
          <w:szCs w:val="32"/>
        </w:rPr>
        <w:t xml:space="preserve"> by looking at these plots and some a bit hand wavy</w:t>
      </w:r>
      <w:r w:rsidR="00B16413" w:rsidRPr="00B16413">
        <w:rPr>
          <w:rFonts w:asciiTheme="minorHAnsi" w:hAnsiTheme="minorHAnsi"/>
          <w:color w:val="000000"/>
          <w:sz w:val="32"/>
          <w:szCs w:val="32"/>
        </w:rPr>
        <w:t xml:space="preserve">. Cluster 2 is dominantly Italian while </w:t>
      </w:r>
      <w:r w:rsidR="00B16413">
        <w:rPr>
          <w:rFonts w:asciiTheme="minorHAnsi" w:hAnsiTheme="minorHAnsi"/>
          <w:color w:val="000000"/>
          <w:sz w:val="32"/>
          <w:szCs w:val="32"/>
        </w:rPr>
        <w:t>0</w:t>
      </w:r>
      <w:r w:rsidR="00B16413" w:rsidRPr="00B16413">
        <w:rPr>
          <w:rFonts w:asciiTheme="minorHAnsi" w:hAnsiTheme="minorHAnsi"/>
          <w:color w:val="000000"/>
          <w:sz w:val="32"/>
          <w:szCs w:val="32"/>
        </w:rPr>
        <w:t xml:space="preserve"> is </w:t>
      </w:r>
      <w:r w:rsidR="00B16413">
        <w:rPr>
          <w:rFonts w:asciiTheme="minorHAnsi" w:hAnsiTheme="minorHAnsi"/>
          <w:color w:val="000000"/>
          <w:sz w:val="32"/>
          <w:szCs w:val="32"/>
        </w:rPr>
        <w:t>leaning a bit towards Mexican</w:t>
      </w:r>
      <w:r w:rsidR="00B16413" w:rsidRPr="00B16413">
        <w:rPr>
          <w:rFonts w:asciiTheme="minorHAnsi" w:hAnsiTheme="minorHAnsi"/>
          <w:color w:val="000000"/>
          <w:sz w:val="32"/>
          <w:szCs w:val="32"/>
        </w:rPr>
        <w:t xml:space="preserve">. Similarly, anyone's interested in seafood would likely visit a neighborhood in cluster 9 or cluster </w:t>
      </w:r>
      <w:r w:rsidR="00A24C61">
        <w:rPr>
          <w:rFonts w:asciiTheme="minorHAnsi" w:hAnsiTheme="minorHAnsi"/>
          <w:color w:val="000000"/>
          <w:sz w:val="32"/>
          <w:szCs w:val="32"/>
        </w:rPr>
        <w:t>8</w:t>
      </w:r>
      <w:r w:rsidR="00B16413" w:rsidRPr="00B16413">
        <w:rPr>
          <w:rFonts w:asciiTheme="minorHAnsi" w:hAnsiTheme="minorHAnsi"/>
          <w:color w:val="000000"/>
          <w:sz w:val="32"/>
          <w:szCs w:val="32"/>
        </w:rPr>
        <w:t xml:space="preserve"> </w:t>
      </w:r>
      <w:r w:rsidR="00A24C61">
        <w:rPr>
          <w:rFonts w:asciiTheme="minorHAnsi" w:hAnsiTheme="minorHAnsi"/>
          <w:color w:val="000000"/>
          <w:sz w:val="32"/>
          <w:szCs w:val="32"/>
        </w:rPr>
        <w:t>if craving some Cajun or Caribbean dish</w:t>
      </w:r>
      <w:r w:rsidR="00B16413" w:rsidRPr="00B16413">
        <w:rPr>
          <w:rFonts w:asciiTheme="minorHAnsi" w:hAnsiTheme="minorHAnsi"/>
          <w:color w:val="000000"/>
          <w:sz w:val="32"/>
          <w:szCs w:val="32"/>
        </w:rPr>
        <w:t>.</w:t>
      </w:r>
    </w:p>
    <w:p w14:paraId="6449CAA9" w14:textId="77777777" w:rsidR="00433C62" w:rsidRDefault="00B16413" w:rsidP="00A24C61">
      <w:pPr>
        <w:pStyle w:val="NormalWeb"/>
        <w:shd w:val="clear" w:color="auto" w:fill="FFFFFF"/>
        <w:spacing w:before="240" w:beforeAutospacing="0" w:after="0" w:afterAutospacing="0"/>
        <w:jc w:val="both"/>
        <w:rPr>
          <w:noProof/>
          <w:sz w:val="32"/>
          <w:szCs w:val="32"/>
        </w:rPr>
      </w:pPr>
      <w:r w:rsidRPr="00B16413">
        <w:rPr>
          <w:rFonts w:asciiTheme="minorHAnsi" w:hAnsiTheme="minorHAnsi"/>
          <w:color w:val="000000"/>
          <w:sz w:val="32"/>
          <w:szCs w:val="32"/>
        </w:rPr>
        <w:t xml:space="preserve">Now for </w:t>
      </w:r>
      <w:proofErr w:type="spellStart"/>
      <w:proofErr w:type="gramStart"/>
      <w:r w:rsidRPr="00B16413">
        <w:rPr>
          <w:rFonts w:asciiTheme="minorHAnsi" w:hAnsiTheme="minorHAnsi"/>
          <w:color w:val="000000"/>
          <w:sz w:val="32"/>
          <w:szCs w:val="32"/>
        </w:rPr>
        <w:t>stakeholders,let's</w:t>
      </w:r>
      <w:proofErr w:type="spellEnd"/>
      <w:proofErr w:type="gramEnd"/>
      <w:r w:rsidRPr="00B16413">
        <w:rPr>
          <w:rFonts w:asciiTheme="minorHAnsi" w:hAnsiTheme="minorHAnsi"/>
          <w:color w:val="000000"/>
          <w:sz w:val="32"/>
          <w:szCs w:val="32"/>
        </w:rPr>
        <w:t xml:space="preserve"> say someone's planning to open an Italian restaurant. Firstly, one could certainly avoid Cluster 2. One could argue that </w:t>
      </w:r>
      <w:r w:rsidRPr="00B16413">
        <w:rPr>
          <w:rFonts w:asciiTheme="minorHAnsi" w:hAnsiTheme="minorHAnsi"/>
          <w:color w:val="000000"/>
          <w:sz w:val="32"/>
          <w:szCs w:val="32"/>
        </w:rPr>
        <w:lastRenderedPageBreak/>
        <w:t>the</w:t>
      </w:r>
      <w:r w:rsidR="00A24C61">
        <w:rPr>
          <w:rFonts w:asciiTheme="minorHAnsi" w:hAnsiTheme="minorHAnsi"/>
          <w:color w:val="000000"/>
          <w:sz w:val="32"/>
          <w:szCs w:val="32"/>
        </w:rPr>
        <w:t xml:space="preserve"> restaurants in cluster 2</w:t>
      </w:r>
      <w:r w:rsidRPr="00B16413">
        <w:rPr>
          <w:rFonts w:asciiTheme="minorHAnsi" w:hAnsiTheme="minorHAnsi"/>
          <w:color w:val="000000"/>
          <w:sz w:val="32"/>
          <w:szCs w:val="32"/>
        </w:rPr>
        <w:t xml:space="preserve"> are actually in low density </w:t>
      </w:r>
      <w:r w:rsidR="00A24C61" w:rsidRPr="00B16413">
        <w:rPr>
          <w:rFonts w:asciiTheme="minorHAnsi" w:hAnsiTheme="minorHAnsi"/>
          <w:color w:val="000000"/>
          <w:sz w:val="32"/>
          <w:szCs w:val="32"/>
        </w:rPr>
        <w:t>regions,</w:t>
      </w:r>
      <w:r w:rsidRPr="00B16413">
        <w:rPr>
          <w:rFonts w:asciiTheme="minorHAnsi" w:hAnsiTheme="minorHAnsi"/>
          <w:color w:val="000000"/>
          <w:sz w:val="32"/>
          <w:szCs w:val="32"/>
        </w:rPr>
        <w:t xml:space="preserve"> but the other </w:t>
      </w:r>
      <w:r w:rsidR="00A24C61">
        <w:rPr>
          <w:rFonts w:asciiTheme="minorHAnsi" w:hAnsiTheme="minorHAnsi"/>
          <w:color w:val="000000"/>
          <w:sz w:val="32"/>
          <w:szCs w:val="32"/>
        </w:rPr>
        <w:t>factor to consider</w:t>
      </w:r>
      <w:r w:rsidRPr="00B16413">
        <w:rPr>
          <w:rFonts w:asciiTheme="minorHAnsi" w:hAnsiTheme="minorHAnsi"/>
          <w:color w:val="000000"/>
          <w:sz w:val="32"/>
          <w:szCs w:val="32"/>
        </w:rPr>
        <w:t xml:space="preserve"> is popularity. A </w:t>
      </w:r>
      <w:r w:rsidR="00A24C61" w:rsidRPr="00B16413">
        <w:rPr>
          <w:rFonts w:asciiTheme="minorHAnsi" w:hAnsiTheme="minorHAnsi"/>
          <w:color w:val="000000"/>
          <w:sz w:val="32"/>
          <w:szCs w:val="32"/>
        </w:rPr>
        <w:t>low-density</w:t>
      </w:r>
      <w:r w:rsidRPr="00B16413">
        <w:rPr>
          <w:rFonts w:asciiTheme="minorHAnsi" w:hAnsiTheme="minorHAnsi"/>
          <w:color w:val="000000"/>
          <w:sz w:val="32"/>
          <w:szCs w:val="32"/>
        </w:rPr>
        <w:t xml:space="preserve"> region could also be synonymous with it being less popular. Cluster 1</w:t>
      </w:r>
      <w:r w:rsidR="00A24C61">
        <w:rPr>
          <w:rFonts w:asciiTheme="minorHAnsi" w:hAnsiTheme="minorHAnsi"/>
          <w:color w:val="000000"/>
          <w:sz w:val="32"/>
          <w:szCs w:val="32"/>
        </w:rPr>
        <w:t xml:space="preserve"> in that regard</w:t>
      </w:r>
      <w:r w:rsidRPr="00B16413">
        <w:rPr>
          <w:rFonts w:asciiTheme="minorHAnsi" w:hAnsiTheme="minorHAnsi"/>
          <w:color w:val="000000"/>
          <w:sz w:val="32"/>
          <w:szCs w:val="32"/>
        </w:rPr>
        <w:t xml:space="preserve"> could be a good option</w:t>
      </w:r>
      <w:r w:rsidR="00A24C61">
        <w:rPr>
          <w:rFonts w:asciiTheme="minorHAnsi" w:hAnsiTheme="minorHAnsi"/>
          <w:color w:val="000000"/>
          <w:sz w:val="32"/>
          <w:szCs w:val="32"/>
        </w:rPr>
        <w:t>.</w:t>
      </w:r>
      <w:r w:rsidRPr="00B16413">
        <w:rPr>
          <w:rFonts w:asciiTheme="minorHAnsi" w:hAnsiTheme="minorHAnsi"/>
          <w:color w:val="000000"/>
          <w:sz w:val="32"/>
          <w:szCs w:val="32"/>
        </w:rPr>
        <w:t xml:space="preserve"> </w:t>
      </w:r>
      <w:r w:rsidR="00A24C61">
        <w:rPr>
          <w:rFonts w:asciiTheme="minorHAnsi" w:hAnsiTheme="minorHAnsi"/>
          <w:color w:val="000000"/>
          <w:sz w:val="32"/>
          <w:szCs w:val="32"/>
        </w:rPr>
        <w:t xml:space="preserve">It </w:t>
      </w:r>
      <w:r w:rsidRPr="00B16413">
        <w:rPr>
          <w:rFonts w:asciiTheme="minorHAnsi" w:hAnsiTheme="minorHAnsi"/>
          <w:color w:val="000000"/>
          <w:sz w:val="32"/>
          <w:szCs w:val="32"/>
        </w:rPr>
        <w:t xml:space="preserve">has a very diverse option of cuisines (could correspond to a diverse audience in the vicinity) and the Italian restaurants are actually located in medium and </w:t>
      </w:r>
      <w:r w:rsidR="00A24C61" w:rsidRPr="00B16413">
        <w:rPr>
          <w:rFonts w:asciiTheme="minorHAnsi" w:hAnsiTheme="minorHAnsi"/>
          <w:color w:val="000000"/>
          <w:sz w:val="32"/>
          <w:szCs w:val="32"/>
        </w:rPr>
        <w:t>low-density</w:t>
      </w:r>
      <w:r w:rsidRPr="00B16413">
        <w:rPr>
          <w:rFonts w:asciiTheme="minorHAnsi" w:hAnsiTheme="minorHAnsi"/>
          <w:color w:val="000000"/>
          <w:sz w:val="32"/>
          <w:szCs w:val="32"/>
        </w:rPr>
        <w:t xml:space="preserve"> regions which </w:t>
      </w:r>
      <w:r w:rsidR="00A24C61">
        <w:rPr>
          <w:rFonts w:asciiTheme="minorHAnsi" w:hAnsiTheme="minorHAnsi"/>
          <w:color w:val="000000"/>
          <w:sz w:val="32"/>
          <w:szCs w:val="32"/>
        </w:rPr>
        <w:t>provides</w:t>
      </w:r>
      <w:r w:rsidRPr="00B16413">
        <w:rPr>
          <w:rFonts w:asciiTheme="minorHAnsi" w:hAnsiTheme="minorHAnsi"/>
          <w:color w:val="000000"/>
          <w:sz w:val="32"/>
          <w:szCs w:val="32"/>
        </w:rPr>
        <w:t xml:space="preserve"> a good </w:t>
      </w:r>
      <w:r w:rsidR="00A24C61" w:rsidRPr="00B16413">
        <w:rPr>
          <w:rFonts w:asciiTheme="minorHAnsi" w:hAnsiTheme="minorHAnsi"/>
          <w:color w:val="000000"/>
          <w:sz w:val="32"/>
          <w:szCs w:val="32"/>
        </w:rPr>
        <w:t>tradeoff</w:t>
      </w:r>
      <w:r w:rsidRPr="00B16413">
        <w:rPr>
          <w:rFonts w:asciiTheme="minorHAnsi" w:hAnsiTheme="minorHAnsi"/>
          <w:color w:val="000000"/>
          <w:sz w:val="32"/>
          <w:szCs w:val="32"/>
        </w:rPr>
        <w:t xml:space="preserve"> between competition and popularity. There are of course many other factors to look </w:t>
      </w:r>
      <w:r w:rsidR="00A24C61" w:rsidRPr="00B16413">
        <w:rPr>
          <w:rFonts w:asciiTheme="minorHAnsi" w:hAnsiTheme="minorHAnsi"/>
          <w:color w:val="000000"/>
          <w:sz w:val="32"/>
          <w:szCs w:val="32"/>
        </w:rPr>
        <w:t>for,</w:t>
      </w:r>
      <w:r w:rsidRPr="00B16413">
        <w:rPr>
          <w:rFonts w:asciiTheme="minorHAnsi" w:hAnsiTheme="minorHAnsi"/>
          <w:color w:val="000000"/>
          <w:sz w:val="32"/>
          <w:szCs w:val="32"/>
        </w:rPr>
        <w:t xml:space="preserve"> but this </w:t>
      </w:r>
      <w:r w:rsidR="00A24C61">
        <w:rPr>
          <w:rFonts w:asciiTheme="minorHAnsi" w:hAnsiTheme="minorHAnsi"/>
          <w:color w:val="000000"/>
          <w:sz w:val="32"/>
          <w:szCs w:val="32"/>
        </w:rPr>
        <w:t>certainly gives</w:t>
      </w:r>
      <w:r w:rsidRPr="00B16413">
        <w:rPr>
          <w:rFonts w:asciiTheme="minorHAnsi" w:hAnsiTheme="minorHAnsi"/>
          <w:color w:val="000000"/>
          <w:sz w:val="32"/>
          <w:szCs w:val="32"/>
        </w:rPr>
        <w:t xml:space="preserve"> a good starting point.</w:t>
      </w:r>
      <w:r w:rsidR="00433C62" w:rsidRPr="00433C62">
        <w:rPr>
          <w:noProof/>
          <w:sz w:val="32"/>
          <w:szCs w:val="32"/>
        </w:rPr>
        <w:t xml:space="preserve"> </w:t>
      </w:r>
    </w:p>
    <w:p w14:paraId="11CD75CC" w14:textId="77777777" w:rsidR="00433C62" w:rsidRDefault="00433C62" w:rsidP="00A24C61">
      <w:pPr>
        <w:pStyle w:val="NormalWeb"/>
        <w:shd w:val="clear" w:color="auto" w:fill="FFFFFF"/>
        <w:spacing w:before="240" w:beforeAutospacing="0" w:after="0" w:afterAutospacing="0"/>
        <w:jc w:val="both"/>
        <w:rPr>
          <w:noProof/>
          <w:sz w:val="32"/>
          <w:szCs w:val="32"/>
        </w:rPr>
      </w:pPr>
    </w:p>
    <w:p w14:paraId="5D719BA4" w14:textId="77777777" w:rsidR="00433C62" w:rsidRDefault="00433C62" w:rsidP="00A24C61">
      <w:pPr>
        <w:pStyle w:val="NormalWeb"/>
        <w:shd w:val="clear" w:color="auto" w:fill="FFFFFF"/>
        <w:spacing w:before="240" w:beforeAutospacing="0" w:after="0" w:afterAutospacing="0"/>
        <w:jc w:val="both"/>
        <w:rPr>
          <w:noProof/>
          <w:sz w:val="32"/>
          <w:szCs w:val="32"/>
        </w:rPr>
      </w:pPr>
    </w:p>
    <w:p w14:paraId="490185FD" w14:textId="122CD845" w:rsidR="00B16413" w:rsidRPr="00B16413" w:rsidRDefault="00433C62" w:rsidP="00A24C61">
      <w:pPr>
        <w:pStyle w:val="NormalWeb"/>
        <w:shd w:val="clear" w:color="auto" w:fill="FFFFFF"/>
        <w:spacing w:before="240" w:beforeAutospacing="0" w:after="0" w:afterAutospacing="0"/>
        <w:jc w:val="both"/>
        <w:rPr>
          <w:rFonts w:asciiTheme="minorHAnsi" w:hAnsiTheme="minorHAnsi"/>
          <w:color w:val="000000"/>
          <w:sz w:val="32"/>
          <w:szCs w:val="32"/>
        </w:rPr>
      </w:pPr>
      <w:r>
        <w:rPr>
          <w:rFonts w:asciiTheme="minorHAnsi" w:hAnsiTheme="minorHAnsi"/>
          <w:noProof/>
          <w:color w:val="000000"/>
          <w:sz w:val="32"/>
          <w:szCs w:val="32"/>
        </w:rPr>
        <w:drawing>
          <wp:inline distT="0" distB="0" distL="0" distR="0" wp14:anchorId="38719282" wp14:editId="57DB1DF2">
            <wp:extent cx="3187700" cy="3200400"/>
            <wp:effectExtent l="0" t="0" r="0" b="0"/>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20-06-26 at 2.16.59 AM.png"/>
                    <pic:cNvPicPr/>
                  </pic:nvPicPr>
                  <pic:blipFill>
                    <a:blip r:embed="rId12">
                      <a:extLst>
                        <a:ext uri="{28A0092B-C50C-407E-A947-70E740481C1C}">
                          <a14:useLocalDpi xmlns:a14="http://schemas.microsoft.com/office/drawing/2010/main" val="0"/>
                        </a:ext>
                      </a:extLst>
                    </a:blip>
                    <a:stretch>
                      <a:fillRect/>
                    </a:stretch>
                  </pic:blipFill>
                  <pic:spPr>
                    <a:xfrm>
                      <a:off x="0" y="0"/>
                      <a:ext cx="3187700" cy="3200400"/>
                    </a:xfrm>
                    <a:prstGeom prst="rect">
                      <a:avLst/>
                    </a:prstGeom>
                  </pic:spPr>
                </pic:pic>
              </a:graphicData>
            </a:graphic>
          </wp:inline>
        </w:drawing>
      </w:r>
      <w:r>
        <w:rPr>
          <w:noProof/>
          <w:sz w:val="32"/>
          <w:szCs w:val="32"/>
        </w:rPr>
        <w:drawing>
          <wp:inline distT="0" distB="0" distL="0" distR="0" wp14:anchorId="38A6CC5F" wp14:editId="71FB2802">
            <wp:extent cx="3187700" cy="3200400"/>
            <wp:effectExtent l="0" t="0" r="0" b="0"/>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20-06-26 at 1.56.37 AM.png"/>
                    <pic:cNvPicPr/>
                  </pic:nvPicPr>
                  <pic:blipFill>
                    <a:blip r:embed="rId13">
                      <a:extLst>
                        <a:ext uri="{28A0092B-C50C-407E-A947-70E740481C1C}">
                          <a14:useLocalDpi xmlns:a14="http://schemas.microsoft.com/office/drawing/2010/main" val="0"/>
                        </a:ext>
                      </a:extLst>
                    </a:blip>
                    <a:stretch>
                      <a:fillRect/>
                    </a:stretch>
                  </pic:blipFill>
                  <pic:spPr>
                    <a:xfrm>
                      <a:off x="0" y="0"/>
                      <a:ext cx="3187700" cy="3200400"/>
                    </a:xfrm>
                    <a:prstGeom prst="rect">
                      <a:avLst/>
                    </a:prstGeom>
                  </pic:spPr>
                </pic:pic>
              </a:graphicData>
            </a:graphic>
          </wp:inline>
        </w:drawing>
      </w:r>
      <w:r>
        <w:rPr>
          <w:noProof/>
          <w:sz w:val="32"/>
          <w:szCs w:val="32"/>
        </w:rPr>
        <w:drawing>
          <wp:inline distT="0" distB="0" distL="0" distR="0" wp14:anchorId="6CC618B7" wp14:editId="06AF262F">
            <wp:extent cx="3194159" cy="2908300"/>
            <wp:effectExtent l="0" t="0" r="6350" b="0"/>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20-06-26 at 1.55.35 AM.png"/>
                    <pic:cNvPicPr/>
                  </pic:nvPicPr>
                  <pic:blipFill>
                    <a:blip r:embed="rId14">
                      <a:extLst>
                        <a:ext uri="{28A0092B-C50C-407E-A947-70E740481C1C}">
                          <a14:useLocalDpi xmlns:a14="http://schemas.microsoft.com/office/drawing/2010/main" val="0"/>
                        </a:ext>
                      </a:extLst>
                    </a:blip>
                    <a:stretch>
                      <a:fillRect/>
                    </a:stretch>
                  </pic:blipFill>
                  <pic:spPr>
                    <a:xfrm>
                      <a:off x="0" y="0"/>
                      <a:ext cx="3194268" cy="2908399"/>
                    </a:xfrm>
                    <a:prstGeom prst="rect">
                      <a:avLst/>
                    </a:prstGeom>
                  </pic:spPr>
                </pic:pic>
              </a:graphicData>
            </a:graphic>
          </wp:inline>
        </w:drawing>
      </w:r>
      <w:r>
        <w:rPr>
          <w:noProof/>
          <w:sz w:val="32"/>
          <w:szCs w:val="32"/>
        </w:rPr>
        <w:drawing>
          <wp:inline distT="0" distB="0" distL="0" distR="0" wp14:anchorId="6E13D702" wp14:editId="0A2C4DDC">
            <wp:extent cx="3048000" cy="3048000"/>
            <wp:effectExtent l="0" t="0" r="0" b="0"/>
            <wp:docPr id="12" name="Picture 12" descr="A picture containing implement, stationary, pencil,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20-06-26 at 1.53.24 AM.png"/>
                    <pic:cNvPicPr/>
                  </pic:nvPicPr>
                  <pic:blipFill>
                    <a:blip r:embed="rId15">
                      <a:extLst>
                        <a:ext uri="{28A0092B-C50C-407E-A947-70E740481C1C}">
                          <a14:useLocalDpi xmlns:a14="http://schemas.microsoft.com/office/drawing/2010/main" val="0"/>
                        </a:ext>
                      </a:extLst>
                    </a:blip>
                    <a:stretch>
                      <a:fillRect/>
                    </a:stretch>
                  </pic:blipFill>
                  <pic:spPr>
                    <a:xfrm>
                      <a:off x="0" y="0"/>
                      <a:ext cx="3048000" cy="3048000"/>
                    </a:xfrm>
                    <a:prstGeom prst="rect">
                      <a:avLst/>
                    </a:prstGeom>
                  </pic:spPr>
                </pic:pic>
              </a:graphicData>
            </a:graphic>
          </wp:inline>
        </w:drawing>
      </w:r>
    </w:p>
    <w:p w14:paraId="1ADDC9F7" w14:textId="59CF5FC0" w:rsidR="00B16413" w:rsidRDefault="001A33C2" w:rsidP="001A33C2">
      <w:pPr>
        <w:tabs>
          <w:tab w:val="left" w:pos="2860"/>
        </w:tabs>
        <w:rPr>
          <w:noProof/>
          <w:sz w:val="32"/>
          <w:szCs w:val="32"/>
        </w:rPr>
      </w:pPr>
      <w:r>
        <w:rPr>
          <w:noProof/>
          <w:sz w:val="32"/>
          <w:szCs w:val="32"/>
        </w:rPr>
        <w:lastRenderedPageBreak/>
        <w:t xml:space="preserve"> </w:t>
      </w:r>
      <w:r w:rsidR="00CE60DE">
        <w:rPr>
          <w:noProof/>
          <w:sz w:val="32"/>
          <w:szCs w:val="32"/>
        </w:rPr>
        <w:drawing>
          <wp:inline distT="0" distB="0" distL="0" distR="0" wp14:anchorId="04B36C7A" wp14:editId="2682D313">
            <wp:extent cx="3179420" cy="2850515"/>
            <wp:effectExtent l="0" t="0" r="0" b="0"/>
            <wp:docPr id="16"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20-06-26 at 2.04.21 AM.png"/>
                    <pic:cNvPicPr/>
                  </pic:nvPicPr>
                  <pic:blipFill>
                    <a:blip r:embed="rId16">
                      <a:extLst>
                        <a:ext uri="{28A0092B-C50C-407E-A947-70E740481C1C}">
                          <a14:useLocalDpi xmlns:a14="http://schemas.microsoft.com/office/drawing/2010/main" val="0"/>
                        </a:ext>
                      </a:extLst>
                    </a:blip>
                    <a:stretch>
                      <a:fillRect/>
                    </a:stretch>
                  </pic:blipFill>
                  <pic:spPr>
                    <a:xfrm>
                      <a:off x="0" y="0"/>
                      <a:ext cx="3190672" cy="2860603"/>
                    </a:xfrm>
                    <a:prstGeom prst="rect">
                      <a:avLst/>
                    </a:prstGeom>
                  </pic:spPr>
                </pic:pic>
              </a:graphicData>
            </a:graphic>
          </wp:inline>
        </w:drawing>
      </w:r>
      <w:r w:rsidR="00CE60DE">
        <w:rPr>
          <w:noProof/>
          <w:sz w:val="32"/>
          <w:szCs w:val="32"/>
        </w:rPr>
        <w:drawing>
          <wp:inline distT="0" distB="0" distL="0" distR="0" wp14:anchorId="03992404" wp14:editId="25076A12">
            <wp:extent cx="3173988" cy="3124200"/>
            <wp:effectExtent l="0" t="0" r="1270" b="0"/>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20-06-26 at 2.02.27 AM.png"/>
                    <pic:cNvPicPr/>
                  </pic:nvPicPr>
                  <pic:blipFill>
                    <a:blip r:embed="rId17">
                      <a:extLst>
                        <a:ext uri="{28A0092B-C50C-407E-A947-70E740481C1C}">
                          <a14:useLocalDpi xmlns:a14="http://schemas.microsoft.com/office/drawing/2010/main" val="0"/>
                        </a:ext>
                      </a:extLst>
                    </a:blip>
                    <a:stretch>
                      <a:fillRect/>
                    </a:stretch>
                  </pic:blipFill>
                  <pic:spPr>
                    <a:xfrm>
                      <a:off x="0" y="0"/>
                      <a:ext cx="3174504" cy="3124708"/>
                    </a:xfrm>
                    <a:prstGeom prst="rect">
                      <a:avLst/>
                    </a:prstGeom>
                  </pic:spPr>
                </pic:pic>
              </a:graphicData>
            </a:graphic>
          </wp:inline>
        </w:drawing>
      </w:r>
    </w:p>
    <w:p w14:paraId="01E2AB0D" w14:textId="054EDCCD" w:rsidR="001A33C2" w:rsidRDefault="001A33C2" w:rsidP="001A33C2">
      <w:pPr>
        <w:tabs>
          <w:tab w:val="left" w:pos="2860"/>
        </w:tabs>
        <w:rPr>
          <w:noProof/>
          <w:sz w:val="32"/>
          <w:szCs w:val="32"/>
        </w:rPr>
      </w:pPr>
    </w:p>
    <w:p w14:paraId="149FB6A0" w14:textId="4E2DE633" w:rsidR="00717EE7" w:rsidRPr="00717EE7" w:rsidRDefault="00717EE7" w:rsidP="00717EE7">
      <w:pPr>
        <w:rPr>
          <w:sz w:val="32"/>
          <w:szCs w:val="32"/>
        </w:rPr>
      </w:pPr>
    </w:p>
    <w:p w14:paraId="51E516B5" w14:textId="0F4E3B74" w:rsidR="00717EE7" w:rsidRPr="00717EE7" w:rsidRDefault="00717EE7" w:rsidP="00717EE7">
      <w:pPr>
        <w:rPr>
          <w:sz w:val="32"/>
          <w:szCs w:val="32"/>
        </w:rPr>
      </w:pPr>
    </w:p>
    <w:p w14:paraId="3EE3BD97" w14:textId="434428CC" w:rsidR="00717EE7" w:rsidRDefault="00717EE7" w:rsidP="00717EE7">
      <w:pPr>
        <w:pStyle w:val="ListParagraph"/>
        <w:numPr>
          <w:ilvl w:val="0"/>
          <w:numId w:val="3"/>
        </w:numPr>
        <w:tabs>
          <w:tab w:val="left" w:pos="1600"/>
        </w:tabs>
        <w:rPr>
          <w:b/>
          <w:bCs/>
          <w:sz w:val="32"/>
          <w:szCs w:val="32"/>
        </w:rPr>
      </w:pPr>
      <w:r w:rsidRPr="00717EE7">
        <w:rPr>
          <w:b/>
          <w:bCs/>
          <w:sz w:val="32"/>
          <w:szCs w:val="32"/>
        </w:rPr>
        <w:t>Conclusion</w:t>
      </w:r>
    </w:p>
    <w:p w14:paraId="28DDE843" w14:textId="605212C0" w:rsidR="00717EE7" w:rsidRDefault="00717EE7" w:rsidP="00717EE7">
      <w:pPr>
        <w:tabs>
          <w:tab w:val="left" w:pos="1600"/>
        </w:tabs>
        <w:rPr>
          <w:b/>
          <w:bCs/>
          <w:sz w:val="32"/>
          <w:szCs w:val="32"/>
        </w:rPr>
      </w:pPr>
    </w:p>
    <w:p w14:paraId="47A642BA" w14:textId="0EEADE74" w:rsidR="00717EE7" w:rsidRPr="00717EE7" w:rsidRDefault="00717EE7" w:rsidP="00717EE7">
      <w:pPr>
        <w:tabs>
          <w:tab w:val="left" w:pos="1600"/>
        </w:tabs>
        <w:rPr>
          <w:sz w:val="32"/>
          <w:szCs w:val="32"/>
        </w:rPr>
      </w:pPr>
      <w:r w:rsidRPr="00717EE7">
        <w:rPr>
          <w:sz w:val="32"/>
          <w:szCs w:val="32"/>
        </w:rPr>
        <w:t>Similar conclusions</w:t>
      </w:r>
      <w:r>
        <w:rPr>
          <w:sz w:val="32"/>
          <w:szCs w:val="32"/>
        </w:rPr>
        <w:t xml:space="preserve"> as above</w:t>
      </w:r>
      <w:r w:rsidRPr="00717EE7">
        <w:rPr>
          <w:sz w:val="32"/>
          <w:szCs w:val="32"/>
        </w:rPr>
        <w:t xml:space="preserve"> can be derived for other restaurants as well. One can also look at the second </w:t>
      </w:r>
      <w:r>
        <w:rPr>
          <w:sz w:val="32"/>
          <w:szCs w:val="32"/>
        </w:rPr>
        <w:t>most common</w:t>
      </w:r>
      <w:r w:rsidRPr="00717EE7">
        <w:rPr>
          <w:sz w:val="32"/>
          <w:szCs w:val="32"/>
        </w:rPr>
        <w:t xml:space="preserve"> venues as well to gain </w:t>
      </w:r>
      <w:r>
        <w:rPr>
          <w:sz w:val="32"/>
          <w:szCs w:val="32"/>
        </w:rPr>
        <w:t xml:space="preserve">some additional </w:t>
      </w:r>
      <w:r w:rsidRPr="00717EE7">
        <w:rPr>
          <w:sz w:val="32"/>
          <w:szCs w:val="32"/>
        </w:rPr>
        <w:t>information</w:t>
      </w:r>
      <w:r>
        <w:rPr>
          <w:sz w:val="32"/>
          <w:szCs w:val="32"/>
        </w:rPr>
        <w:t xml:space="preserve"> about the clusters</w:t>
      </w:r>
      <w:r w:rsidRPr="00717EE7">
        <w:rPr>
          <w:sz w:val="32"/>
          <w:szCs w:val="32"/>
        </w:rPr>
        <w:t xml:space="preserve">. Further exploration could </w:t>
      </w:r>
      <w:r>
        <w:rPr>
          <w:sz w:val="32"/>
          <w:szCs w:val="32"/>
        </w:rPr>
        <w:t xml:space="preserve">also </w:t>
      </w:r>
      <w:r w:rsidRPr="00717EE7">
        <w:rPr>
          <w:sz w:val="32"/>
          <w:szCs w:val="32"/>
        </w:rPr>
        <w:t xml:space="preserve">be based on </w:t>
      </w:r>
      <w:r>
        <w:rPr>
          <w:sz w:val="32"/>
          <w:szCs w:val="32"/>
        </w:rPr>
        <w:t xml:space="preserve">things like </w:t>
      </w:r>
      <w:r w:rsidRPr="00717EE7">
        <w:rPr>
          <w:sz w:val="32"/>
          <w:szCs w:val="32"/>
        </w:rPr>
        <w:t>distance from public transport, availability of parking lots, population,</w:t>
      </w:r>
      <w:r>
        <w:rPr>
          <w:sz w:val="32"/>
          <w:szCs w:val="32"/>
        </w:rPr>
        <w:t xml:space="preserve"> </w:t>
      </w:r>
      <w:r w:rsidRPr="00717EE7">
        <w:rPr>
          <w:sz w:val="32"/>
          <w:szCs w:val="32"/>
        </w:rPr>
        <w:t xml:space="preserve">etc. So, one can </w:t>
      </w:r>
      <w:r>
        <w:rPr>
          <w:sz w:val="32"/>
          <w:szCs w:val="32"/>
        </w:rPr>
        <w:t xml:space="preserve">naturally </w:t>
      </w:r>
      <w:r w:rsidRPr="00717EE7">
        <w:rPr>
          <w:sz w:val="32"/>
          <w:szCs w:val="32"/>
        </w:rPr>
        <w:t>carry forward th</w:t>
      </w:r>
      <w:r>
        <w:rPr>
          <w:sz w:val="32"/>
          <w:szCs w:val="32"/>
        </w:rPr>
        <w:t>is</w:t>
      </w:r>
      <w:r w:rsidRPr="00717EE7">
        <w:rPr>
          <w:sz w:val="32"/>
          <w:szCs w:val="32"/>
        </w:rPr>
        <w:t xml:space="preserve"> analysis further based </w:t>
      </w:r>
      <w:r>
        <w:rPr>
          <w:sz w:val="32"/>
          <w:szCs w:val="32"/>
        </w:rPr>
        <w:t>on</w:t>
      </w:r>
      <w:r w:rsidRPr="00717EE7">
        <w:rPr>
          <w:sz w:val="32"/>
          <w:szCs w:val="32"/>
        </w:rPr>
        <w:t xml:space="preserve"> the information collected in this report and make even stronger predictions.</w:t>
      </w:r>
    </w:p>
    <w:sectPr w:rsidR="00717EE7" w:rsidRPr="00717EE7" w:rsidSect="00CE60DE">
      <w:pgSz w:w="12240" w:h="20160"/>
      <w:pgMar w:top="1440" w:right="1080" w:bottom="1440" w:left="108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F6163B"/>
    <w:multiLevelType w:val="multilevel"/>
    <w:tmpl w:val="35E85CA6"/>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4A9E436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5DEC60DB"/>
    <w:multiLevelType w:val="multilevel"/>
    <w:tmpl w:val="E0F25180"/>
    <w:lvl w:ilvl="0">
      <w:start w:val="1"/>
      <w:numFmt w:val="decimal"/>
      <w:lvlText w:val="%1"/>
      <w:lvlJc w:val="left"/>
      <w:pPr>
        <w:ind w:left="400" w:hanging="4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669120D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7FA22C3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4"/>
  </w:num>
  <w:num w:numId="2">
    <w:abstractNumId w:val="3"/>
  </w:num>
  <w:num w:numId="3">
    <w:abstractNumId w:val="1"/>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6AFF"/>
    <w:rsid w:val="00053EF9"/>
    <w:rsid w:val="00126F77"/>
    <w:rsid w:val="001A33C2"/>
    <w:rsid w:val="00244E43"/>
    <w:rsid w:val="00264139"/>
    <w:rsid w:val="003A4610"/>
    <w:rsid w:val="00433AFC"/>
    <w:rsid w:val="00433C62"/>
    <w:rsid w:val="0053608F"/>
    <w:rsid w:val="005676E2"/>
    <w:rsid w:val="006F0CF4"/>
    <w:rsid w:val="00717EE7"/>
    <w:rsid w:val="00762727"/>
    <w:rsid w:val="00802BB0"/>
    <w:rsid w:val="008131B4"/>
    <w:rsid w:val="0083517B"/>
    <w:rsid w:val="008D0ABD"/>
    <w:rsid w:val="00957DBF"/>
    <w:rsid w:val="00A24C61"/>
    <w:rsid w:val="00AA042F"/>
    <w:rsid w:val="00B16413"/>
    <w:rsid w:val="00B26AFF"/>
    <w:rsid w:val="00BB4716"/>
    <w:rsid w:val="00BB481C"/>
    <w:rsid w:val="00C539C2"/>
    <w:rsid w:val="00C633D6"/>
    <w:rsid w:val="00CE60DE"/>
    <w:rsid w:val="00E00214"/>
    <w:rsid w:val="00E053D6"/>
    <w:rsid w:val="00E116DD"/>
    <w:rsid w:val="00E47709"/>
    <w:rsid w:val="00E62575"/>
    <w:rsid w:val="00F31179"/>
    <w:rsid w:val="00F5394D"/>
    <w:rsid w:val="00F820C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118772"/>
  <w15:chartTrackingRefBased/>
  <w15:docId w15:val="{DF092674-EDC3-8042-A222-BC29F21C27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633D6"/>
    <w:pPr>
      <w:ind w:left="720"/>
      <w:contextualSpacing/>
    </w:pPr>
  </w:style>
  <w:style w:type="character" w:styleId="Hyperlink">
    <w:name w:val="Hyperlink"/>
    <w:basedOn w:val="DefaultParagraphFont"/>
    <w:uiPriority w:val="99"/>
    <w:unhideWhenUsed/>
    <w:rsid w:val="00E053D6"/>
    <w:rPr>
      <w:color w:val="0000FF"/>
      <w:u w:val="single"/>
    </w:rPr>
  </w:style>
  <w:style w:type="character" w:styleId="UnresolvedMention">
    <w:name w:val="Unresolved Mention"/>
    <w:basedOn w:val="DefaultParagraphFont"/>
    <w:uiPriority w:val="99"/>
    <w:semiHidden/>
    <w:unhideWhenUsed/>
    <w:rsid w:val="00E053D6"/>
    <w:rPr>
      <w:color w:val="605E5C"/>
      <w:shd w:val="clear" w:color="auto" w:fill="E1DFDD"/>
    </w:rPr>
  </w:style>
  <w:style w:type="character" w:styleId="FollowedHyperlink">
    <w:name w:val="FollowedHyperlink"/>
    <w:basedOn w:val="DefaultParagraphFont"/>
    <w:uiPriority w:val="99"/>
    <w:semiHidden/>
    <w:unhideWhenUsed/>
    <w:rsid w:val="008D0ABD"/>
    <w:rPr>
      <w:color w:val="954F72" w:themeColor="followedHyperlink"/>
      <w:u w:val="single"/>
    </w:rPr>
  </w:style>
  <w:style w:type="paragraph" w:styleId="BalloonText">
    <w:name w:val="Balloon Text"/>
    <w:basedOn w:val="Normal"/>
    <w:link w:val="BalloonTextChar"/>
    <w:uiPriority w:val="99"/>
    <w:semiHidden/>
    <w:unhideWhenUsed/>
    <w:rsid w:val="00053EF9"/>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053EF9"/>
    <w:rPr>
      <w:rFonts w:ascii="Times New Roman" w:hAnsi="Times New Roman" w:cs="Times New Roman"/>
      <w:sz w:val="18"/>
      <w:szCs w:val="18"/>
    </w:rPr>
  </w:style>
  <w:style w:type="paragraph" w:styleId="NormalWeb">
    <w:name w:val="Normal (Web)"/>
    <w:basedOn w:val="Normal"/>
    <w:uiPriority w:val="99"/>
    <w:semiHidden/>
    <w:unhideWhenUsed/>
    <w:rsid w:val="00B16413"/>
    <w:pPr>
      <w:spacing w:before="100" w:beforeAutospacing="1" w:after="100" w:afterAutospacing="1"/>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05186386">
      <w:bodyDiv w:val="1"/>
      <w:marLeft w:val="0"/>
      <w:marRight w:val="0"/>
      <w:marTop w:val="0"/>
      <w:marBottom w:val="0"/>
      <w:divBdr>
        <w:top w:val="none" w:sz="0" w:space="0" w:color="auto"/>
        <w:left w:val="none" w:sz="0" w:space="0" w:color="auto"/>
        <w:bottom w:val="none" w:sz="0" w:space="0" w:color="auto"/>
        <w:right w:val="none" w:sz="0" w:space="0" w:color="auto"/>
      </w:divBdr>
    </w:div>
    <w:div w:id="1791364234">
      <w:bodyDiv w:val="1"/>
      <w:marLeft w:val="0"/>
      <w:marRight w:val="0"/>
      <w:marTop w:val="0"/>
      <w:marBottom w:val="0"/>
      <w:divBdr>
        <w:top w:val="none" w:sz="0" w:space="0" w:color="auto"/>
        <w:left w:val="none" w:sz="0" w:space="0" w:color="auto"/>
        <w:bottom w:val="none" w:sz="0" w:space="0" w:color="auto"/>
        <w:right w:val="none" w:sz="0" w:space="0" w:color="auto"/>
      </w:divBdr>
    </w:div>
    <w:div w:id="20451366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usc.data.socrata.com/dataset/Los-Angeles-Neighborhood-Map/r8qd-yxsr" TargetMode="Externa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111</TotalTime>
  <Pages>7</Pages>
  <Words>1283</Words>
  <Characters>7314</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Sahoo, Jyotisman C [PHYSA]</dc:creator>
  <cp:keywords/>
  <dc:description/>
  <cp:lastModifiedBy>Sahoo, Jyotisman C [PHYSA]</cp:lastModifiedBy>
  <cp:revision>15</cp:revision>
  <cp:lastPrinted>2020-06-25T14:12:00Z</cp:lastPrinted>
  <dcterms:created xsi:type="dcterms:W3CDTF">2020-06-25T14:12:00Z</dcterms:created>
  <dcterms:modified xsi:type="dcterms:W3CDTF">2020-06-26T07:33:00Z</dcterms:modified>
</cp:coreProperties>
</file>