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E5D" w:rsidRPr="002F2055" w:rsidRDefault="002F2055" w:rsidP="002F2055">
      <w:pPr>
        <w:pStyle w:val="Title"/>
        <w:rPr>
          <w:noProof/>
        </w:rPr>
      </w:pPr>
      <w:r w:rsidRPr="002F2055">
        <w:rPr>
          <w:noProof/>
        </w:rPr>
        <w:t>MyAgencyVault Functionality</w:t>
      </w:r>
    </w:p>
    <w:p w:rsidR="002F2055" w:rsidRDefault="002F2055">
      <w:pPr>
        <w:rPr>
          <w:b/>
          <w:noProof/>
          <w:u w:val="single"/>
        </w:rPr>
      </w:pPr>
      <w:r w:rsidRPr="002F2055">
        <w:rPr>
          <w:b/>
          <w:noProof/>
          <w:u w:val="single"/>
        </w:rPr>
        <w:t>Application High Level Business</w:t>
      </w:r>
    </w:p>
    <w:p w:rsidR="002F2055" w:rsidRPr="00F93AA2" w:rsidRDefault="005B70AE" w:rsidP="002F2055">
      <w:pPr>
        <w:pStyle w:val="ListParagraph"/>
        <w:numPr>
          <w:ilvl w:val="0"/>
          <w:numId w:val="3"/>
        </w:numPr>
        <w:rPr>
          <w:b/>
          <w:noProof/>
          <w:u w:val="single"/>
        </w:rPr>
      </w:pPr>
      <w:r w:rsidRPr="003D6188">
        <w:rPr>
          <w:rFonts w:ascii="Bookman Old Style" w:hAnsi="Bookman Old Style" w:cs="TimesNewRoman"/>
        </w:rPr>
        <w:t>Commissiondept</w:t>
      </w:r>
      <w:r w:rsidR="00F93AA2">
        <w:rPr>
          <w:noProof/>
        </w:rPr>
        <w:t>(Owner Or super User) will sell this aplication to its customers(Agencies). Agencies will use this application to track its Policy Commisions, Information etc.</w:t>
      </w:r>
    </w:p>
    <w:p w:rsidR="00F93AA2" w:rsidRPr="002F2055" w:rsidRDefault="005B70AE" w:rsidP="002F2055">
      <w:pPr>
        <w:pStyle w:val="ListParagraph"/>
        <w:numPr>
          <w:ilvl w:val="0"/>
          <w:numId w:val="3"/>
        </w:numPr>
        <w:rPr>
          <w:b/>
          <w:noProof/>
          <w:u w:val="single"/>
        </w:rPr>
      </w:pPr>
      <w:r w:rsidRPr="003D6188">
        <w:rPr>
          <w:rFonts w:ascii="Bookman Old Style" w:hAnsi="Bookman Old Style" w:cs="TimesNewRoman"/>
        </w:rPr>
        <w:t>Commissiondept</w:t>
      </w:r>
      <w:r w:rsidR="00F93AA2">
        <w:rPr>
          <w:noProof/>
        </w:rPr>
        <w:t>will get comissions based on Licenses.</w:t>
      </w:r>
    </w:p>
    <w:p w:rsidR="002F2055" w:rsidRDefault="002F2055">
      <w:pPr>
        <w:rPr>
          <w:noProof/>
        </w:rPr>
      </w:pPr>
      <w:r>
        <w:rPr>
          <w:noProof/>
        </w:rPr>
        <w:drawing>
          <wp:inline distT="0" distB="0" distL="0" distR="0">
            <wp:extent cx="3886200" cy="36290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86200" cy="3629025"/>
                    </a:xfrm>
                    <a:prstGeom prst="rect">
                      <a:avLst/>
                    </a:prstGeom>
                  </pic:spPr>
                </pic:pic>
              </a:graphicData>
            </a:graphic>
          </wp:inline>
        </w:drawing>
      </w:r>
    </w:p>
    <w:p w:rsidR="002F2055" w:rsidRDefault="002F2055">
      <w:pPr>
        <w:rPr>
          <w:b/>
          <w:noProof/>
          <w:u w:val="single"/>
        </w:rPr>
      </w:pPr>
      <w:r w:rsidRPr="002F2055">
        <w:rPr>
          <w:b/>
          <w:noProof/>
          <w:u w:val="single"/>
        </w:rPr>
        <w:t>Description</w:t>
      </w:r>
    </w:p>
    <w:p w:rsidR="002F2055" w:rsidRPr="00F93AA2" w:rsidRDefault="002F2055" w:rsidP="002F2055">
      <w:pPr>
        <w:pStyle w:val="ListParagraph"/>
        <w:numPr>
          <w:ilvl w:val="0"/>
          <w:numId w:val="2"/>
        </w:numPr>
        <w:rPr>
          <w:b/>
          <w:noProof/>
          <w:u w:val="single"/>
        </w:rPr>
      </w:pPr>
      <w:r>
        <w:rPr>
          <w:noProof/>
        </w:rPr>
        <w:t>3 Type of Users : Super User, Brokers(Called Agency also), Data Entry Users</w:t>
      </w:r>
    </w:p>
    <w:p w:rsidR="00F93AA2" w:rsidRPr="002F2055" w:rsidRDefault="00F93AA2" w:rsidP="002F2055">
      <w:pPr>
        <w:pStyle w:val="ListParagraph"/>
        <w:numPr>
          <w:ilvl w:val="0"/>
          <w:numId w:val="2"/>
        </w:numPr>
        <w:rPr>
          <w:b/>
          <w:noProof/>
          <w:u w:val="single"/>
        </w:rPr>
      </w:pPr>
      <w:r>
        <w:rPr>
          <w:noProof/>
        </w:rPr>
        <w:t>For any new version developed , below Screen will appear for end users to download the New version</w:t>
      </w:r>
    </w:p>
    <w:p w:rsidR="00BB1A1B" w:rsidRDefault="00F93AA2">
      <w:r>
        <w:rPr>
          <w:noProof/>
        </w:rPr>
        <w:drawing>
          <wp:inline distT="0" distB="0" distL="0" distR="0">
            <wp:extent cx="3643731" cy="14001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54942" cy="1404483"/>
                    </a:xfrm>
                    <a:prstGeom prst="rect">
                      <a:avLst/>
                    </a:prstGeom>
                  </pic:spPr>
                </pic:pic>
              </a:graphicData>
            </a:graphic>
          </wp:inline>
        </w:drawing>
      </w:r>
    </w:p>
    <w:p w:rsidR="00BB1A1B" w:rsidRDefault="00BB1A1B"/>
    <w:p w:rsidR="00BB1A1B" w:rsidRDefault="00F93AA2" w:rsidP="00F93AA2">
      <w:pPr>
        <w:pStyle w:val="Title"/>
      </w:pPr>
      <w:r>
        <w:lastRenderedPageBreak/>
        <w:t xml:space="preserve">Modules </w:t>
      </w:r>
    </w:p>
    <w:p w:rsidR="00503491" w:rsidRDefault="00F93AA2">
      <w:r>
        <w:rPr>
          <w:noProof/>
        </w:rPr>
        <w:drawing>
          <wp:inline distT="0" distB="0" distL="0" distR="0">
            <wp:extent cx="2828925" cy="3771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28925" cy="3771900"/>
                    </a:xfrm>
                    <a:prstGeom prst="rect">
                      <a:avLst/>
                    </a:prstGeom>
                  </pic:spPr>
                </pic:pic>
              </a:graphicData>
            </a:graphic>
          </wp:inline>
        </w:drawing>
      </w:r>
    </w:p>
    <w:p w:rsidR="00503491" w:rsidRDefault="00020A72" w:rsidP="005B70AE">
      <w:pPr>
        <w:pStyle w:val="Subtitle"/>
      </w:pPr>
      <w:r>
        <w:t>1. Policy</w:t>
      </w:r>
      <w:r w:rsidR="00503491">
        <w:t xml:space="preserve"> Manager </w:t>
      </w:r>
    </w:p>
    <w:p w:rsidR="00D27034" w:rsidRPr="00020A72" w:rsidRDefault="00D27034" w:rsidP="00503491">
      <w:pPr>
        <w:rPr>
          <w:u w:val="single"/>
        </w:rPr>
      </w:pPr>
      <w:r w:rsidRPr="00020A72">
        <w:rPr>
          <w:b/>
          <w:u w:val="single"/>
        </w:rPr>
        <w:t>Description</w:t>
      </w:r>
      <w:r w:rsidRPr="00020A72">
        <w:rPr>
          <w:u w:val="single"/>
        </w:rPr>
        <w:t xml:space="preserve">: </w:t>
      </w:r>
    </w:p>
    <w:p w:rsidR="005B70AE" w:rsidRDefault="00503491" w:rsidP="005B70AE">
      <w:pPr>
        <w:pStyle w:val="ListParagraph"/>
        <w:numPr>
          <w:ilvl w:val="0"/>
          <w:numId w:val="2"/>
        </w:numPr>
        <w:contextualSpacing w:val="0"/>
      </w:pPr>
      <w:r>
        <w:t xml:space="preserve">This screen used to </w:t>
      </w:r>
      <w:r w:rsidR="005B70AE">
        <w:t>create</w:t>
      </w:r>
      <w:r>
        <w:t xml:space="preserve"> the clients with selected Agencies, add the policy, policy schedules, to get updated information on </w:t>
      </w:r>
      <w:r w:rsidR="005B70AE">
        <w:t xml:space="preserve">Policies, Manage the payments schedules, manage the payment </w:t>
      </w:r>
      <w:r w:rsidR="00020A72">
        <w:t>issues, Manage</w:t>
      </w:r>
      <w:r w:rsidR="005B70AE">
        <w:t xml:space="preserve"> the Policy </w:t>
      </w:r>
      <w:r w:rsidR="00020A72">
        <w:t>settings, Maintain</w:t>
      </w:r>
      <w:r w:rsidR="005B70AE">
        <w:t xml:space="preserve"> the policy related </w:t>
      </w:r>
      <w:r w:rsidR="00020A72">
        <w:t>notes, Users</w:t>
      </w:r>
      <w:r w:rsidR="005B70AE">
        <w:t xml:space="preserve"> can search their policy based on clients from navigation pane search panel.  </w:t>
      </w:r>
    </w:p>
    <w:p w:rsidR="00020A72" w:rsidRDefault="00020A72" w:rsidP="00020A72">
      <w:pPr>
        <w:pStyle w:val="ListParagraph"/>
        <w:numPr>
          <w:ilvl w:val="0"/>
          <w:numId w:val="2"/>
        </w:numPr>
      </w:pPr>
      <w:r>
        <w:t xml:space="preserve">Sub modules/Tabs  are </w:t>
      </w:r>
    </w:p>
    <w:p w:rsidR="00020A72" w:rsidRDefault="00020A72" w:rsidP="00020A72">
      <w:r>
        <w:rPr>
          <w:noProof/>
        </w:rPr>
        <w:drawing>
          <wp:inline distT="0" distB="0" distL="0" distR="0">
            <wp:extent cx="5915025" cy="266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15025" cy="266700"/>
                    </a:xfrm>
                    <a:prstGeom prst="rect">
                      <a:avLst/>
                    </a:prstGeom>
                  </pic:spPr>
                </pic:pic>
              </a:graphicData>
            </a:graphic>
          </wp:inline>
        </w:drawing>
      </w:r>
    </w:p>
    <w:p w:rsidR="00020A72" w:rsidRDefault="00020A72" w:rsidP="00020A72">
      <w:pPr>
        <w:pStyle w:val="Subtitle"/>
        <w:numPr>
          <w:ilvl w:val="1"/>
          <w:numId w:val="6"/>
        </w:numPr>
      </w:pPr>
      <w:r>
        <w:t>Policy details</w:t>
      </w:r>
    </w:p>
    <w:p w:rsidR="00503491" w:rsidRDefault="00020A72" w:rsidP="00CD54B3">
      <w:r w:rsidRPr="003D6188">
        <w:rPr>
          <w:rFonts w:ascii="Bookman Old Style" w:hAnsi="Bookman Old Style" w:cs="TimesNewRoman"/>
        </w:rPr>
        <w:t xml:space="preserve">Commissiondept </w:t>
      </w:r>
      <w:r>
        <w:rPr>
          <w:rFonts w:ascii="Bookman Old Style" w:hAnsi="Bookman Old Style" w:cs="TimesNewRoman"/>
        </w:rPr>
        <w:t>/</w:t>
      </w:r>
      <w:r>
        <w:t>Agency</w:t>
      </w:r>
      <w:r w:rsidR="00BA550A">
        <w:t xml:space="preserve"> </w:t>
      </w:r>
      <w:r>
        <w:t>of particular license can manage their policies.</w:t>
      </w:r>
    </w:p>
    <w:p w:rsidR="00503491" w:rsidRDefault="00503491" w:rsidP="00503491">
      <w:bookmarkStart w:id="0" w:name="_GoBack"/>
      <w:r>
        <w:rPr>
          <w:noProof/>
        </w:rPr>
        <w:lastRenderedPageBreak/>
        <w:drawing>
          <wp:inline distT="0" distB="0" distL="0" distR="0">
            <wp:extent cx="655544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560581" cy="4194287"/>
                    </a:xfrm>
                    <a:prstGeom prst="rect">
                      <a:avLst/>
                    </a:prstGeom>
                  </pic:spPr>
                </pic:pic>
              </a:graphicData>
            </a:graphic>
          </wp:inline>
        </w:drawing>
      </w:r>
      <w:bookmarkEnd w:id="0"/>
    </w:p>
    <w:p w:rsidR="00020A72" w:rsidRDefault="00B220FB" w:rsidP="00020A72">
      <w:pPr>
        <w:pStyle w:val="Subtitle"/>
        <w:numPr>
          <w:ilvl w:val="1"/>
          <w:numId w:val="6"/>
        </w:numPr>
      </w:pPr>
      <w:r>
        <w:t>Commission dashboard</w:t>
      </w:r>
    </w:p>
    <w:p w:rsidR="00CD54B3" w:rsidRPr="00CD54B3" w:rsidRDefault="00CD54B3" w:rsidP="00CD54B3">
      <w:pPr>
        <w:pStyle w:val="ListParagraph"/>
        <w:spacing w:after="0" w:line="240" w:lineRule="auto"/>
        <w:ind w:left="390"/>
        <w:contextualSpacing w:val="0"/>
      </w:pPr>
      <w:r>
        <w:t>Commission Dashboard will display the data for one policy at a time, selected in top grid of Policy Manager with incoming and outgoing payment and missing issue of selected policy.</w:t>
      </w:r>
    </w:p>
    <w:p w:rsidR="00B220FB" w:rsidRPr="00B220FB" w:rsidRDefault="00B220FB" w:rsidP="00B220FB">
      <w:r>
        <w:rPr>
          <w:noProof/>
        </w:rPr>
        <w:lastRenderedPageBreak/>
        <w:drawing>
          <wp:inline distT="0" distB="0" distL="0" distR="0">
            <wp:extent cx="5943600" cy="334327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B220FB" w:rsidRDefault="00B220FB" w:rsidP="00B220FB">
      <w:pPr>
        <w:pStyle w:val="Subtitle"/>
        <w:numPr>
          <w:ilvl w:val="1"/>
          <w:numId w:val="6"/>
        </w:numPr>
      </w:pPr>
      <w:r>
        <w:t>Policy settings</w:t>
      </w:r>
    </w:p>
    <w:p w:rsidR="00CD54B3" w:rsidRDefault="00CD54B3" w:rsidP="00CD54B3">
      <w:pPr>
        <w:pStyle w:val="ListParagraph"/>
        <w:spacing w:after="0" w:line="240" w:lineRule="auto"/>
        <w:ind w:left="390"/>
        <w:contextualSpacing w:val="0"/>
      </w:pPr>
      <w:r w:rsidRPr="00CD54B3">
        <w:t>Commissiondept system to track policy payment missing information. Because if department is tracking then he will put charge from licensee</w:t>
      </w:r>
    </w:p>
    <w:p w:rsidR="00CD54B3" w:rsidRPr="00CD54B3" w:rsidRDefault="00CD54B3" w:rsidP="00CD54B3">
      <w:pPr>
        <w:pStyle w:val="ListParagraph"/>
        <w:spacing w:after="0" w:line="240" w:lineRule="auto"/>
        <w:ind w:left="390"/>
        <w:contextualSpacing w:val="0"/>
      </w:pPr>
    </w:p>
    <w:p w:rsidR="00B220FB" w:rsidRPr="00B220FB" w:rsidRDefault="00B220FB" w:rsidP="00B220FB">
      <w:r>
        <w:rPr>
          <w:noProof/>
        </w:rPr>
        <w:drawing>
          <wp:inline distT="0" distB="0" distL="0" distR="0">
            <wp:extent cx="4086225" cy="24669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86225" cy="2466975"/>
                    </a:xfrm>
                    <a:prstGeom prst="rect">
                      <a:avLst/>
                    </a:prstGeom>
                  </pic:spPr>
                </pic:pic>
              </a:graphicData>
            </a:graphic>
          </wp:inline>
        </w:drawing>
      </w:r>
    </w:p>
    <w:p w:rsidR="00B220FB" w:rsidRDefault="00B220FB" w:rsidP="00B220FB">
      <w:pPr>
        <w:pStyle w:val="Subtitle"/>
        <w:numPr>
          <w:ilvl w:val="1"/>
          <w:numId w:val="6"/>
        </w:numPr>
      </w:pPr>
      <w:r>
        <w:t>Policy smart fields</w:t>
      </w:r>
    </w:p>
    <w:p w:rsidR="00CD54B3" w:rsidRPr="00CD54B3" w:rsidRDefault="00CD54B3" w:rsidP="00CD54B3">
      <w:r>
        <w:rPr>
          <w:rFonts w:ascii="Bookman Old Style" w:hAnsi="Bookman Old Style" w:cs="TimesNewRoman"/>
        </w:rPr>
        <w:t xml:space="preserve">Smart </w:t>
      </w:r>
      <w:r w:rsidRPr="0040670C">
        <w:rPr>
          <w:rFonts w:ascii="Bookman Old Style" w:hAnsi="Bookman Old Style" w:cs="TimesNewRoman"/>
        </w:rPr>
        <w:t>fields</w:t>
      </w:r>
      <w:r>
        <w:rPr>
          <w:rFonts w:ascii="Bookman Old Style" w:hAnsi="Bookman Old Style" w:cs="TimesNewRoman"/>
        </w:rPr>
        <w:t xml:space="preserve">/learned fields contain the updated information about the selected policy. </w:t>
      </w:r>
    </w:p>
    <w:p w:rsidR="00B220FB" w:rsidRPr="00B220FB" w:rsidRDefault="00B220FB" w:rsidP="00B220FB">
      <w:r>
        <w:rPr>
          <w:noProof/>
        </w:rPr>
        <w:lastRenderedPageBreak/>
        <w:drawing>
          <wp:inline distT="0" distB="0" distL="0" distR="0">
            <wp:extent cx="5943600" cy="3154680"/>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54680"/>
                    </a:xfrm>
                    <a:prstGeom prst="rect">
                      <a:avLst/>
                    </a:prstGeom>
                  </pic:spPr>
                </pic:pic>
              </a:graphicData>
            </a:graphic>
          </wp:inline>
        </w:drawing>
      </w:r>
    </w:p>
    <w:p w:rsidR="00B220FB" w:rsidRDefault="00B220FB" w:rsidP="00B220FB">
      <w:pPr>
        <w:pStyle w:val="Subtitle"/>
        <w:numPr>
          <w:ilvl w:val="1"/>
          <w:numId w:val="6"/>
        </w:numPr>
      </w:pPr>
      <w:r>
        <w:t>Policy Notes</w:t>
      </w:r>
    </w:p>
    <w:p w:rsidR="00CD54B3" w:rsidRPr="00CD54B3" w:rsidRDefault="00CD54B3" w:rsidP="00CD54B3">
      <w:r w:rsidRPr="0040670C">
        <w:rPr>
          <w:rFonts w:ascii="Bookman Old Style" w:hAnsi="Bookman Old Style" w:cs="TimesNewRoman"/>
        </w:rPr>
        <w:t>On Notes section, user will be able to put a note on the policy into a Grid and save.</w:t>
      </w:r>
    </w:p>
    <w:p w:rsidR="00B220FB" w:rsidRPr="00B220FB" w:rsidRDefault="00B220FB" w:rsidP="00B220FB">
      <w:r>
        <w:rPr>
          <w:noProof/>
        </w:rPr>
        <w:drawing>
          <wp:inline distT="0" distB="0" distL="0" distR="0">
            <wp:extent cx="5943600" cy="349186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91865"/>
                    </a:xfrm>
                    <a:prstGeom prst="rect">
                      <a:avLst/>
                    </a:prstGeom>
                  </pic:spPr>
                </pic:pic>
              </a:graphicData>
            </a:graphic>
          </wp:inline>
        </w:drawing>
      </w:r>
    </w:p>
    <w:p w:rsidR="00B220FB" w:rsidRDefault="00B220FB" w:rsidP="00B220FB">
      <w:pPr>
        <w:pStyle w:val="Subtitle"/>
        <w:numPr>
          <w:ilvl w:val="1"/>
          <w:numId w:val="6"/>
        </w:numPr>
      </w:pPr>
      <w:r>
        <w:t>Create new client</w:t>
      </w:r>
    </w:p>
    <w:p w:rsidR="00CD54B3" w:rsidRPr="00CD54B3" w:rsidRDefault="00CD54B3" w:rsidP="00CD54B3">
      <w:pPr>
        <w:pStyle w:val="ListParagraph"/>
        <w:ind w:left="390"/>
        <w:contextualSpacing w:val="0"/>
        <w:jc w:val="both"/>
      </w:pPr>
      <w:r w:rsidRPr="00CD54B3">
        <w:t>User need to fill the detail of window and click on save will add the new client.</w:t>
      </w:r>
    </w:p>
    <w:p w:rsidR="00CD54B3" w:rsidRPr="00CD54B3" w:rsidRDefault="00CD54B3" w:rsidP="00CD54B3"/>
    <w:p w:rsidR="00B220FB" w:rsidRDefault="00B220FB" w:rsidP="00B220FB">
      <w:r>
        <w:rPr>
          <w:noProof/>
          <w:u w:val="single"/>
        </w:rPr>
        <w:drawing>
          <wp:inline distT="0" distB="0" distL="0" distR="0">
            <wp:extent cx="2800350" cy="2847975"/>
            <wp:effectExtent l="19050" t="0" r="0" b="0"/>
            <wp:docPr id="1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2800350" cy="2847975"/>
                    </a:xfrm>
                    <a:prstGeom prst="rect">
                      <a:avLst/>
                    </a:prstGeom>
                    <a:noFill/>
                    <a:ln w="9525">
                      <a:noFill/>
                      <a:miter lim="800000"/>
                      <a:headEnd/>
                      <a:tailEnd/>
                    </a:ln>
                  </pic:spPr>
                </pic:pic>
              </a:graphicData>
            </a:graphic>
          </wp:inline>
        </w:drawing>
      </w:r>
    </w:p>
    <w:p w:rsidR="00503491" w:rsidRDefault="004B093A" w:rsidP="009D2D6E">
      <w:pPr>
        <w:pStyle w:val="Subtitle"/>
      </w:pPr>
      <w:r>
        <w:t>2. People</w:t>
      </w:r>
      <w:r w:rsidR="009D2D6E">
        <w:t xml:space="preserve"> manager</w:t>
      </w:r>
    </w:p>
    <w:p w:rsidR="00D27034" w:rsidRPr="00D63180" w:rsidRDefault="00D27034" w:rsidP="00D27034">
      <w:pPr>
        <w:rPr>
          <w:b/>
          <w:noProof/>
          <w:u w:val="single"/>
        </w:rPr>
      </w:pPr>
      <w:r w:rsidRPr="00D63180">
        <w:rPr>
          <w:b/>
          <w:noProof/>
          <w:u w:val="single"/>
        </w:rPr>
        <w:t xml:space="preserve">Description: </w:t>
      </w:r>
    </w:p>
    <w:p w:rsidR="002E0F19" w:rsidRDefault="009D2D6E" w:rsidP="00D27034">
      <w:r>
        <w:t xml:space="preserve">People </w:t>
      </w:r>
      <w:r w:rsidRPr="009D2D6E">
        <w:t>Manage</w:t>
      </w:r>
      <w:r>
        <w:t xml:space="preserve">r Screen manages </w:t>
      </w:r>
      <w:r w:rsidRPr="009D2D6E">
        <w:t>users, contact information, payees, default settings, passwords and permissions</w:t>
      </w:r>
      <w:r>
        <w:t xml:space="preserve"> for selected agency.</w:t>
      </w:r>
    </w:p>
    <w:p w:rsidR="002E0F19" w:rsidRDefault="002E0F19" w:rsidP="002E0F19">
      <w:pPr>
        <w:pStyle w:val="ListParagraph"/>
        <w:numPr>
          <w:ilvl w:val="0"/>
          <w:numId w:val="2"/>
        </w:numPr>
      </w:pPr>
      <w:r>
        <w:t>People manager has two tabs</w:t>
      </w:r>
    </w:p>
    <w:p w:rsidR="002E0F19" w:rsidRDefault="002E0F19" w:rsidP="002E0F19">
      <w:pPr>
        <w:pStyle w:val="ListParagraph"/>
      </w:pPr>
      <w:r>
        <w:rPr>
          <w:noProof/>
        </w:rPr>
        <w:drawing>
          <wp:inline distT="0" distB="0" distL="0" distR="0">
            <wp:extent cx="1809750" cy="3524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9750" cy="352425"/>
                    </a:xfrm>
                    <a:prstGeom prst="rect">
                      <a:avLst/>
                    </a:prstGeom>
                  </pic:spPr>
                </pic:pic>
              </a:graphicData>
            </a:graphic>
          </wp:inline>
        </w:drawing>
      </w:r>
    </w:p>
    <w:p w:rsidR="002E0F19" w:rsidRDefault="002E0F19" w:rsidP="004B093A">
      <w:pPr>
        <w:pStyle w:val="Subtitle"/>
      </w:pPr>
      <w:r>
        <w:t>Main screen:</w:t>
      </w:r>
    </w:p>
    <w:p w:rsidR="009D2D6E" w:rsidRDefault="009D2D6E" w:rsidP="009D2D6E">
      <w:r>
        <w:rPr>
          <w:noProof/>
        </w:rPr>
        <w:lastRenderedPageBreak/>
        <w:drawing>
          <wp:inline distT="0" distB="0" distL="0" distR="0">
            <wp:extent cx="5484169" cy="33813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229" cy="3382645"/>
                    </a:xfrm>
                    <a:prstGeom prst="rect">
                      <a:avLst/>
                    </a:prstGeom>
                  </pic:spPr>
                </pic:pic>
              </a:graphicData>
            </a:graphic>
          </wp:inline>
        </w:drawing>
      </w:r>
    </w:p>
    <w:p w:rsidR="004B093A" w:rsidRDefault="004B093A" w:rsidP="004B093A">
      <w:pPr>
        <w:pStyle w:val="Subtitle"/>
      </w:pPr>
      <w:r>
        <w:t>2</w:t>
      </w:r>
      <w:r w:rsidRPr="004B093A">
        <w:t>.</w:t>
      </w:r>
      <w:r>
        <w:t xml:space="preserve">1 </w:t>
      </w:r>
      <w:r w:rsidR="002E0F19">
        <w:t>People manager -Details:</w:t>
      </w:r>
    </w:p>
    <w:p w:rsidR="002E0F19" w:rsidRPr="009D2D6E" w:rsidRDefault="004B093A" w:rsidP="002E0F19">
      <w:r>
        <w:t>Manages</w:t>
      </w:r>
      <w:r w:rsidR="002E0F19" w:rsidRPr="009D2D6E">
        <w:t>users</w:t>
      </w:r>
      <w:r w:rsidR="002E0F19">
        <w:t xml:space="preserve"> and</w:t>
      </w:r>
      <w:r w:rsidR="00E65B23" w:rsidRPr="009D2D6E">
        <w:t>passwords</w:t>
      </w:r>
      <w:r w:rsidR="00E65B23">
        <w:t>,</w:t>
      </w:r>
      <w:r w:rsidR="002E0F19" w:rsidRPr="009D2D6E">
        <w:t>contact information</w:t>
      </w:r>
      <w:r w:rsidR="002E0F19">
        <w:t xml:space="preserve"> of agent /</w:t>
      </w:r>
      <w:r>
        <w:t>a</w:t>
      </w:r>
      <w:r w:rsidR="002E0F19">
        <w:t xml:space="preserve">dministrator of Licensee. </w:t>
      </w:r>
    </w:p>
    <w:p w:rsidR="00582042" w:rsidRDefault="004B093A" w:rsidP="009D2D6E">
      <w:r>
        <w:rPr>
          <w:noProof/>
        </w:rPr>
        <w:drawing>
          <wp:inline distT="0" distB="0" distL="0" distR="0">
            <wp:extent cx="5807463" cy="27146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9775" cy="2720380"/>
                    </a:xfrm>
                    <a:prstGeom prst="rect">
                      <a:avLst/>
                    </a:prstGeom>
                  </pic:spPr>
                </pic:pic>
              </a:graphicData>
            </a:graphic>
          </wp:inline>
        </w:drawing>
      </w:r>
    </w:p>
    <w:p w:rsidR="00A51466" w:rsidRDefault="004B093A" w:rsidP="004B093A">
      <w:pPr>
        <w:pStyle w:val="Subtitle"/>
      </w:pPr>
      <w:r>
        <w:t xml:space="preserve">2.2 </w:t>
      </w:r>
      <w:r w:rsidR="00A51466">
        <w:t>People manager-Settings</w:t>
      </w:r>
    </w:p>
    <w:p w:rsidR="004B093A" w:rsidRDefault="002E0F19" w:rsidP="009D2D6E">
      <w:r>
        <w:t>Used to default</w:t>
      </w:r>
      <w:r w:rsidRPr="009D2D6E">
        <w:t xml:space="preserve"> settings, and permissions</w:t>
      </w:r>
      <w:r w:rsidR="00E65B23">
        <w:t xml:space="preserve"> of module/screen to selected </w:t>
      </w:r>
      <w:r w:rsidR="004B093A">
        <w:t>user.</w:t>
      </w:r>
    </w:p>
    <w:p w:rsidR="00A51466" w:rsidRDefault="00A51466" w:rsidP="009D2D6E">
      <w:r>
        <w:rPr>
          <w:noProof/>
        </w:rPr>
        <w:lastRenderedPageBreak/>
        <w:drawing>
          <wp:inline distT="0" distB="0" distL="0" distR="0">
            <wp:extent cx="5762625" cy="2847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2625" cy="2847975"/>
                    </a:xfrm>
                    <a:prstGeom prst="rect">
                      <a:avLst/>
                    </a:prstGeom>
                  </pic:spPr>
                </pic:pic>
              </a:graphicData>
            </a:graphic>
          </wp:inline>
        </w:drawing>
      </w:r>
    </w:p>
    <w:p w:rsidR="00A51466" w:rsidRDefault="00A51466" w:rsidP="009D2D6E"/>
    <w:p w:rsidR="00A51466" w:rsidRDefault="004B093A" w:rsidP="00B96BC1">
      <w:pPr>
        <w:pStyle w:val="Subtitle"/>
      </w:pPr>
      <w:r>
        <w:t>3. Payor</w:t>
      </w:r>
      <w:r w:rsidR="00A51466">
        <w:t xml:space="preserve"> tool </w:t>
      </w:r>
    </w:p>
    <w:p w:rsidR="00D27034" w:rsidRPr="00D63180" w:rsidRDefault="00D27034" w:rsidP="00D27034">
      <w:pPr>
        <w:rPr>
          <w:u w:val="single"/>
        </w:rPr>
      </w:pPr>
      <w:r w:rsidRPr="00D63180">
        <w:rPr>
          <w:b/>
          <w:u w:val="single"/>
        </w:rPr>
        <w:t>Description</w:t>
      </w:r>
      <w:r w:rsidRPr="00D63180">
        <w:rPr>
          <w:u w:val="single"/>
        </w:rPr>
        <w:t xml:space="preserve">: </w:t>
      </w:r>
    </w:p>
    <w:p w:rsidR="00A51466" w:rsidRPr="004B093A" w:rsidRDefault="00A51466" w:rsidP="004B093A">
      <w:r w:rsidRPr="004B093A">
        <w:t>Create dynamic data entry template for a Payor.</w:t>
      </w:r>
    </w:p>
    <w:p w:rsidR="00A51466" w:rsidRPr="004B093A" w:rsidRDefault="00A51466" w:rsidP="004B093A">
      <w:r w:rsidRPr="004B093A">
        <w:t>-Add, delete, create duplicate template of selected Payor.</w:t>
      </w:r>
    </w:p>
    <w:p w:rsidR="00A51466" w:rsidRPr="004B093A" w:rsidRDefault="00A51466" w:rsidP="004B093A">
      <w:r w:rsidRPr="004B093A">
        <w:t xml:space="preserve">-Add/update dynamic </w:t>
      </w:r>
      <w:r w:rsidR="00557724" w:rsidRPr="004B093A">
        <w:t>formula expression.</w:t>
      </w:r>
    </w:p>
    <w:p w:rsidR="00A51466" w:rsidRPr="00A51466" w:rsidRDefault="00A51466" w:rsidP="00A51466">
      <w:pPr>
        <w:autoSpaceDE w:val="0"/>
        <w:autoSpaceDN w:val="0"/>
        <w:adjustRightInd w:val="0"/>
        <w:spacing w:after="0" w:line="240" w:lineRule="auto"/>
        <w:rPr>
          <w:rFonts w:ascii="Consolas" w:hAnsi="Consolas" w:cs="Consolas"/>
          <w:color w:val="000000" w:themeColor="text1"/>
          <w:sz w:val="19"/>
          <w:szCs w:val="19"/>
        </w:rPr>
      </w:pPr>
      <w:r>
        <w:rPr>
          <w:noProof/>
        </w:rPr>
        <w:drawing>
          <wp:inline distT="0" distB="0" distL="0" distR="0">
            <wp:extent cx="5943600" cy="3084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84195"/>
                    </a:xfrm>
                    <a:prstGeom prst="rect">
                      <a:avLst/>
                    </a:prstGeom>
                  </pic:spPr>
                </pic:pic>
              </a:graphicData>
            </a:graphic>
          </wp:inline>
        </w:drawing>
      </w:r>
    </w:p>
    <w:p w:rsidR="00A51466" w:rsidRDefault="00A51466" w:rsidP="009D2D6E"/>
    <w:p w:rsidR="00A51466" w:rsidRDefault="00D27034" w:rsidP="00D27034">
      <w:pPr>
        <w:pStyle w:val="Subtitle"/>
      </w:pPr>
      <w:r>
        <w:lastRenderedPageBreak/>
        <w:t>3.1: Add</w:t>
      </w:r>
      <w:r w:rsidR="00E65B23" w:rsidRPr="00D27034">
        <w:t>/update dynamic formula expression screen</w:t>
      </w:r>
    </w:p>
    <w:p w:rsidR="00A51466" w:rsidRDefault="00A51466" w:rsidP="009D2D6E">
      <w:r>
        <w:rPr>
          <w:noProof/>
        </w:rPr>
        <w:drawing>
          <wp:inline distT="0" distB="0" distL="0" distR="0">
            <wp:extent cx="33718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1850" cy="2190750"/>
                    </a:xfrm>
                    <a:prstGeom prst="rect">
                      <a:avLst/>
                    </a:prstGeom>
                  </pic:spPr>
                </pic:pic>
              </a:graphicData>
            </a:graphic>
          </wp:inline>
        </w:drawing>
      </w:r>
    </w:p>
    <w:p w:rsidR="00A51466" w:rsidRDefault="00D27034" w:rsidP="00D27034">
      <w:pPr>
        <w:pStyle w:val="Subtitle"/>
      </w:pPr>
      <w:r>
        <w:t xml:space="preserve">3.2 </w:t>
      </w:r>
      <w:r w:rsidR="00E65B23" w:rsidRPr="00D27034">
        <w:t xml:space="preserve">Add/update Payor template screen </w:t>
      </w:r>
    </w:p>
    <w:p w:rsidR="00A51466" w:rsidRDefault="00A51466" w:rsidP="009D2D6E">
      <w:r>
        <w:rPr>
          <w:noProof/>
        </w:rPr>
        <w:drawing>
          <wp:inline distT="0" distB="0" distL="0" distR="0">
            <wp:extent cx="2914650" cy="1419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4650" cy="1419225"/>
                    </a:xfrm>
                    <a:prstGeom prst="rect">
                      <a:avLst/>
                    </a:prstGeom>
                  </pic:spPr>
                </pic:pic>
              </a:graphicData>
            </a:graphic>
          </wp:inline>
        </w:drawing>
      </w:r>
    </w:p>
    <w:p w:rsidR="00A51466" w:rsidRDefault="00A51466" w:rsidP="009D2D6E"/>
    <w:p w:rsidR="00E65B23" w:rsidRDefault="004B093A" w:rsidP="004B093A">
      <w:pPr>
        <w:pStyle w:val="Subtitle"/>
      </w:pPr>
      <w:r>
        <w:t>4. Statement</w:t>
      </w:r>
      <w:r w:rsidR="00A51466">
        <w:t xml:space="preserve"> manager </w:t>
      </w:r>
    </w:p>
    <w:p w:rsidR="00D27034" w:rsidRPr="00D63180" w:rsidRDefault="00D27034" w:rsidP="00D27034">
      <w:pPr>
        <w:rPr>
          <w:b/>
          <w:u w:val="single"/>
        </w:rPr>
      </w:pPr>
      <w:r w:rsidRPr="00D63180">
        <w:rPr>
          <w:b/>
          <w:u w:val="single"/>
        </w:rPr>
        <w:t xml:space="preserve">Description: </w:t>
      </w:r>
    </w:p>
    <w:p w:rsidR="00A51466" w:rsidRDefault="004B093A" w:rsidP="009D2D6E">
      <w:r w:rsidRPr="004B093A">
        <w:rPr>
          <w:noProof/>
        </w:rPr>
        <w:t>Statement manager is</w:t>
      </w:r>
      <w:r w:rsidR="00E65B23" w:rsidRPr="004B093A">
        <w:rPr>
          <w:noProof/>
        </w:rPr>
        <w:t xml:space="preserve"> used to </w:t>
      </w:r>
      <w:r w:rsidRPr="004B093A">
        <w:rPr>
          <w:noProof/>
        </w:rPr>
        <w:t>download</w:t>
      </w:r>
      <w:r w:rsidR="00A51466" w:rsidRPr="004B093A">
        <w:rPr>
          <w:noProof/>
        </w:rPr>
        <w:t xml:space="preserve"> online statements from payors</w:t>
      </w:r>
      <w:r w:rsidR="00783BCD" w:rsidRPr="004B093A">
        <w:rPr>
          <w:noProof/>
        </w:rPr>
        <w:t>websites.</w:t>
      </w:r>
    </w:p>
    <w:p w:rsidR="00A51466" w:rsidRDefault="00A51466" w:rsidP="009D2D6E">
      <w:r>
        <w:rPr>
          <w:noProof/>
        </w:rPr>
        <w:lastRenderedPageBreak/>
        <w:drawing>
          <wp:inline distT="0" distB="0" distL="0" distR="0">
            <wp:extent cx="5943600" cy="3804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04920"/>
                    </a:xfrm>
                    <a:prstGeom prst="rect">
                      <a:avLst/>
                    </a:prstGeom>
                  </pic:spPr>
                </pic:pic>
              </a:graphicData>
            </a:graphic>
          </wp:inline>
        </w:drawing>
      </w:r>
    </w:p>
    <w:p w:rsidR="00967442" w:rsidRDefault="004B093A" w:rsidP="004B093A">
      <w:pPr>
        <w:pStyle w:val="Subtitle"/>
      </w:pPr>
      <w:r>
        <w:t xml:space="preserve">5. </w:t>
      </w:r>
      <w:r w:rsidR="00967442">
        <w:t>Setting manager:</w:t>
      </w:r>
    </w:p>
    <w:p w:rsidR="00D27034" w:rsidRPr="00D63180" w:rsidRDefault="00D27034" w:rsidP="00D27034">
      <w:pPr>
        <w:rPr>
          <w:u w:val="single"/>
        </w:rPr>
      </w:pPr>
      <w:r w:rsidRPr="00D63180">
        <w:rPr>
          <w:b/>
          <w:u w:val="single"/>
        </w:rPr>
        <w:t>Description</w:t>
      </w:r>
      <w:r w:rsidRPr="00D63180">
        <w:rPr>
          <w:u w:val="single"/>
        </w:rPr>
        <w:t xml:space="preserve">: </w:t>
      </w:r>
    </w:p>
    <w:p w:rsidR="00D27034" w:rsidRDefault="00967442" w:rsidP="009D2D6E">
      <w:pPr>
        <w:rPr>
          <w:rFonts w:ascii="Arial" w:hAnsi="Arial" w:cs="Arial"/>
          <w:color w:val="000000"/>
          <w:sz w:val="20"/>
          <w:szCs w:val="20"/>
        </w:rPr>
      </w:pPr>
      <w:r w:rsidRPr="004B093A">
        <w:rPr>
          <w:noProof/>
        </w:rPr>
        <w:t>Manage</w:t>
      </w:r>
      <w:r w:rsidR="004B093A" w:rsidRPr="004B093A">
        <w:rPr>
          <w:noProof/>
        </w:rPr>
        <w:t xml:space="preserve"> local</w:t>
      </w:r>
      <w:r w:rsidRPr="004B093A">
        <w:rPr>
          <w:noProof/>
        </w:rPr>
        <w:t xml:space="preserve"> custom payors, carriers and products. Add specific notes for each Payor including broker numbers. System payors are managed by Commissiondept.</w:t>
      </w:r>
      <w:r w:rsidR="00D27034" w:rsidRPr="00BC6614">
        <w:rPr>
          <w:rFonts w:ascii="Arial" w:hAnsi="Arial" w:cs="Arial"/>
          <w:color w:val="000000"/>
          <w:sz w:val="20"/>
          <w:szCs w:val="20"/>
        </w:rPr>
        <w:t>Settings manager is responsible for creation of Agency specific Payor called as local payors</w:t>
      </w:r>
      <w:r w:rsidR="00D27034">
        <w:rPr>
          <w:rFonts w:ascii="Arial" w:hAnsi="Arial" w:cs="Arial"/>
          <w:color w:val="000000"/>
          <w:sz w:val="20"/>
          <w:szCs w:val="20"/>
        </w:rPr>
        <w:t>.</w:t>
      </w:r>
    </w:p>
    <w:p w:rsidR="00D27034" w:rsidRDefault="00D27034" w:rsidP="009D2D6E">
      <w:pPr>
        <w:rPr>
          <w:noProof/>
        </w:rPr>
      </w:pPr>
      <w:r w:rsidRPr="00BC6614">
        <w:rPr>
          <w:rFonts w:ascii="Arial" w:hAnsi="Arial" w:cs="Arial"/>
          <w:color w:val="000000"/>
          <w:sz w:val="20"/>
          <w:szCs w:val="20"/>
        </w:rPr>
        <w:t>Global Payors created from configuration comes in the settings module. Editing of global Payors cannot be done.</w:t>
      </w:r>
    </w:p>
    <w:p w:rsidR="004B093A" w:rsidRDefault="004B093A" w:rsidP="004B093A">
      <w:r>
        <w:t>Setting manager has three tabs-</w:t>
      </w:r>
    </w:p>
    <w:p w:rsidR="004B093A" w:rsidRDefault="004B093A" w:rsidP="004B093A">
      <w:r>
        <w:rPr>
          <w:noProof/>
        </w:rPr>
        <w:drawing>
          <wp:inline distT="0" distB="0" distL="0" distR="0">
            <wp:extent cx="2981325" cy="31432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81325" cy="314325"/>
                    </a:xfrm>
                    <a:prstGeom prst="rect">
                      <a:avLst/>
                    </a:prstGeom>
                  </pic:spPr>
                </pic:pic>
              </a:graphicData>
            </a:graphic>
          </wp:inline>
        </w:drawing>
      </w:r>
    </w:p>
    <w:p w:rsidR="004B093A" w:rsidRDefault="004B093A" w:rsidP="004B093A">
      <w:pPr>
        <w:pStyle w:val="Subtitle"/>
      </w:pPr>
      <w:r>
        <w:t>5.1: Setting manager-&gt;Payor</w:t>
      </w:r>
    </w:p>
    <w:p w:rsidR="004B093A" w:rsidRPr="004B093A" w:rsidRDefault="004B093A" w:rsidP="004B093A">
      <w:r>
        <w:t xml:space="preserve">Add /update </w:t>
      </w:r>
      <w:r w:rsidR="00D27034">
        <w:t>local Payor screen</w:t>
      </w:r>
    </w:p>
    <w:p w:rsidR="00967442" w:rsidRDefault="00967442" w:rsidP="009D2D6E">
      <w:r>
        <w:rPr>
          <w:noProof/>
        </w:rPr>
        <w:lastRenderedPageBreak/>
        <w:drawing>
          <wp:inline distT="0" distB="0" distL="0" distR="0">
            <wp:extent cx="594360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00300"/>
                    </a:xfrm>
                    <a:prstGeom prst="rect">
                      <a:avLst/>
                    </a:prstGeom>
                  </pic:spPr>
                </pic:pic>
              </a:graphicData>
            </a:graphic>
          </wp:inline>
        </w:drawing>
      </w:r>
    </w:p>
    <w:p w:rsidR="004B093A" w:rsidRDefault="004B093A" w:rsidP="004B093A">
      <w:pPr>
        <w:pStyle w:val="Subtitle"/>
      </w:pPr>
      <w:r>
        <w:t>5.2: Setting manager-&gt;Carrier</w:t>
      </w:r>
    </w:p>
    <w:p w:rsidR="00D27034" w:rsidRPr="004B093A" w:rsidRDefault="00D27034" w:rsidP="00D27034">
      <w:r>
        <w:t>Add /update local carrier screen</w:t>
      </w:r>
    </w:p>
    <w:p w:rsidR="00D27034" w:rsidRPr="00D27034" w:rsidRDefault="00D27034" w:rsidP="00D27034"/>
    <w:p w:rsidR="00967442" w:rsidRDefault="00967442" w:rsidP="009D2D6E">
      <w:r>
        <w:rPr>
          <w:noProof/>
        </w:rPr>
        <w:drawing>
          <wp:inline distT="0" distB="0" distL="0" distR="0">
            <wp:extent cx="5943600" cy="3387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87090"/>
                    </a:xfrm>
                    <a:prstGeom prst="rect">
                      <a:avLst/>
                    </a:prstGeom>
                  </pic:spPr>
                </pic:pic>
              </a:graphicData>
            </a:graphic>
          </wp:inline>
        </w:drawing>
      </w:r>
    </w:p>
    <w:p w:rsidR="003A4BA1" w:rsidRDefault="00D27034" w:rsidP="00D27034">
      <w:pPr>
        <w:pStyle w:val="Subtitle"/>
      </w:pPr>
      <w:r>
        <w:t>5.3: Setting manager-&gt;Product</w:t>
      </w:r>
    </w:p>
    <w:p w:rsidR="00D27034" w:rsidRPr="004B093A" w:rsidRDefault="00D27034" w:rsidP="00D27034">
      <w:r>
        <w:t>Add /update local product screen</w:t>
      </w:r>
    </w:p>
    <w:p w:rsidR="003A4BA1" w:rsidRDefault="003A4BA1" w:rsidP="009D2D6E">
      <w:r>
        <w:rPr>
          <w:noProof/>
        </w:rPr>
        <w:lastRenderedPageBreak/>
        <w:drawing>
          <wp:inline distT="0" distB="0" distL="0" distR="0">
            <wp:extent cx="5941399" cy="17621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762778"/>
                    </a:xfrm>
                    <a:prstGeom prst="rect">
                      <a:avLst/>
                    </a:prstGeom>
                  </pic:spPr>
                </pic:pic>
              </a:graphicData>
            </a:graphic>
          </wp:inline>
        </w:drawing>
      </w:r>
    </w:p>
    <w:p w:rsidR="003A4BA1" w:rsidRDefault="003A4BA1" w:rsidP="009D2D6E"/>
    <w:p w:rsidR="003A4BA1" w:rsidRDefault="00D27034" w:rsidP="00D27034">
      <w:pPr>
        <w:pStyle w:val="Subtitle"/>
      </w:pPr>
      <w:r>
        <w:t>6. Follow</w:t>
      </w:r>
      <w:r w:rsidR="003A4BA1">
        <w:t xml:space="preserve"> up manager </w:t>
      </w:r>
    </w:p>
    <w:p w:rsidR="00D27034" w:rsidRPr="00D63180" w:rsidRDefault="00D27034" w:rsidP="00D27034">
      <w:pPr>
        <w:rPr>
          <w:u w:val="single"/>
        </w:rPr>
      </w:pPr>
      <w:r w:rsidRPr="00D63180">
        <w:rPr>
          <w:b/>
          <w:u w:val="single"/>
        </w:rPr>
        <w:t>Description</w:t>
      </w:r>
      <w:r w:rsidRPr="00D63180">
        <w:rPr>
          <w:u w:val="single"/>
        </w:rPr>
        <w:t xml:space="preserve">: </w:t>
      </w:r>
    </w:p>
    <w:p w:rsidR="00D27034" w:rsidRPr="00D27034" w:rsidRDefault="00D27034" w:rsidP="00D27034">
      <w:r w:rsidRPr="00D27034">
        <w:t>View policies requiring follow up with the payors for missing and incorrect payments.</w:t>
      </w:r>
    </w:p>
    <w:p w:rsidR="003A4BA1" w:rsidRDefault="003A4BA1" w:rsidP="009D2D6E">
      <w:r>
        <w:rPr>
          <w:noProof/>
        </w:rPr>
        <w:drawing>
          <wp:inline distT="0" distB="0" distL="0" distR="0">
            <wp:extent cx="594360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43325"/>
                    </a:xfrm>
                    <a:prstGeom prst="rect">
                      <a:avLst/>
                    </a:prstGeom>
                  </pic:spPr>
                </pic:pic>
              </a:graphicData>
            </a:graphic>
          </wp:inline>
        </w:drawing>
      </w:r>
    </w:p>
    <w:p w:rsidR="00783BCD" w:rsidRDefault="00D27034" w:rsidP="00D27034">
      <w:pPr>
        <w:pStyle w:val="Subtitle"/>
      </w:pPr>
      <w:r>
        <w:t>7. Help</w:t>
      </w:r>
      <w:r w:rsidR="00783BCD">
        <w:t xml:space="preserve"> /update:</w:t>
      </w:r>
    </w:p>
    <w:p w:rsidR="00D27034" w:rsidRPr="00D63180" w:rsidRDefault="00D27034" w:rsidP="00D27034">
      <w:pPr>
        <w:rPr>
          <w:u w:val="single"/>
        </w:rPr>
      </w:pPr>
      <w:r w:rsidRPr="00D63180">
        <w:rPr>
          <w:b/>
          <w:u w:val="single"/>
        </w:rPr>
        <w:t>Description</w:t>
      </w:r>
      <w:r w:rsidRPr="00D63180">
        <w:rPr>
          <w:u w:val="single"/>
        </w:rPr>
        <w:t xml:space="preserve">: </w:t>
      </w:r>
    </w:p>
    <w:p w:rsidR="00783BCD" w:rsidRPr="00D27034" w:rsidRDefault="00783BCD" w:rsidP="00D27034">
      <w:r w:rsidRPr="00D27034">
        <w:t>View news and updates as well as links to user guides</w:t>
      </w:r>
      <w:r w:rsidR="00D27034">
        <w:t>.</w:t>
      </w:r>
    </w:p>
    <w:p w:rsidR="00783BCD" w:rsidRDefault="00783BCD" w:rsidP="009D2D6E"/>
    <w:p w:rsidR="00783BCD" w:rsidRDefault="00783BCD" w:rsidP="009D2D6E">
      <w:r>
        <w:rPr>
          <w:noProof/>
        </w:rPr>
        <w:lastRenderedPageBreak/>
        <w:drawing>
          <wp:inline distT="0" distB="0" distL="0" distR="0">
            <wp:extent cx="5939708" cy="303847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40466"/>
                    </a:xfrm>
                    <a:prstGeom prst="rect">
                      <a:avLst/>
                    </a:prstGeom>
                  </pic:spPr>
                </pic:pic>
              </a:graphicData>
            </a:graphic>
          </wp:inline>
        </w:drawing>
      </w:r>
    </w:p>
    <w:p w:rsidR="00783BCD" w:rsidRDefault="00D27034" w:rsidP="00D27034">
      <w:pPr>
        <w:pStyle w:val="Subtitle"/>
      </w:pPr>
      <w:r>
        <w:t>8. Comp</w:t>
      </w:r>
      <w:r w:rsidR="00783BCD">
        <w:t xml:space="preserve"> manager:</w:t>
      </w:r>
    </w:p>
    <w:p w:rsidR="00D27034" w:rsidRPr="00D63180" w:rsidRDefault="00D27034" w:rsidP="00D27034">
      <w:pPr>
        <w:rPr>
          <w:u w:val="single"/>
        </w:rPr>
      </w:pPr>
      <w:r w:rsidRPr="00D63180">
        <w:rPr>
          <w:b/>
          <w:u w:val="single"/>
        </w:rPr>
        <w:t>Description</w:t>
      </w:r>
      <w:r w:rsidRPr="00D63180">
        <w:rPr>
          <w:u w:val="single"/>
        </w:rPr>
        <w:t xml:space="preserve">: </w:t>
      </w:r>
    </w:p>
    <w:p w:rsidR="00783BCD" w:rsidRDefault="00783BCD" w:rsidP="009D2D6E">
      <w:r w:rsidRPr="00D27034">
        <w:t>Batch manager allows you to upload new batches and view the status/details of a batch. Link Payment to Policies allows you to assign payments to an existing policy or create new policies from payments.</w:t>
      </w:r>
    </w:p>
    <w:p w:rsidR="00783BCD" w:rsidRDefault="00783BCD" w:rsidP="009D2D6E">
      <w:r>
        <w:t>Comp manager has two tabs:</w:t>
      </w:r>
    </w:p>
    <w:p w:rsidR="00783BCD" w:rsidRDefault="00783BCD" w:rsidP="009D2D6E">
      <w:r>
        <w:rPr>
          <w:noProof/>
        </w:rPr>
        <w:drawing>
          <wp:inline distT="0" distB="0" distL="0" distR="0">
            <wp:extent cx="2571750" cy="371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71750" cy="371475"/>
                    </a:xfrm>
                    <a:prstGeom prst="rect">
                      <a:avLst/>
                    </a:prstGeom>
                  </pic:spPr>
                </pic:pic>
              </a:graphicData>
            </a:graphic>
          </wp:inline>
        </w:drawing>
      </w:r>
    </w:p>
    <w:p w:rsidR="00783BCD" w:rsidRDefault="009975B8" w:rsidP="009975B8">
      <w:pPr>
        <w:pStyle w:val="Subtitle"/>
      </w:pPr>
      <w:r>
        <w:t>8.1. Batchmanager:</w:t>
      </w:r>
    </w:p>
    <w:p w:rsidR="009975B8" w:rsidRDefault="009975B8" w:rsidP="009D2D6E">
      <w:r w:rsidRPr="00D27034">
        <w:t>Batch manager allows you to upload new batches and view the status/details of a batch</w:t>
      </w:r>
    </w:p>
    <w:p w:rsidR="00783BCD" w:rsidRDefault="00783BCD" w:rsidP="009D2D6E">
      <w:r>
        <w:rPr>
          <w:noProof/>
        </w:rPr>
        <w:lastRenderedPageBreak/>
        <w:drawing>
          <wp:inline distT="0" distB="0" distL="0" distR="0">
            <wp:extent cx="5943600" cy="3783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83965"/>
                    </a:xfrm>
                    <a:prstGeom prst="rect">
                      <a:avLst/>
                    </a:prstGeom>
                  </pic:spPr>
                </pic:pic>
              </a:graphicData>
            </a:graphic>
          </wp:inline>
        </w:drawing>
      </w:r>
    </w:p>
    <w:p w:rsidR="00783BCD" w:rsidRDefault="009975B8" w:rsidP="009975B8">
      <w:pPr>
        <w:pStyle w:val="Subtitle"/>
      </w:pPr>
      <w:r>
        <w:t>8.2. Link</w:t>
      </w:r>
      <w:r w:rsidR="00783BCD">
        <w:t xml:space="preserve"> payment to policy:</w:t>
      </w:r>
    </w:p>
    <w:p w:rsidR="009975B8" w:rsidRPr="009975B8" w:rsidRDefault="009975B8" w:rsidP="009975B8">
      <w:r w:rsidRPr="00D27034">
        <w:t>Link Payment to Policies allows you to assign payments to an existing policy or create new policies from payments</w:t>
      </w:r>
    </w:p>
    <w:p w:rsidR="00783BCD" w:rsidRDefault="00783BCD" w:rsidP="009D2D6E">
      <w:r>
        <w:rPr>
          <w:noProof/>
        </w:rPr>
        <w:lastRenderedPageBreak/>
        <w:drawing>
          <wp:inline distT="0" distB="0" distL="0" distR="0">
            <wp:extent cx="5943600" cy="4693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693285"/>
                    </a:xfrm>
                    <a:prstGeom prst="rect">
                      <a:avLst/>
                    </a:prstGeom>
                  </pic:spPr>
                </pic:pic>
              </a:graphicData>
            </a:graphic>
          </wp:inline>
        </w:drawing>
      </w:r>
    </w:p>
    <w:p w:rsidR="00783BCD" w:rsidRDefault="00783BCD" w:rsidP="009D2D6E"/>
    <w:p w:rsidR="00783BCD" w:rsidRDefault="009975B8" w:rsidP="009975B8">
      <w:pPr>
        <w:pStyle w:val="Subtitle"/>
      </w:pPr>
      <w:r>
        <w:t>9. Billing</w:t>
      </w:r>
      <w:r w:rsidR="00783BCD">
        <w:t xml:space="preserve"> manager:</w:t>
      </w:r>
    </w:p>
    <w:p w:rsidR="005B70AE" w:rsidRPr="005B70AE" w:rsidRDefault="005B70AE" w:rsidP="005B70AE">
      <w:r w:rsidRPr="00D63180">
        <w:rPr>
          <w:b/>
          <w:u w:val="single"/>
        </w:rPr>
        <w:t>Description</w:t>
      </w:r>
      <w:r w:rsidRPr="00D63180">
        <w:rPr>
          <w:u w:val="single"/>
        </w:rPr>
        <w:t xml:space="preserve">: </w:t>
      </w:r>
    </w:p>
    <w:p w:rsidR="005B70AE" w:rsidRPr="005B70AE" w:rsidRDefault="005B70AE" w:rsidP="005B70AE">
      <w:r w:rsidRPr="005B70AE">
        <w:t>Commissiondept can use this module to generate new Licenses, generate bills/invoices to licensees in Batch, manage journals information, explore the invoices into the system, generate “Billing Data” info text file, intended to be used to for Credit Card payment, provide “payment status” text file for maintaining the journal.</w:t>
      </w:r>
    </w:p>
    <w:p w:rsidR="00783BCD" w:rsidRDefault="00783BCD" w:rsidP="009D2D6E">
      <w:r>
        <w:t>Billing manager has three module/tabs</w:t>
      </w:r>
    </w:p>
    <w:p w:rsidR="00783BCD" w:rsidRDefault="009975B8" w:rsidP="009975B8">
      <w:pPr>
        <w:pStyle w:val="Subtitle"/>
      </w:pPr>
      <w:r>
        <w:t>9.1. Licensee:</w:t>
      </w:r>
    </w:p>
    <w:p w:rsidR="009975B8" w:rsidRDefault="005B70AE" w:rsidP="009D2D6E">
      <w:r w:rsidRPr="005B70AE">
        <w:t>Commissiondept can use this module to generate new Licenses</w:t>
      </w:r>
      <w:r w:rsidR="009975B8">
        <w:t>.</w:t>
      </w:r>
    </w:p>
    <w:p w:rsidR="009975B8" w:rsidRDefault="009975B8" w:rsidP="009D2D6E"/>
    <w:p w:rsidR="00783BCD" w:rsidRDefault="00783BCD" w:rsidP="009D2D6E">
      <w:r>
        <w:rPr>
          <w:noProof/>
        </w:rPr>
        <w:lastRenderedPageBreak/>
        <w:drawing>
          <wp:inline distT="0" distB="0" distL="0" distR="0">
            <wp:extent cx="5943600" cy="316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68650"/>
                    </a:xfrm>
                    <a:prstGeom prst="rect">
                      <a:avLst/>
                    </a:prstGeom>
                  </pic:spPr>
                </pic:pic>
              </a:graphicData>
            </a:graphic>
          </wp:inline>
        </w:drawing>
      </w:r>
    </w:p>
    <w:p w:rsidR="005B70AE" w:rsidRDefault="009975B8" w:rsidP="009975B8">
      <w:pPr>
        <w:pStyle w:val="Subtitle"/>
        <w:rPr>
          <w:rFonts w:asciiTheme="minorHAnsi" w:hAnsiTheme="minorHAnsi" w:cstheme="minorBidi"/>
        </w:rPr>
      </w:pPr>
      <w:r>
        <w:t xml:space="preserve">9.2 </w:t>
      </w:r>
      <w:r w:rsidR="00670DB7">
        <w:t>Billing function:</w:t>
      </w:r>
    </w:p>
    <w:p w:rsidR="005B70AE" w:rsidRPr="005B70AE" w:rsidRDefault="005B70AE" w:rsidP="005B70AE">
      <w:r w:rsidRPr="005B70AE">
        <w:t>Generate bills/invoices to licensees in Batch</w:t>
      </w:r>
    </w:p>
    <w:p w:rsidR="00670DB7" w:rsidRDefault="00670DB7" w:rsidP="009975B8">
      <w:pPr>
        <w:pStyle w:val="Subtitle"/>
      </w:pPr>
      <w:r>
        <w:rPr>
          <w:noProof/>
        </w:rPr>
        <w:lastRenderedPageBreak/>
        <w:drawing>
          <wp:inline distT="0" distB="0" distL="0" distR="0">
            <wp:extent cx="5943600" cy="5047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047615"/>
                    </a:xfrm>
                    <a:prstGeom prst="rect">
                      <a:avLst/>
                    </a:prstGeom>
                  </pic:spPr>
                </pic:pic>
              </a:graphicData>
            </a:graphic>
          </wp:inline>
        </w:drawing>
      </w:r>
    </w:p>
    <w:p w:rsidR="00670DB7" w:rsidRDefault="009975B8" w:rsidP="009D2D6E">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 xml:space="preserve">9.3 </w:t>
      </w:r>
      <w:r w:rsidR="00670DB7" w:rsidRPr="009975B8">
        <w:rPr>
          <w:rFonts w:asciiTheme="majorHAnsi" w:eastAsiaTheme="majorEastAsia" w:hAnsiTheme="majorHAnsi" w:cstheme="majorBidi"/>
          <w:i/>
          <w:iCs/>
          <w:color w:val="4F81BD" w:themeColor="accent1"/>
          <w:spacing w:val="15"/>
          <w:sz w:val="24"/>
          <w:szCs w:val="24"/>
        </w:rPr>
        <w:t>Import tool settings:</w:t>
      </w:r>
    </w:p>
    <w:p w:rsidR="009975B8" w:rsidRPr="009975B8" w:rsidRDefault="009975B8" w:rsidP="009D2D6E">
      <w:r w:rsidRPr="009975B8">
        <w:t xml:space="preserve">Import tool setting are used to configure the import tool service. Super user adds, delete and duplicate the Payor template and its field’s location on the basis of spread sheet file.  </w:t>
      </w:r>
    </w:p>
    <w:p w:rsidR="009975B8" w:rsidRPr="009975B8" w:rsidRDefault="009975B8" w:rsidP="009D2D6E">
      <w:pPr>
        <w:rPr>
          <w:rFonts w:asciiTheme="majorHAnsi" w:eastAsiaTheme="majorEastAsia" w:hAnsiTheme="majorHAnsi" w:cstheme="majorBidi"/>
          <w:i/>
          <w:iCs/>
          <w:color w:val="4F81BD" w:themeColor="accent1"/>
          <w:spacing w:val="15"/>
          <w:sz w:val="24"/>
          <w:szCs w:val="24"/>
        </w:rPr>
      </w:pPr>
    </w:p>
    <w:p w:rsidR="00670DB7" w:rsidRDefault="00670DB7" w:rsidP="009D2D6E">
      <w:r>
        <w:rPr>
          <w:noProof/>
        </w:rPr>
        <w:lastRenderedPageBreak/>
        <w:drawing>
          <wp:inline distT="0" distB="0" distL="0" distR="0">
            <wp:extent cx="5943600" cy="4855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855210"/>
                    </a:xfrm>
                    <a:prstGeom prst="rect">
                      <a:avLst/>
                    </a:prstGeom>
                  </pic:spPr>
                </pic:pic>
              </a:graphicData>
            </a:graphic>
          </wp:inline>
        </w:drawing>
      </w:r>
    </w:p>
    <w:p w:rsidR="00670DB7" w:rsidRPr="00C50EC0" w:rsidRDefault="00C50EC0" w:rsidP="009D2D6E">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10.</w:t>
      </w:r>
      <w:r w:rsidRPr="00C50EC0">
        <w:rPr>
          <w:rFonts w:asciiTheme="majorHAnsi" w:eastAsiaTheme="majorEastAsia" w:hAnsiTheme="majorHAnsi" w:cstheme="majorBidi"/>
          <w:i/>
          <w:iCs/>
          <w:color w:val="4F81BD" w:themeColor="accent1"/>
          <w:spacing w:val="15"/>
          <w:sz w:val="24"/>
          <w:szCs w:val="24"/>
        </w:rPr>
        <w:t xml:space="preserve"> Data</w:t>
      </w:r>
      <w:r w:rsidR="002268C1" w:rsidRPr="00C50EC0">
        <w:rPr>
          <w:rFonts w:asciiTheme="majorHAnsi" w:eastAsiaTheme="majorEastAsia" w:hAnsiTheme="majorHAnsi" w:cstheme="majorBidi"/>
          <w:i/>
          <w:iCs/>
          <w:color w:val="4F81BD" w:themeColor="accent1"/>
          <w:spacing w:val="15"/>
          <w:sz w:val="24"/>
          <w:szCs w:val="24"/>
        </w:rPr>
        <w:t xml:space="preserve"> entry User (DEU)</w:t>
      </w:r>
    </w:p>
    <w:p w:rsidR="002268C1" w:rsidRPr="00C50EC0" w:rsidRDefault="002268C1" w:rsidP="00C50EC0">
      <w:r w:rsidRPr="00C50EC0">
        <w:t>Data entry user uses this screen and enters commission statement data which provided by the Payor.</w:t>
      </w:r>
    </w:p>
    <w:p w:rsidR="002268C1" w:rsidRDefault="002268C1" w:rsidP="009D2D6E"/>
    <w:p w:rsidR="002268C1" w:rsidRDefault="002268C1" w:rsidP="009D2D6E">
      <w:r>
        <w:rPr>
          <w:noProof/>
        </w:rPr>
        <w:drawing>
          <wp:inline distT="0" distB="0" distL="0" distR="0">
            <wp:extent cx="5943600" cy="2047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047875"/>
                    </a:xfrm>
                    <a:prstGeom prst="rect">
                      <a:avLst/>
                    </a:prstGeom>
                  </pic:spPr>
                </pic:pic>
              </a:graphicData>
            </a:graphic>
          </wp:inline>
        </w:drawing>
      </w:r>
    </w:p>
    <w:p w:rsidR="002268C1" w:rsidRDefault="002268C1" w:rsidP="009D2D6E"/>
    <w:p w:rsidR="002268C1" w:rsidRDefault="00C50EC0" w:rsidP="009D2D6E">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11.</w:t>
      </w:r>
      <w:r w:rsidRPr="00C50EC0">
        <w:rPr>
          <w:rFonts w:asciiTheme="majorHAnsi" w:eastAsiaTheme="majorEastAsia" w:hAnsiTheme="majorHAnsi" w:cstheme="majorBidi"/>
          <w:i/>
          <w:iCs/>
          <w:color w:val="4F81BD" w:themeColor="accent1"/>
          <w:spacing w:val="15"/>
          <w:sz w:val="24"/>
          <w:szCs w:val="24"/>
        </w:rPr>
        <w:t xml:space="preserve"> Report</w:t>
      </w:r>
      <w:r w:rsidR="002268C1" w:rsidRPr="00C50EC0">
        <w:rPr>
          <w:rFonts w:asciiTheme="majorHAnsi" w:eastAsiaTheme="majorEastAsia" w:hAnsiTheme="majorHAnsi" w:cstheme="majorBidi"/>
          <w:i/>
          <w:iCs/>
          <w:color w:val="4F81BD" w:themeColor="accent1"/>
          <w:spacing w:val="15"/>
          <w:sz w:val="24"/>
          <w:szCs w:val="24"/>
        </w:rPr>
        <w:t xml:space="preserve"> manager:</w:t>
      </w:r>
    </w:p>
    <w:p w:rsidR="00C50EC0" w:rsidRDefault="00C50EC0" w:rsidP="009D2D6E">
      <w:r w:rsidRPr="00C50EC0">
        <w:t>Create, view and print reports including payee statements, management reports and payment audit reports. Scroll over the report to read a description.</w:t>
      </w:r>
    </w:p>
    <w:p w:rsidR="002268C1" w:rsidRDefault="002268C1" w:rsidP="009D2D6E">
      <w:r>
        <w:t>Report has three categories:</w:t>
      </w:r>
    </w:p>
    <w:p w:rsidR="002268C1" w:rsidRDefault="002268C1" w:rsidP="009D2D6E">
      <w:r>
        <w:rPr>
          <w:noProof/>
        </w:rPr>
        <w:drawing>
          <wp:inline distT="0" distB="0" distL="0" distR="0">
            <wp:extent cx="4191000" cy="45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91000" cy="457200"/>
                    </a:xfrm>
                    <a:prstGeom prst="rect">
                      <a:avLst/>
                    </a:prstGeom>
                  </pic:spPr>
                </pic:pic>
              </a:graphicData>
            </a:graphic>
          </wp:inline>
        </w:drawing>
      </w:r>
    </w:p>
    <w:p w:rsidR="002268C1" w:rsidRPr="00C50EC0" w:rsidRDefault="00C50EC0" w:rsidP="009D2D6E">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 xml:space="preserve">11.1. </w:t>
      </w:r>
      <w:r w:rsidR="002268C1" w:rsidRPr="00C50EC0">
        <w:rPr>
          <w:rFonts w:asciiTheme="majorHAnsi" w:eastAsiaTheme="majorEastAsia" w:hAnsiTheme="majorHAnsi" w:cstheme="majorBidi"/>
          <w:i/>
          <w:iCs/>
          <w:color w:val="4F81BD" w:themeColor="accent1"/>
          <w:spacing w:val="15"/>
          <w:sz w:val="24"/>
          <w:szCs w:val="24"/>
        </w:rPr>
        <w:t>Payee statement report:</w:t>
      </w:r>
    </w:p>
    <w:p w:rsidR="002268C1" w:rsidRDefault="002268C1" w:rsidP="009D2D6E">
      <w:r>
        <w:rPr>
          <w:noProof/>
        </w:rPr>
        <w:drawing>
          <wp:inline distT="0" distB="0" distL="0" distR="0">
            <wp:extent cx="5724525" cy="52863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24525" cy="5286375"/>
                    </a:xfrm>
                    <a:prstGeom prst="rect">
                      <a:avLst/>
                    </a:prstGeom>
                  </pic:spPr>
                </pic:pic>
              </a:graphicData>
            </a:graphic>
          </wp:inline>
        </w:drawing>
      </w:r>
    </w:p>
    <w:p w:rsidR="002268C1" w:rsidRDefault="002268C1" w:rsidP="009D2D6E"/>
    <w:p w:rsidR="002268C1" w:rsidRPr="00C50EC0" w:rsidRDefault="00C50EC0" w:rsidP="009D2D6E">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lastRenderedPageBreak/>
        <w:t xml:space="preserve">11.2 </w:t>
      </w:r>
      <w:r w:rsidR="002268C1" w:rsidRPr="00C50EC0">
        <w:rPr>
          <w:rFonts w:asciiTheme="majorHAnsi" w:eastAsiaTheme="majorEastAsia" w:hAnsiTheme="majorHAnsi" w:cstheme="majorBidi"/>
          <w:i/>
          <w:iCs/>
          <w:color w:val="4F81BD" w:themeColor="accent1"/>
          <w:spacing w:val="15"/>
          <w:sz w:val="24"/>
          <w:szCs w:val="24"/>
        </w:rPr>
        <w:t>Audit reports</w:t>
      </w:r>
    </w:p>
    <w:p w:rsidR="002268C1" w:rsidRDefault="002268C1" w:rsidP="009D2D6E">
      <w:r>
        <w:rPr>
          <w:noProof/>
        </w:rPr>
        <w:drawing>
          <wp:inline distT="0" distB="0" distL="0" distR="0">
            <wp:extent cx="5057775" cy="60102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57775" cy="6010275"/>
                    </a:xfrm>
                    <a:prstGeom prst="rect">
                      <a:avLst/>
                    </a:prstGeom>
                  </pic:spPr>
                </pic:pic>
              </a:graphicData>
            </a:graphic>
          </wp:inline>
        </w:drawing>
      </w:r>
    </w:p>
    <w:p w:rsidR="002268C1" w:rsidRPr="00C50EC0" w:rsidRDefault="00C50EC0" w:rsidP="009D2D6E">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11.3.</w:t>
      </w:r>
      <w:r w:rsidRPr="00C50EC0">
        <w:rPr>
          <w:rFonts w:asciiTheme="majorHAnsi" w:eastAsiaTheme="majorEastAsia" w:hAnsiTheme="majorHAnsi" w:cstheme="majorBidi"/>
          <w:i/>
          <w:iCs/>
          <w:color w:val="4F81BD" w:themeColor="accent1"/>
          <w:spacing w:val="15"/>
          <w:sz w:val="24"/>
          <w:szCs w:val="24"/>
        </w:rPr>
        <w:t xml:space="preserve"> Management</w:t>
      </w:r>
      <w:r w:rsidR="002268C1" w:rsidRPr="00C50EC0">
        <w:rPr>
          <w:rFonts w:asciiTheme="majorHAnsi" w:eastAsiaTheme="majorEastAsia" w:hAnsiTheme="majorHAnsi" w:cstheme="majorBidi"/>
          <w:i/>
          <w:iCs/>
          <w:color w:val="4F81BD" w:themeColor="accent1"/>
          <w:spacing w:val="15"/>
          <w:sz w:val="24"/>
          <w:szCs w:val="24"/>
        </w:rPr>
        <w:t xml:space="preserve"> report </w:t>
      </w:r>
    </w:p>
    <w:p w:rsidR="002268C1" w:rsidRDefault="002268C1" w:rsidP="009D2D6E">
      <w:r>
        <w:rPr>
          <w:noProof/>
        </w:rPr>
        <w:lastRenderedPageBreak/>
        <w:drawing>
          <wp:inline distT="0" distB="0" distL="0" distR="0">
            <wp:extent cx="5943600" cy="451294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512945"/>
                    </a:xfrm>
                    <a:prstGeom prst="rect">
                      <a:avLst/>
                    </a:prstGeom>
                  </pic:spPr>
                </pic:pic>
              </a:graphicData>
            </a:graphic>
          </wp:inline>
        </w:drawing>
      </w:r>
    </w:p>
    <w:p w:rsidR="002268C1" w:rsidRDefault="002268C1" w:rsidP="009D2D6E"/>
    <w:p w:rsidR="002268C1" w:rsidRPr="00C50EC0" w:rsidRDefault="00C50EC0" w:rsidP="009D2D6E">
      <w:pPr>
        <w:rPr>
          <w:rFonts w:asciiTheme="majorHAnsi" w:eastAsiaTheme="majorEastAsia" w:hAnsiTheme="majorHAnsi" w:cstheme="majorBidi"/>
          <w:i/>
          <w:iCs/>
          <w:color w:val="4F81BD" w:themeColor="accent1"/>
          <w:spacing w:val="15"/>
          <w:sz w:val="24"/>
          <w:szCs w:val="24"/>
        </w:rPr>
      </w:pPr>
      <w:r w:rsidRPr="00C50EC0">
        <w:rPr>
          <w:rFonts w:asciiTheme="majorHAnsi" w:eastAsiaTheme="majorEastAsia" w:hAnsiTheme="majorHAnsi" w:cstheme="majorBidi"/>
          <w:i/>
          <w:iCs/>
          <w:color w:val="4F81BD" w:themeColor="accent1"/>
          <w:spacing w:val="15"/>
          <w:sz w:val="24"/>
          <w:szCs w:val="24"/>
        </w:rPr>
        <w:t xml:space="preserve">11. </w:t>
      </w:r>
      <w:r w:rsidR="002268C1" w:rsidRPr="00C50EC0">
        <w:rPr>
          <w:rFonts w:asciiTheme="majorHAnsi" w:eastAsiaTheme="majorEastAsia" w:hAnsiTheme="majorHAnsi" w:cstheme="majorBidi"/>
          <w:i/>
          <w:iCs/>
          <w:color w:val="4F81BD" w:themeColor="accent1"/>
          <w:spacing w:val="15"/>
          <w:sz w:val="24"/>
          <w:szCs w:val="24"/>
        </w:rPr>
        <w:t>Configuration</w:t>
      </w:r>
    </w:p>
    <w:p w:rsidR="00C50EC0" w:rsidRDefault="002268C1" w:rsidP="009D2D6E">
      <w:r w:rsidRPr="00C50EC0">
        <w:t>Manage global payors, contacts, carriers and products.</w:t>
      </w:r>
      <w:r w:rsidR="00C50EC0" w:rsidRPr="00BC6614">
        <w:rPr>
          <w:rFonts w:ascii="Arial" w:hAnsi="Arial" w:cs="Arial"/>
          <w:color w:val="000000"/>
          <w:sz w:val="20"/>
          <w:szCs w:val="20"/>
        </w:rPr>
        <w:t>Global Payors created from configuration comes in the settings module. Editing of global Payors cannot be done</w:t>
      </w:r>
      <w:r w:rsidR="00C50EC0">
        <w:rPr>
          <w:rFonts w:ascii="Arial" w:hAnsi="Arial" w:cs="Arial"/>
          <w:color w:val="000000"/>
          <w:sz w:val="20"/>
          <w:szCs w:val="20"/>
        </w:rPr>
        <w:t xml:space="preserve"> in setting manager</w:t>
      </w:r>
      <w:r w:rsidR="00C50EC0" w:rsidRPr="00BC6614">
        <w:rPr>
          <w:rFonts w:ascii="Arial" w:hAnsi="Arial" w:cs="Arial"/>
          <w:color w:val="000000"/>
          <w:sz w:val="20"/>
          <w:szCs w:val="20"/>
        </w:rPr>
        <w:t>.</w:t>
      </w:r>
    </w:p>
    <w:p w:rsidR="002268C1" w:rsidRDefault="002268C1" w:rsidP="009D2D6E">
      <w:r>
        <w:t>Configuration has 6 Module/tabs.</w:t>
      </w:r>
    </w:p>
    <w:p w:rsidR="002268C1" w:rsidRDefault="002268C1" w:rsidP="009D2D6E">
      <w:r>
        <w:rPr>
          <w:noProof/>
        </w:rPr>
        <w:drawing>
          <wp:inline distT="0" distB="0" distL="0" distR="0">
            <wp:extent cx="5629275" cy="3905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29275" cy="390525"/>
                    </a:xfrm>
                    <a:prstGeom prst="rect">
                      <a:avLst/>
                    </a:prstGeom>
                  </pic:spPr>
                </pic:pic>
              </a:graphicData>
            </a:graphic>
          </wp:inline>
        </w:drawing>
      </w:r>
    </w:p>
    <w:p w:rsidR="002268C1" w:rsidRPr="00C50EC0" w:rsidRDefault="00C50EC0" w:rsidP="009D2D6E">
      <w:pPr>
        <w:rPr>
          <w:rFonts w:asciiTheme="majorHAnsi" w:eastAsiaTheme="majorEastAsia" w:hAnsiTheme="majorHAnsi" w:cstheme="majorBidi"/>
          <w:i/>
          <w:iCs/>
          <w:color w:val="4F81BD" w:themeColor="accent1"/>
          <w:spacing w:val="15"/>
          <w:sz w:val="24"/>
          <w:szCs w:val="24"/>
        </w:rPr>
      </w:pPr>
      <w:r w:rsidRPr="00C50EC0">
        <w:rPr>
          <w:rFonts w:asciiTheme="majorHAnsi" w:eastAsiaTheme="majorEastAsia" w:hAnsiTheme="majorHAnsi" w:cstheme="majorBidi"/>
          <w:i/>
          <w:iCs/>
          <w:color w:val="4F81BD" w:themeColor="accent1"/>
          <w:spacing w:val="15"/>
          <w:sz w:val="24"/>
          <w:szCs w:val="24"/>
        </w:rPr>
        <w:t xml:space="preserve">11.1 </w:t>
      </w:r>
      <w:r w:rsidR="002268C1" w:rsidRPr="00C50EC0">
        <w:rPr>
          <w:rFonts w:asciiTheme="majorHAnsi" w:eastAsiaTheme="majorEastAsia" w:hAnsiTheme="majorHAnsi" w:cstheme="majorBidi"/>
          <w:i/>
          <w:iCs/>
          <w:color w:val="4F81BD" w:themeColor="accent1"/>
          <w:spacing w:val="15"/>
          <w:sz w:val="24"/>
          <w:szCs w:val="24"/>
        </w:rPr>
        <w:t xml:space="preserve">Payor: </w:t>
      </w:r>
    </w:p>
    <w:p w:rsidR="00C50EC0" w:rsidRDefault="00C50EC0" w:rsidP="009D2D6E">
      <w:r>
        <w:t>Add/ update global Payor.</w:t>
      </w:r>
    </w:p>
    <w:p w:rsidR="002268C1" w:rsidRDefault="002268C1" w:rsidP="009D2D6E">
      <w:r>
        <w:rPr>
          <w:noProof/>
        </w:rPr>
        <w:lastRenderedPageBreak/>
        <w:drawing>
          <wp:inline distT="0" distB="0" distL="0" distR="0">
            <wp:extent cx="5943600" cy="51968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196840"/>
                    </a:xfrm>
                    <a:prstGeom prst="rect">
                      <a:avLst/>
                    </a:prstGeom>
                  </pic:spPr>
                </pic:pic>
              </a:graphicData>
            </a:graphic>
          </wp:inline>
        </w:drawing>
      </w:r>
    </w:p>
    <w:p w:rsidR="002E0F19" w:rsidRPr="00C50EC0" w:rsidRDefault="00C50EC0" w:rsidP="009D2D6E">
      <w:pPr>
        <w:rPr>
          <w:rFonts w:asciiTheme="majorHAnsi" w:eastAsiaTheme="majorEastAsia" w:hAnsiTheme="majorHAnsi" w:cstheme="majorBidi"/>
          <w:i/>
          <w:iCs/>
          <w:color w:val="4F81BD" w:themeColor="accent1"/>
          <w:spacing w:val="15"/>
          <w:sz w:val="24"/>
          <w:szCs w:val="24"/>
        </w:rPr>
      </w:pPr>
      <w:r w:rsidRPr="00C50EC0">
        <w:rPr>
          <w:rFonts w:asciiTheme="majorHAnsi" w:eastAsiaTheme="majorEastAsia" w:hAnsiTheme="majorHAnsi" w:cstheme="majorBidi"/>
          <w:i/>
          <w:iCs/>
          <w:color w:val="4F81BD" w:themeColor="accent1"/>
          <w:spacing w:val="15"/>
          <w:sz w:val="24"/>
          <w:szCs w:val="24"/>
        </w:rPr>
        <w:t xml:space="preserve">11.2: Carrier </w:t>
      </w:r>
    </w:p>
    <w:p w:rsidR="00C50EC0" w:rsidRPr="00C50EC0" w:rsidRDefault="00C50EC0" w:rsidP="00C50EC0">
      <w:r w:rsidRPr="00C50EC0">
        <w:t xml:space="preserve">Add/ update </w:t>
      </w:r>
      <w:r>
        <w:t>Carrier for Payor.</w:t>
      </w:r>
    </w:p>
    <w:p w:rsidR="002E0F19" w:rsidRDefault="002E0F19" w:rsidP="009D2D6E">
      <w:r>
        <w:rPr>
          <w:noProof/>
        </w:rPr>
        <w:lastRenderedPageBreak/>
        <w:drawing>
          <wp:inline distT="0" distB="0" distL="0" distR="0">
            <wp:extent cx="5943600" cy="341566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415665"/>
                    </a:xfrm>
                    <a:prstGeom prst="rect">
                      <a:avLst/>
                    </a:prstGeom>
                  </pic:spPr>
                </pic:pic>
              </a:graphicData>
            </a:graphic>
          </wp:inline>
        </w:drawing>
      </w:r>
    </w:p>
    <w:p w:rsidR="00C50EC0" w:rsidRPr="00C50EC0" w:rsidRDefault="00D63180" w:rsidP="00C50EC0">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11.3</w:t>
      </w:r>
      <w:r w:rsidR="00C50EC0" w:rsidRPr="00C50EC0">
        <w:rPr>
          <w:rFonts w:asciiTheme="majorHAnsi" w:eastAsiaTheme="majorEastAsia" w:hAnsiTheme="majorHAnsi" w:cstheme="majorBidi"/>
          <w:i/>
          <w:iCs/>
          <w:color w:val="4F81BD" w:themeColor="accent1"/>
          <w:spacing w:val="15"/>
          <w:sz w:val="24"/>
          <w:szCs w:val="24"/>
        </w:rPr>
        <w:t xml:space="preserve">: </w:t>
      </w:r>
      <w:r w:rsidR="00C50EC0" w:rsidRPr="001E03F3">
        <w:rPr>
          <w:rFonts w:asciiTheme="majorHAnsi" w:eastAsiaTheme="majorEastAsia" w:hAnsiTheme="majorHAnsi" w:cstheme="majorBidi"/>
          <w:i/>
          <w:iCs/>
          <w:color w:val="4F81BD" w:themeColor="accent1"/>
          <w:spacing w:val="15"/>
          <w:sz w:val="24"/>
          <w:szCs w:val="24"/>
        </w:rPr>
        <w:t>Product</w:t>
      </w:r>
    </w:p>
    <w:p w:rsidR="001E03F3" w:rsidRDefault="00C50EC0" w:rsidP="009D2D6E">
      <w:pPr>
        <w:rPr>
          <w:noProof/>
        </w:rPr>
      </w:pPr>
      <w:r w:rsidRPr="00C50EC0">
        <w:t xml:space="preserve">Add/ update </w:t>
      </w:r>
      <w:r w:rsidR="001E03F3">
        <w:rPr>
          <w:noProof/>
        </w:rPr>
        <w:t>Product</w:t>
      </w:r>
      <w:r w:rsidR="001E03F3">
        <w:t xml:space="preserve"> for</w:t>
      </w:r>
      <w:r>
        <w:t xml:space="preserve"> Payor</w:t>
      </w:r>
      <w:r w:rsidR="001E03F3">
        <w:t xml:space="preserve"> and carrier</w:t>
      </w:r>
      <w:r>
        <w:t>.</w:t>
      </w:r>
    </w:p>
    <w:p w:rsidR="002E0F19" w:rsidRDefault="002E0F19" w:rsidP="009D2D6E">
      <w:r>
        <w:rPr>
          <w:noProof/>
        </w:rPr>
        <w:drawing>
          <wp:inline distT="0" distB="0" distL="0" distR="0">
            <wp:extent cx="5943600" cy="3514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14725"/>
                    </a:xfrm>
                    <a:prstGeom prst="rect">
                      <a:avLst/>
                    </a:prstGeom>
                  </pic:spPr>
                </pic:pic>
              </a:graphicData>
            </a:graphic>
          </wp:inline>
        </w:drawing>
      </w:r>
    </w:p>
    <w:p w:rsidR="002E0F19" w:rsidRDefault="00D63180" w:rsidP="009D2D6E">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11.4.</w:t>
      </w:r>
      <w:r w:rsidR="002E0F19" w:rsidRPr="001E03F3">
        <w:rPr>
          <w:rFonts w:asciiTheme="majorHAnsi" w:eastAsiaTheme="majorEastAsia" w:hAnsiTheme="majorHAnsi" w:cstheme="majorBidi"/>
          <w:i/>
          <w:iCs/>
          <w:color w:val="4F81BD" w:themeColor="accent1"/>
          <w:spacing w:val="15"/>
          <w:sz w:val="24"/>
          <w:szCs w:val="24"/>
        </w:rPr>
        <w:t>Contact</w:t>
      </w:r>
    </w:p>
    <w:p w:rsidR="001E03F3" w:rsidRPr="00D63180" w:rsidRDefault="00D63180" w:rsidP="009D2D6E">
      <w:pPr>
        <w:rPr>
          <w:color w:val="000000" w:themeColor="text1"/>
        </w:rPr>
      </w:pPr>
      <w:r w:rsidRPr="00D63180">
        <w:rPr>
          <w:color w:val="000000" w:themeColor="text1"/>
        </w:rPr>
        <w:lastRenderedPageBreak/>
        <w:t>Add/update the contact information of selected Payor</w:t>
      </w:r>
      <w:r>
        <w:rPr>
          <w:color w:val="000000" w:themeColor="text1"/>
        </w:rPr>
        <w:t>.</w:t>
      </w:r>
    </w:p>
    <w:p w:rsidR="002E0F19" w:rsidRDefault="002E0F19" w:rsidP="009D2D6E">
      <w:r>
        <w:rPr>
          <w:noProof/>
        </w:rPr>
        <w:drawing>
          <wp:inline distT="0" distB="0" distL="0" distR="0">
            <wp:extent cx="5943600" cy="398970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989705"/>
                    </a:xfrm>
                    <a:prstGeom prst="rect">
                      <a:avLst/>
                    </a:prstGeom>
                  </pic:spPr>
                </pic:pic>
              </a:graphicData>
            </a:graphic>
          </wp:inline>
        </w:drawing>
      </w:r>
    </w:p>
    <w:p w:rsidR="002E0F19" w:rsidRDefault="002E0F19" w:rsidP="009D2D6E"/>
    <w:p w:rsidR="002E0F19" w:rsidRDefault="00D63180" w:rsidP="009D2D6E">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 xml:space="preserve">11.5 </w:t>
      </w:r>
      <w:r w:rsidR="002E0F19" w:rsidRPr="00D63180">
        <w:rPr>
          <w:rFonts w:asciiTheme="majorHAnsi" w:eastAsiaTheme="majorEastAsia" w:hAnsiTheme="majorHAnsi" w:cstheme="majorBidi"/>
          <w:i/>
          <w:iCs/>
          <w:color w:val="4F81BD" w:themeColor="accent1"/>
          <w:spacing w:val="15"/>
          <w:sz w:val="24"/>
          <w:szCs w:val="24"/>
        </w:rPr>
        <w:t>Schedules</w:t>
      </w:r>
    </w:p>
    <w:p w:rsidR="00D63180" w:rsidRDefault="00D63180" w:rsidP="009D2D6E">
      <w:pPr>
        <w:rPr>
          <w:color w:val="000000" w:themeColor="text1"/>
        </w:rPr>
      </w:pPr>
      <w:r w:rsidRPr="00D63180">
        <w:rPr>
          <w:color w:val="000000" w:themeColor="text1"/>
        </w:rPr>
        <w:t>Add/update default schedule (incoming and outgoing)</w:t>
      </w:r>
      <w:r>
        <w:rPr>
          <w:color w:val="000000" w:themeColor="text1"/>
        </w:rPr>
        <w:t xml:space="preserve">, follow up service, statement date </w:t>
      </w:r>
      <w:r w:rsidRPr="00D63180">
        <w:rPr>
          <w:color w:val="000000" w:themeColor="text1"/>
        </w:rPr>
        <w:t>for selected Payor</w:t>
      </w:r>
      <w:r>
        <w:rPr>
          <w:color w:val="000000" w:themeColor="text1"/>
        </w:rPr>
        <w:t>.</w:t>
      </w:r>
    </w:p>
    <w:p w:rsidR="00D63180" w:rsidRDefault="00D63180" w:rsidP="009D2D6E">
      <w:pPr>
        <w:rPr>
          <w:color w:val="000000" w:themeColor="text1"/>
        </w:rPr>
      </w:pPr>
      <w:r>
        <w:rPr>
          <w:noProof/>
        </w:rPr>
        <w:lastRenderedPageBreak/>
        <w:drawing>
          <wp:inline distT="0" distB="0" distL="0" distR="0">
            <wp:extent cx="5943600" cy="3598545"/>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598545"/>
                    </a:xfrm>
                    <a:prstGeom prst="rect">
                      <a:avLst/>
                    </a:prstGeom>
                  </pic:spPr>
                </pic:pic>
              </a:graphicData>
            </a:graphic>
          </wp:inline>
        </w:drawing>
      </w:r>
    </w:p>
    <w:p w:rsidR="00D63180" w:rsidRDefault="00D63180" w:rsidP="00D63180">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11.6Default</w:t>
      </w:r>
    </w:p>
    <w:p w:rsidR="00D63180" w:rsidRDefault="00D63180" w:rsidP="00D63180">
      <w:pPr>
        <w:rPr>
          <w:color w:val="000000" w:themeColor="text1"/>
        </w:rPr>
      </w:pPr>
      <w:r w:rsidRPr="00D63180">
        <w:rPr>
          <w:color w:val="000000" w:themeColor="text1"/>
        </w:rPr>
        <w:t>Add/update</w:t>
      </w:r>
      <w:r>
        <w:rPr>
          <w:color w:val="000000" w:themeColor="text1"/>
        </w:rPr>
        <w:t xml:space="preserve"> default setting for </w:t>
      </w:r>
      <w:r w:rsidRPr="00D63180">
        <w:rPr>
          <w:color w:val="000000" w:themeColor="text1"/>
        </w:rPr>
        <w:t>follow</w:t>
      </w:r>
      <w:r>
        <w:rPr>
          <w:color w:val="000000" w:themeColor="text1"/>
        </w:rPr>
        <w:t xml:space="preserve"> up service, import property, Payor login information, statement date </w:t>
      </w:r>
      <w:r w:rsidRPr="00D63180">
        <w:rPr>
          <w:color w:val="000000" w:themeColor="text1"/>
        </w:rPr>
        <w:t>for selected Payor</w:t>
      </w:r>
      <w:r>
        <w:rPr>
          <w:color w:val="000000" w:themeColor="text1"/>
        </w:rPr>
        <w:t>.</w:t>
      </w:r>
    </w:p>
    <w:p w:rsidR="00D63180" w:rsidRPr="00D63180" w:rsidRDefault="00D63180" w:rsidP="009D2D6E">
      <w:pPr>
        <w:rPr>
          <w:color w:val="000000" w:themeColor="text1"/>
        </w:rPr>
      </w:pPr>
    </w:p>
    <w:p w:rsidR="002E0F19" w:rsidRDefault="002E0F19" w:rsidP="009D2D6E">
      <w:r>
        <w:rPr>
          <w:noProof/>
        </w:rPr>
        <w:lastRenderedPageBreak/>
        <w:drawing>
          <wp:inline distT="0" distB="0" distL="0" distR="0">
            <wp:extent cx="5943600" cy="518287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182870"/>
                    </a:xfrm>
                    <a:prstGeom prst="rect">
                      <a:avLst/>
                    </a:prstGeom>
                  </pic:spPr>
                </pic:pic>
              </a:graphicData>
            </a:graphic>
          </wp:inline>
        </w:drawing>
      </w:r>
    </w:p>
    <w:p w:rsidR="002E0F19" w:rsidRDefault="00D63180" w:rsidP="009D2D6E">
      <w:pPr>
        <w:rPr>
          <w:rFonts w:asciiTheme="majorHAnsi" w:eastAsiaTheme="majorEastAsia" w:hAnsiTheme="majorHAnsi" w:cstheme="majorBidi"/>
          <w:i/>
          <w:iCs/>
          <w:color w:val="4F81BD" w:themeColor="accent1"/>
          <w:spacing w:val="15"/>
          <w:sz w:val="24"/>
          <w:szCs w:val="24"/>
        </w:rPr>
      </w:pPr>
      <w:r>
        <w:rPr>
          <w:rFonts w:asciiTheme="majorHAnsi" w:eastAsiaTheme="majorEastAsia" w:hAnsiTheme="majorHAnsi" w:cstheme="majorBidi"/>
          <w:i/>
          <w:iCs/>
          <w:color w:val="4F81BD" w:themeColor="accent1"/>
          <w:spacing w:val="15"/>
          <w:sz w:val="24"/>
          <w:szCs w:val="24"/>
        </w:rPr>
        <w:t xml:space="preserve">11.7. </w:t>
      </w:r>
      <w:r w:rsidR="002E0F19" w:rsidRPr="00D63180">
        <w:rPr>
          <w:rFonts w:asciiTheme="majorHAnsi" w:eastAsiaTheme="majorEastAsia" w:hAnsiTheme="majorHAnsi" w:cstheme="majorBidi"/>
          <w:i/>
          <w:iCs/>
          <w:color w:val="4F81BD" w:themeColor="accent1"/>
          <w:spacing w:val="15"/>
          <w:sz w:val="24"/>
          <w:szCs w:val="24"/>
        </w:rPr>
        <w:t>Data entry user:</w:t>
      </w:r>
    </w:p>
    <w:p w:rsidR="00D63180" w:rsidRPr="00D63180" w:rsidRDefault="00D63180" w:rsidP="009D2D6E">
      <w:pPr>
        <w:rPr>
          <w:color w:val="000000" w:themeColor="text1"/>
        </w:rPr>
      </w:pPr>
      <w:r w:rsidRPr="00D63180">
        <w:rPr>
          <w:color w:val="000000" w:themeColor="text1"/>
        </w:rPr>
        <w:t>Create data entry user credential by super user.</w:t>
      </w:r>
    </w:p>
    <w:p w:rsidR="002E0F19" w:rsidRDefault="002E0F19" w:rsidP="009D2D6E"/>
    <w:p w:rsidR="002E0F19" w:rsidRDefault="002E0F19" w:rsidP="009D2D6E">
      <w:r>
        <w:rPr>
          <w:noProof/>
        </w:rPr>
        <w:lastRenderedPageBreak/>
        <w:drawing>
          <wp:inline distT="0" distB="0" distL="0" distR="0">
            <wp:extent cx="5943600" cy="26098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09850"/>
                    </a:xfrm>
                    <a:prstGeom prst="rect">
                      <a:avLst/>
                    </a:prstGeom>
                  </pic:spPr>
                </pic:pic>
              </a:graphicData>
            </a:graphic>
          </wp:inline>
        </w:drawing>
      </w:r>
    </w:p>
    <w:p w:rsidR="002E0F19" w:rsidRPr="009D2D6E" w:rsidRDefault="002E0F19" w:rsidP="009D2D6E"/>
    <w:sectPr w:rsidR="002E0F19" w:rsidRPr="009D2D6E" w:rsidSect="002F2055">
      <w:pgSz w:w="12240" w:h="15840"/>
      <w:pgMar w:top="135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4738" w:rsidRDefault="00D34738" w:rsidP="002F2055">
      <w:pPr>
        <w:spacing w:after="0" w:line="240" w:lineRule="auto"/>
      </w:pPr>
      <w:r>
        <w:separator/>
      </w:r>
    </w:p>
  </w:endnote>
  <w:endnote w:type="continuationSeparator" w:id="1">
    <w:p w:rsidR="00D34738" w:rsidRDefault="00D34738" w:rsidP="002F20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imesNew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4738" w:rsidRDefault="00D34738" w:rsidP="002F2055">
      <w:pPr>
        <w:spacing w:after="0" w:line="240" w:lineRule="auto"/>
      </w:pPr>
      <w:r>
        <w:separator/>
      </w:r>
    </w:p>
  </w:footnote>
  <w:footnote w:type="continuationSeparator" w:id="1">
    <w:p w:rsidR="00D34738" w:rsidRDefault="00D34738" w:rsidP="002F20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21D75"/>
    <w:multiLevelType w:val="hybridMultilevel"/>
    <w:tmpl w:val="0C462B0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228334C0"/>
    <w:multiLevelType w:val="hybridMultilevel"/>
    <w:tmpl w:val="7C6CADB4"/>
    <w:lvl w:ilvl="0" w:tplc="464E7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687A0B"/>
    <w:multiLevelType w:val="hybridMultilevel"/>
    <w:tmpl w:val="8B0A77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D30F9A"/>
    <w:multiLevelType w:val="hybridMultilevel"/>
    <w:tmpl w:val="D5EA2F58"/>
    <w:lvl w:ilvl="0" w:tplc="A3F09EBA">
      <w:start w:val="1"/>
      <w:numFmt w:val="lowerLetter"/>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4">
    <w:nsid w:val="5F6E4A24"/>
    <w:multiLevelType w:val="hybridMultilevel"/>
    <w:tmpl w:val="87DC9CA4"/>
    <w:lvl w:ilvl="0" w:tplc="5BF2DB4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C204ED3"/>
    <w:multiLevelType w:val="multilevel"/>
    <w:tmpl w:val="77E4EC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6ECD7A46"/>
    <w:multiLevelType w:val="hybridMultilevel"/>
    <w:tmpl w:val="17DA8300"/>
    <w:lvl w:ilvl="0" w:tplc="0409000F">
      <w:start w:val="1"/>
      <w:numFmt w:val="decimal"/>
      <w:lvlText w:val="%1."/>
      <w:lvlJc w:val="left"/>
      <w:pPr>
        <w:ind w:left="720" w:hanging="360"/>
      </w:pPr>
      <w:rPr>
        <w:rFonts w:cs="Times New Roman" w:hint="default"/>
        <w:b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
    <w:nsid w:val="7C552D9B"/>
    <w:multiLevelType w:val="hybridMultilevel"/>
    <w:tmpl w:val="AD1693F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2"/>
  </w:num>
  <w:num w:numId="2">
    <w:abstractNumId w:val="4"/>
  </w:num>
  <w:num w:numId="3">
    <w:abstractNumId w:val="1"/>
  </w:num>
  <w:num w:numId="4">
    <w:abstractNumId w:val="7"/>
  </w:num>
  <w:num w:numId="5">
    <w:abstractNumId w:val="0"/>
  </w:num>
  <w:num w:numId="6">
    <w:abstractNumId w:val="5"/>
  </w:num>
  <w:num w:numId="7">
    <w:abstractNumId w:val="3"/>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rsids>
    <w:rsidRoot w:val="00BB1A1B"/>
    <w:rsid w:val="00020A72"/>
    <w:rsid w:val="001E03F3"/>
    <w:rsid w:val="002268C1"/>
    <w:rsid w:val="002E0F19"/>
    <w:rsid w:val="002F2055"/>
    <w:rsid w:val="003A4BA1"/>
    <w:rsid w:val="004B093A"/>
    <w:rsid w:val="00503491"/>
    <w:rsid w:val="00557724"/>
    <w:rsid w:val="00582042"/>
    <w:rsid w:val="005B70AE"/>
    <w:rsid w:val="00670DB7"/>
    <w:rsid w:val="00783BCD"/>
    <w:rsid w:val="007D0815"/>
    <w:rsid w:val="00967442"/>
    <w:rsid w:val="009975B8"/>
    <w:rsid w:val="009D2D6E"/>
    <w:rsid w:val="00A51466"/>
    <w:rsid w:val="00AA3E5D"/>
    <w:rsid w:val="00B220FB"/>
    <w:rsid w:val="00B96BC1"/>
    <w:rsid w:val="00BA550A"/>
    <w:rsid w:val="00BB1A1B"/>
    <w:rsid w:val="00C21212"/>
    <w:rsid w:val="00C50EC0"/>
    <w:rsid w:val="00CD54B3"/>
    <w:rsid w:val="00D27034"/>
    <w:rsid w:val="00D34738"/>
    <w:rsid w:val="00D63180"/>
    <w:rsid w:val="00D977EE"/>
    <w:rsid w:val="00E65B23"/>
    <w:rsid w:val="00F93AA2"/>
    <w:rsid w:val="00FC36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21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A1B"/>
    <w:rPr>
      <w:rFonts w:ascii="Tahoma" w:hAnsi="Tahoma" w:cs="Tahoma"/>
      <w:sz w:val="16"/>
      <w:szCs w:val="16"/>
    </w:rPr>
  </w:style>
  <w:style w:type="paragraph" w:styleId="Header">
    <w:name w:val="header"/>
    <w:basedOn w:val="Normal"/>
    <w:link w:val="HeaderChar"/>
    <w:uiPriority w:val="99"/>
    <w:unhideWhenUsed/>
    <w:rsid w:val="002F2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055"/>
  </w:style>
  <w:style w:type="paragraph" w:styleId="Footer">
    <w:name w:val="footer"/>
    <w:basedOn w:val="Normal"/>
    <w:link w:val="FooterChar"/>
    <w:uiPriority w:val="99"/>
    <w:unhideWhenUsed/>
    <w:rsid w:val="002F2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055"/>
  </w:style>
  <w:style w:type="paragraph" w:styleId="Title">
    <w:name w:val="Title"/>
    <w:basedOn w:val="Normal"/>
    <w:next w:val="Normal"/>
    <w:link w:val="TitleChar"/>
    <w:uiPriority w:val="10"/>
    <w:qFormat/>
    <w:rsid w:val="002F20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205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F2055"/>
    <w:pPr>
      <w:ind w:left="720"/>
      <w:contextualSpacing/>
    </w:pPr>
  </w:style>
  <w:style w:type="paragraph" w:styleId="Subtitle">
    <w:name w:val="Subtitle"/>
    <w:basedOn w:val="Normal"/>
    <w:next w:val="Normal"/>
    <w:link w:val="SubtitleChar"/>
    <w:uiPriority w:val="11"/>
    <w:qFormat/>
    <w:rsid w:val="005034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03491"/>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A1B"/>
    <w:rPr>
      <w:rFonts w:ascii="Tahoma" w:hAnsi="Tahoma" w:cs="Tahoma"/>
      <w:sz w:val="16"/>
      <w:szCs w:val="16"/>
    </w:rPr>
  </w:style>
  <w:style w:type="paragraph" w:styleId="Header">
    <w:name w:val="header"/>
    <w:basedOn w:val="Normal"/>
    <w:link w:val="HeaderChar"/>
    <w:uiPriority w:val="99"/>
    <w:unhideWhenUsed/>
    <w:rsid w:val="002F2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055"/>
  </w:style>
  <w:style w:type="paragraph" w:styleId="Footer">
    <w:name w:val="footer"/>
    <w:basedOn w:val="Normal"/>
    <w:link w:val="FooterChar"/>
    <w:uiPriority w:val="99"/>
    <w:unhideWhenUsed/>
    <w:rsid w:val="002F2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055"/>
  </w:style>
  <w:style w:type="paragraph" w:styleId="Title">
    <w:name w:val="Title"/>
    <w:basedOn w:val="Normal"/>
    <w:next w:val="Normal"/>
    <w:link w:val="TitleChar"/>
    <w:uiPriority w:val="10"/>
    <w:qFormat/>
    <w:rsid w:val="002F20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205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F2055"/>
    <w:pPr>
      <w:ind w:left="720"/>
      <w:contextualSpacing/>
    </w:pPr>
  </w:style>
  <w:style w:type="paragraph" w:styleId="Subtitle">
    <w:name w:val="Subtitle"/>
    <w:basedOn w:val="Normal"/>
    <w:next w:val="Normal"/>
    <w:link w:val="SubtitleChar"/>
    <w:uiPriority w:val="11"/>
    <w:qFormat/>
    <w:rsid w:val="005034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0349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27</Pages>
  <Words>865</Words>
  <Characters>4932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Vinod Yadav</dc:creator>
  <cp:lastModifiedBy>pavilion</cp:lastModifiedBy>
  <cp:revision>3</cp:revision>
  <dcterms:created xsi:type="dcterms:W3CDTF">2014-02-19T11:13:00Z</dcterms:created>
  <dcterms:modified xsi:type="dcterms:W3CDTF">2015-04-10T09:22:00Z</dcterms:modified>
</cp:coreProperties>
</file>