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Agribusiness Dataset Cleaning &amp; Preprocessing Report</w:t>
      </w:r>
    </w:p>
    <w:p>
      <w:r>
        <w:rPr>
          <w:b/>
        </w:rPr>
        <w:t xml:space="preserve">Dataset: </w:t>
      </w:r>
      <w:r>
        <w:t>Sample Crop Production Dataset (Publicly inspired by FAOSTAT crop production data)</w:t>
        <w:br/>
      </w:r>
      <w:r>
        <w:rPr>
          <w:b/>
        </w:rPr>
        <w:t xml:space="preserve">Domain: </w:t>
      </w:r>
      <w:r>
        <w:t>Agribusiness – Crop Yield Analysis</w:t>
      </w:r>
    </w:p>
    <w:p>
      <w:pPr>
        <w:pStyle w:val="Heading2"/>
      </w:pPr>
      <w:r>
        <w:t>1. Objective</w:t>
      </w:r>
    </w:p>
    <w:p>
      <w:r>
        <w:t>Collect a publicly available agribusiness dataset and perform data cleaning, preprocessing, statistical analysis, and normalization for machine learning readiness.</w:t>
      </w:r>
    </w:p>
    <w:p>
      <w:pPr>
        <w:pStyle w:val="Heading2"/>
      </w:pPr>
      <w:r>
        <w:t>2. Dataset Description</w:t>
      </w:r>
    </w:p>
    <w:p>
      <w:r>
        <w:t>Original records: 15</w:t>
        <w:br/>
        <w:t>Cleaned records: 14</w:t>
        <w:br/>
        <w:t>Features: State, Crop, Year, Rainfall, Yield, Temperature</w:t>
      </w:r>
    </w:p>
    <w:p>
      <w:pPr>
        <w:pStyle w:val="Heading2"/>
      </w:pPr>
      <w:r>
        <w:t>3. Cleaning Process</w:t>
      </w:r>
    </w:p>
    <w:p>
      <w:pPr>
        <w:pStyle w:val="ListBullet"/>
      </w:pPr>
      <w:r>
        <w:t>Removed 1 duplicate record.</w:t>
      </w:r>
    </w:p>
    <w:p>
      <w:pPr>
        <w:pStyle w:val="ListBullet"/>
      </w:pPr>
      <w:r>
        <w:t>Filled missing rainfall, yield, and temperature values using the median.</w:t>
      </w:r>
    </w:p>
    <w:p>
      <w:pPr>
        <w:pStyle w:val="ListBullet"/>
      </w:pPr>
      <w:r>
        <w:t>Detected outliers in crop yield using the IQR method.</w:t>
      </w:r>
    </w:p>
    <w:p>
      <w:pPr>
        <w:pStyle w:val="ListBullet"/>
      </w:pPr>
      <w:r>
        <w:t>Capped extreme yield values to the upper IQR limit instead of deleting them.</w:t>
      </w:r>
    </w:p>
    <w:p>
      <w:pPr>
        <w:pStyle w:val="ListBullet"/>
      </w:pPr>
      <w:r>
        <w:t>Normalized rainfall using Min–Max scaling (0–1).</w:t>
      </w:r>
    </w:p>
    <w:p>
      <w:pPr>
        <w:pStyle w:val="Heading2"/>
      </w:pPr>
      <w:r>
        <w:t>4. Challenges &amp; Solutions</w:t>
      </w:r>
    </w:p>
    <w:tbl>
      <w:tblPr>
        <w:tblStyle w:val="TableGrid"/>
        <w:tblW w:type="auto" w:w="0"/>
        <w:tblLook w:firstColumn="1" w:firstRow="1" w:lastColumn="0" w:lastRow="0" w:noHBand="0" w:noVBand="1" w:val="04A0"/>
      </w:tblPr>
      <w:tblGrid>
        <w:gridCol w:w="4320"/>
        <w:gridCol w:w="4320"/>
      </w:tblGrid>
      <w:tr>
        <w:tc>
          <w:tcPr>
            <w:tcW w:type="dxa" w:w="4320"/>
          </w:tcPr>
          <w:p>
            <w:r>
              <w:t>Challenge</w:t>
            </w:r>
          </w:p>
        </w:tc>
        <w:tc>
          <w:tcPr>
            <w:tcW w:type="dxa" w:w="4320"/>
          </w:tcPr>
          <w:p>
            <w:r>
              <w:t>Solution</w:t>
            </w:r>
          </w:p>
        </w:tc>
      </w:tr>
      <w:tr>
        <w:tc>
          <w:tcPr>
            <w:tcW w:type="dxa" w:w="4320"/>
          </w:tcPr>
          <w:p>
            <w:r>
              <w:t>Missing values</w:t>
            </w:r>
          </w:p>
        </w:tc>
        <w:tc>
          <w:tcPr>
            <w:tcW w:type="dxa" w:w="4320"/>
          </w:tcPr>
          <w:p>
            <w:r>
              <w:t>Median imputation preserved dataset size.</w:t>
            </w:r>
          </w:p>
        </w:tc>
      </w:tr>
      <w:tr>
        <w:tc>
          <w:tcPr>
            <w:tcW w:type="dxa" w:w="4320"/>
          </w:tcPr>
          <w:p>
            <w:r>
              <w:t>Duplicate rows</w:t>
            </w:r>
          </w:p>
        </w:tc>
        <w:tc>
          <w:tcPr>
            <w:tcW w:type="dxa" w:w="4320"/>
          </w:tcPr>
          <w:p>
            <w:r>
              <w:t>Removed exact duplicate entry.</w:t>
            </w:r>
          </w:p>
        </w:tc>
      </w:tr>
      <w:tr>
        <w:tc>
          <w:tcPr>
            <w:tcW w:type="dxa" w:w="4320"/>
          </w:tcPr>
          <w:p>
            <w:r>
              <w:t>Extreme yield value</w:t>
            </w:r>
          </w:p>
        </w:tc>
        <w:tc>
          <w:tcPr>
            <w:tcW w:type="dxa" w:w="4320"/>
          </w:tcPr>
          <w:p>
            <w:r>
              <w:t>Applied IQR capping to reduce skewness.</w:t>
            </w:r>
          </w:p>
        </w:tc>
      </w:tr>
      <w:tr>
        <w:tc>
          <w:tcPr>
            <w:tcW w:type="dxa" w:w="4320"/>
          </w:tcPr>
          <w:p>
            <w:r>
              <w:t>Different rainfall scales</w:t>
            </w:r>
          </w:p>
        </w:tc>
        <w:tc>
          <w:tcPr>
            <w:tcW w:type="dxa" w:w="4320"/>
          </w:tcPr>
          <w:p>
            <w:r>
              <w:t>Used Min–Max normalization.</w:t>
            </w:r>
          </w:p>
        </w:tc>
      </w:tr>
    </w:tbl>
    <w:p>
      <w:pPr>
        <w:pStyle w:val="Heading2"/>
      </w:pPr>
      <w:r>
        <w:t>5. Statistical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Statistic</w:t>
            </w:r>
          </w:p>
        </w:tc>
        <w:tc>
          <w:tcPr>
            <w:tcW w:type="dxa" w:w="1728"/>
          </w:tcPr>
          <w:p>
            <w:r>
              <w:t>Rainfall_mm</w:t>
            </w:r>
          </w:p>
        </w:tc>
        <w:tc>
          <w:tcPr>
            <w:tcW w:type="dxa" w:w="1728"/>
          </w:tcPr>
          <w:p>
            <w:r>
              <w:t>Yield_kg_per_ha</w:t>
            </w:r>
          </w:p>
        </w:tc>
        <w:tc>
          <w:tcPr>
            <w:tcW w:type="dxa" w:w="1728"/>
          </w:tcPr>
          <w:p>
            <w:r>
              <w:t>Avg_Temp_C</w:t>
            </w:r>
          </w:p>
        </w:tc>
        <w:tc>
          <w:tcPr>
            <w:tcW w:type="dxa" w:w="1728"/>
          </w:tcPr>
          <w:p>
            <w:r>
              <w:t>Rainfall_Normalized</w:t>
            </w:r>
          </w:p>
        </w:tc>
      </w:tr>
      <w:tr>
        <w:tc>
          <w:tcPr>
            <w:tcW w:type="dxa" w:w="1728"/>
          </w:tcPr>
          <w:p>
            <w:r>
              <w:t>count</w:t>
            </w:r>
          </w:p>
        </w:tc>
        <w:tc>
          <w:tcPr>
            <w:tcW w:type="dxa" w:w="1728"/>
          </w:tcPr>
          <w:p>
            <w:r>
              <w:t>14.0</w:t>
            </w:r>
          </w:p>
        </w:tc>
        <w:tc>
          <w:tcPr>
            <w:tcW w:type="dxa" w:w="1728"/>
          </w:tcPr>
          <w:p>
            <w:r>
              <w:t>14.0</w:t>
            </w:r>
          </w:p>
        </w:tc>
        <w:tc>
          <w:tcPr>
            <w:tcW w:type="dxa" w:w="1728"/>
          </w:tcPr>
          <w:p>
            <w:r>
              <w:t>14.0</w:t>
            </w:r>
          </w:p>
        </w:tc>
        <w:tc>
          <w:tcPr>
            <w:tcW w:type="dxa" w:w="1728"/>
          </w:tcPr>
          <w:p>
            <w:r>
              <w:t>14.0</w:t>
            </w:r>
          </w:p>
        </w:tc>
      </w:tr>
      <w:tr>
        <w:tc>
          <w:tcPr>
            <w:tcW w:type="dxa" w:w="1728"/>
          </w:tcPr>
          <w:p>
            <w:r>
              <w:t>mean</w:t>
            </w:r>
          </w:p>
        </w:tc>
        <w:tc>
          <w:tcPr>
            <w:tcW w:type="dxa" w:w="1728"/>
          </w:tcPr>
          <w:p>
            <w:r>
              <w:t>909.29</w:t>
            </w:r>
          </w:p>
        </w:tc>
        <w:tc>
          <w:tcPr>
            <w:tcW w:type="dxa" w:w="1728"/>
          </w:tcPr>
          <w:p>
            <w:r>
              <w:t>3498.21</w:t>
            </w:r>
          </w:p>
        </w:tc>
        <w:tc>
          <w:tcPr>
            <w:tcW w:type="dxa" w:w="1728"/>
          </w:tcPr>
          <w:p>
            <w:r>
              <w:t>26.79</w:t>
            </w:r>
          </w:p>
        </w:tc>
        <w:tc>
          <w:tcPr>
            <w:tcW w:type="dxa" w:w="1728"/>
          </w:tcPr>
          <w:p>
            <w:r>
              <w:t>0.28</w:t>
            </w:r>
          </w:p>
        </w:tc>
      </w:tr>
      <w:tr>
        <w:tc>
          <w:tcPr>
            <w:tcW w:type="dxa" w:w="1728"/>
          </w:tcPr>
          <w:p>
            <w:r>
              <w:t>std</w:t>
            </w:r>
          </w:p>
        </w:tc>
        <w:tc>
          <w:tcPr>
            <w:tcW w:type="dxa" w:w="1728"/>
          </w:tcPr>
          <w:p>
            <w:r>
              <w:t>569.7</w:t>
            </w:r>
          </w:p>
        </w:tc>
        <w:tc>
          <w:tcPr>
            <w:tcW w:type="dxa" w:w="1728"/>
          </w:tcPr>
          <w:p>
            <w:r>
              <w:t>1670.28</w:t>
            </w:r>
          </w:p>
        </w:tc>
        <w:tc>
          <w:tcPr>
            <w:tcW w:type="dxa" w:w="1728"/>
          </w:tcPr>
          <w:p>
            <w:r>
              <w:t>2.46</w:t>
            </w:r>
          </w:p>
        </w:tc>
        <w:tc>
          <w:tcPr>
            <w:tcW w:type="dxa" w:w="1728"/>
          </w:tcPr>
          <w:p>
            <w:r>
              <w:t>0.26</w:t>
            </w:r>
          </w:p>
        </w:tc>
      </w:tr>
      <w:tr>
        <w:tc>
          <w:tcPr>
            <w:tcW w:type="dxa" w:w="1728"/>
          </w:tcPr>
          <w:p>
            <w:r>
              <w:t>min</w:t>
            </w:r>
          </w:p>
        </w:tc>
        <w:tc>
          <w:tcPr>
            <w:tcW w:type="dxa" w:w="1728"/>
          </w:tcPr>
          <w:p>
            <w:r>
              <w:t>300.0</w:t>
            </w:r>
          </w:p>
        </w:tc>
        <w:tc>
          <w:tcPr>
            <w:tcW w:type="dxa" w:w="1728"/>
          </w:tcPr>
          <w:p>
            <w:r>
              <w:t>1400.0</w:t>
            </w:r>
          </w:p>
        </w:tc>
        <w:tc>
          <w:tcPr>
            <w:tcW w:type="dxa" w:w="1728"/>
          </w:tcPr>
          <w:p>
            <w:r>
              <w:t>22.0</w:t>
            </w:r>
          </w:p>
        </w:tc>
        <w:tc>
          <w:tcPr>
            <w:tcW w:type="dxa" w:w="1728"/>
          </w:tcPr>
          <w:p>
            <w:r>
              <w:t>0.0</w:t>
            </w:r>
          </w:p>
        </w:tc>
      </w:tr>
      <w:tr>
        <w:tc>
          <w:tcPr>
            <w:tcW w:type="dxa" w:w="1728"/>
          </w:tcPr>
          <w:p>
            <w:r>
              <w:t>25%</w:t>
            </w:r>
          </w:p>
        </w:tc>
        <w:tc>
          <w:tcPr>
            <w:tcW w:type="dxa" w:w="1728"/>
          </w:tcPr>
          <w:p>
            <w:r>
              <w:t>545.0</w:t>
            </w:r>
          </w:p>
        </w:tc>
        <w:tc>
          <w:tcPr>
            <w:tcW w:type="dxa" w:w="1728"/>
          </w:tcPr>
          <w:p>
            <w:r>
              <w:t>2275.0</w:t>
            </w:r>
          </w:p>
        </w:tc>
        <w:tc>
          <w:tcPr>
            <w:tcW w:type="dxa" w:w="1728"/>
          </w:tcPr>
          <w:p>
            <w:r>
              <w:t>25.25</w:t>
            </w:r>
          </w:p>
        </w:tc>
        <w:tc>
          <w:tcPr>
            <w:tcW w:type="dxa" w:w="1728"/>
          </w:tcPr>
          <w:p>
            <w:r>
              <w:t>0.11</w:t>
            </w:r>
          </w:p>
        </w:tc>
      </w:tr>
      <w:tr>
        <w:tc>
          <w:tcPr>
            <w:tcW w:type="dxa" w:w="1728"/>
          </w:tcPr>
          <w:p>
            <w:r>
              <w:t>50%</w:t>
            </w:r>
          </w:p>
        </w:tc>
        <w:tc>
          <w:tcPr>
            <w:tcW w:type="dxa" w:w="1728"/>
          </w:tcPr>
          <w:p>
            <w:r>
              <w:t>780.0</w:t>
            </w:r>
          </w:p>
        </w:tc>
        <w:tc>
          <w:tcPr>
            <w:tcW w:type="dxa" w:w="1728"/>
          </w:tcPr>
          <w:p>
            <w:r>
              <w:t>3200.0</w:t>
            </w:r>
          </w:p>
        </w:tc>
        <w:tc>
          <w:tcPr>
            <w:tcW w:type="dxa" w:w="1728"/>
          </w:tcPr>
          <w:p>
            <w:r>
              <w:t>27.0</w:t>
            </w:r>
          </w:p>
        </w:tc>
        <w:tc>
          <w:tcPr>
            <w:tcW w:type="dxa" w:w="1728"/>
          </w:tcPr>
          <w:p>
            <w:r>
              <w:t>0.22</w:t>
            </w:r>
          </w:p>
        </w:tc>
      </w:tr>
      <w:tr>
        <w:tc>
          <w:tcPr>
            <w:tcW w:type="dxa" w:w="1728"/>
          </w:tcPr>
          <w:p>
            <w:r>
              <w:t>75%</w:t>
            </w:r>
          </w:p>
        </w:tc>
        <w:tc>
          <w:tcPr>
            <w:tcW w:type="dxa" w:w="1728"/>
          </w:tcPr>
          <w:p>
            <w:r>
              <w:t>1050.0</w:t>
            </w:r>
          </w:p>
        </w:tc>
        <w:tc>
          <w:tcPr>
            <w:tcW w:type="dxa" w:w="1728"/>
          </w:tcPr>
          <w:p>
            <w:r>
              <w:t>4100.0</w:t>
            </w:r>
          </w:p>
        </w:tc>
        <w:tc>
          <w:tcPr>
            <w:tcW w:type="dxa" w:w="1728"/>
          </w:tcPr>
          <w:p>
            <w:r>
              <w:t>28.0</w:t>
            </w:r>
          </w:p>
        </w:tc>
        <w:tc>
          <w:tcPr>
            <w:tcW w:type="dxa" w:w="1728"/>
          </w:tcPr>
          <w:p>
            <w:r>
              <w:t>0.34</w:t>
            </w:r>
          </w:p>
        </w:tc>
      </w:tr>
      <w:tr>
        <w:tc>
          <w:tcPr>
            <w:tcW w:type="dxa" w:w="1728"/>
          </w:tcPr>
          <w:p>
            <w:r>
              <w:t>max</w:t>
            </w:r>
          </w:p>
        </w:tc>
        <w:tc>
          <w:tcPr>
            <w:tcW w:type="dxa" w:w="1728"/>
          </w:tcPr>
          <w:p>
            <w:r>
              <w:t>2500.0</w:t>
            </w:r>
          </w:p>
        </w:tc>
        <w:tc>
          <w:tcPr>
            <w:tcW w:type="dxa" w:w="1728"/>
          </w:tcPr>
          <w:p>
            <w:r>
              <w:t>6837.5</w:t>
            </w:r>
          </w:p>
        </w:tc>
        <w:tc>
          <w:tcPr>
            <w:tcW w:type="dxa" w:w="1728"/>
          </w:tcPr>
          <w:p>
            <w:r>
              <w:t>31.0</w:t>
            </w:r>
          </w:p>
        </w:tc>
        <w:tc>
          <w:tcPr>
            <w:tcW w:type="dxa" w:w="1728"/>
          </w:tcPr>
          <w:p>
            <w:r>
              <w:t>1.0</w:t>
            </w:r>
          </w:p>
        </w:tc>
      </w:tr>
    </w:tbl>
    <w:p>
      <w:pPr>
        <w:pStyle w:val="Heading2"/>
      </w:pPr>
      <w:r>
        <w:t>6. Cleaned Dataset Preview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State</w:t>
            </w:r>
          </w:p>
        </w:tc>
        <w:tc>
          <w:tcPr>
            <w:tcW w:type="dxa" w:w="1234"/>
          </w:tcPr>
          <w:p>
            <w:r>
              <w:t>Crop</w:t>
            </w:r>
          </w:p>
        </w:tc>
        <w:tc>
          <w:tcPr>
            <w:tcW w:type="dxa" w:w="1234"/>
          </w:tcPr>
          <w:p>
            <w:r>
              <w:t>Year</w:t>
            </w:r>
          </w:p>
        </w:tc>
        <w:tc>
          <w:tcPr>
            <w:tcW w:type="dxa" w:w="1234"/>
          </w:tcPr>
          <w:p>
            <w:r>
              <w:t>Rainfall_mm</w:t>
            </w:r>
          </w:p>
        </w:tc>
        <w:tc>
          <w:tcPr>
            <w:tcW w:type="dxa" w:w="1234"/>
          </w:tcPr>
          <w:p>
            <w:r>
              <w:t>Yield_kg_per_ha</w:t>
            </w:r>
          </w:p>
        </w:tc>
        <w:tc>
          <w:tcPr>
            <w:tcW w:type="dxa" w:w="1234"/>
          </w:tcPr>
          <w:p>
            <w:r>
              <w:t>Avg_Temp_C</w:t>
            </w:r>
          </w:p>
        </w:tc>
        <w:tc>
          <w:tcPr>
            <w:tcW w:type="dxa" w:w="1234"/>
          </w:tcPr>
          <w:p>
            <w:r>
              <w:t>Rainfall_Normalized</w:t>
            </w:r>
          </w:p>
        </w:tc>
      </w:tr>
      <w:tr>
        <w:tc>
          <w:tcPr>
            <w:tcW w:type="dxa" w:w="1234"/>
          </w:tcPr>
          <w:p>
            <w:r>
              <w:t>Punjab</w:t>
            </w:r>
          </w:p>
        </w:tc>
        <w:tc>
          <w:tcPr>
            <w:tcW w:type="dxa" w:w="1234"/>
          </w:tcPr>
          <w:p>
            <w:r>
              <w:t>Wheat</w:t>
            </w:r>
          </w:p>
        </w:tc>
        <w:tc>
          <w:tcPr>
            <w:tcW w:type="dxa" w:w="1234"/>
          </w:tcPr>
          <w:p>
            <w:r>
              <w:t>2023</w:t>
            </w:r>
          </w:p>
        </w:tc>
        <w:tc>
          <w:tcPr>
            <w:tcW w:type="dxa" w:w="1234"/>
          </w:tcPr>
          <w:p>
            <w:r>
              <w:t>520.0</w:t>
            </w:r>
          </w:p>
        </w:tc>
        <w:tc>
          <w:tcPr>
            <w:tcW w:type="dxa" w:w="1234"/>
          </w:tcPr>
          <w:p>
            <w:r>
              <w:t>4500.0</w:t>
            </w:r>
          </w:p>
        </w:tc>
        <w:tc>
          <w:tcPr>
            <w:tcW w:type="dxa" w:w="1234"/>
          </w:tcPr>
          <w:p>
            <w:r>
              <w:t>22.0</w:t>
            </w:r>
          </w:p>
        </w:tc>
        <w:tc>
          <w:tcPr>
            <w:tcW w:type="dxa" w:w="1234"/>
          </w:tcPr>
          <w:p>
            <w:r>
              <w:t>0.1</w:t>
            </w:r>
          </w:p>
        </w:tc>
      </w:tr>
      <w:tr>
        <w:tc>
          <w:tcPr>
            <w:tcW w:type="dxa" w:w="1234"/>
          </w:tcPr>
          <w:p>
            <w:r>
              <w:t>Haryana</w:t>
            </w:r>
          </w:p>
        </w:tc>
        <w:tc>
          <w:tcPr>
            <w:tcW w:type="dxa" w:w="1234"/>
          </w:tcPr>
          <w:p>
            <w:r>
              <w:t>Wheat</w:t>
            </w:r>
          </w:p>
        </w:tc>
        <w:tc>
          <w:tcPr>
            <w:tcW w:type="dxa" w:w="1234"/>
          </w:tcPr>
          <w:p>
            <w:r>
              <w:t>2023</w:t>
            </w:r>
          </w:p>
        </w:tc>
        <w:tc>
          <w:tcPr>
            <w:tcW w:type="dxa" w:w="1234"/>
          </w:tcPr>
          <w:p>
            <w:r>
              <w:t>480.0</w:t>
            </w:r>
          </w:p>
        </w:tc>
        <w:tc>
          <w:tcPr>
            <w:tcW w:type="dxa" w:w="1234"/>
          </w:tcPr>
          <w:p>
            <w:r>
              <w:t>4300.0</w:t>
            </w:r>
          </w:p>
        </w:tc>
        <w:tc>
          <w:tcPr>
            <w:tcW w:type="dxa" w:w="1234"/>
          </w:tcPr>
          <w:p>
            <w:r>
              <w:t>24.0</w:t>
            </w:r>
          </w:p>
        </w:tc>
        <w:tc>
          <w:tcPr>
            <w:tcW w:type="dxa" w:w="1234"/>
          </w:tcPr>
          <w:p>
            <w:r>
              <w:t>0.082</w:t>
            </w:r>
          </w:p>
        </w:tc>
      </w:tr>
      <w:tr>
        <w:tc>
          <w:tcPr>
            <w:tcW w:type="dxa" w:w="1234"/>
          </w:tcPr>
          <w:p>
            <w:r>
              <w:t>Uttar Pradesh</w:t>
            </w:r>
          </w:p>
        </w:tc>
        <w:tc>
          <w:tcPr>
            <w:tcW w:type="dxa" w:w="1234"/>
          </w:tcPr>
          <w:p>
            <w:r>
              <w:t>Rice</w:t>
            </w:r>
          </w:p>
        </w:tc>
        <w:tc>
          <w:tcPr>
            <w:tcW w:type="dxa" w:w="1234"/>
          </w:tcPr>
          <w:p>
            <w:r>
              <w:t>2023</w:t>
            </w:r>
          </w:p>
        </w:tc>
        <w:tc>
          <w:tcPr>
            <w:tcW w:type="dxa" w:w="1234"/>
          </w:tcPr>
          <w:p>
            <w:r>
              <w:t>900.0</w:t>
            </w:r>
          </w:p>
        </w:tc>
        <w:tc>
          <w:tcPr>
            <w:tcW w:type="dxa" w:w="1234"/>
          </w:tcPr>
          <w:p>
            <w:r>
              <w:t>3200.0</w:t>
            </w:r>
          </w:p>
        </w:tc>
        <w:tc>
          <w:tcPr>
            <w:tcW w:type="dxa" w:w="1234"/>
          </w:tcPr>
          <w:p>
            <w:r>
              <w:t>27.0</w:t>
            </w:r>
          </w:p>
        </w:tc>
        <w:tc>
          <w:tcPr>
            <w:tcW w:type="dxa" w:w="1234"/>
          </w:tcPr>
          <w:p>
            <w:r>
              <w:t>0.273</w:t>
            </w:r>
          </w:p>
        </w:tc>
      </w:tr>
      <w:tr>
        <w:tc>
          <w:tcPr>
            <w:tcW w:type="dxa" w:w="1234"/>
          </w:tcPr>
          <w:p>
            <w:r>
              <w:t>Bihar</w:t>
            </w:r>
          </w:p>
        </w:tc>
        <w:tc>
          <w:tcPr>
            <w:tcW w:type="dxa" w:w="1234"/>
          </w:tcPr>
          <w:p>
            <w:r>
              <w:t>Rice</w:t>
            </w:r>
          </w:p>
        </w:tc>
        <w:tc>
          <w:tcPr>
            <w:tcW w:type="dxa" w:w="1234"/>
          </w:tcPr>
          <w:p>
            <w:r>
              <w:t>2023</w:t>
            </w:r>
          </w:p>
        </w:tc>
        <w:tc>
          <w:tcPr>
            <w:tcW w:type="dxa" w:w="1234"/>
          </w:tcPr>
          <w:p>
            <w:r>
              <w:t>1100.0</w:t>
            </w:r>
          </w:p>
        </w:tc>
        <w:tc>
          <w:tcPr>
            <w:tcW w:type="dxa" w:w="1234"/>
          </w:tcPr>
          <w:p>
            <w:r>
              <w:t>2800.0</w:t>
            </w:r>
          </w:p>
        </w:tc>
        <w:tc>
          <w:tcPr>
            <w:tcW w:type="dxa" w:w="1234"/>
          </w:tcPr>
          <w:p>
            <w:r>
              <w:t>26.0</w:t>
            </w:r>
          </w:p>
        </w:tc>
        <w:tc>
          <w:tcPr>
            <w:tcW w:type="dxa" w:w="1234"/>
          </w:tcPr>
          <w:p>
            <w:r>
              <w:t>0.364</w:t>
            </w:r>
          </w:p>
        </w:tc>
      </w:tr>
      <w:tr>
        <w:tc>
          <w:tcPr>
            <w:tcW w:type="dxa" w:w="1234"/>
          </w:tcPr>
          <w:p>
            <w:r>
              <w:t>Maharashtra</w:t>
            </w:r>
          </w:p>
        </w:tc>
        <w:tc>
          <w:tcPr>
            <w:tcW w:type="dxa" w:w="1234"/>
          </w:tcPr>
          <w:p>
            <w:r>
              <w:t>Sugarcane</w:t>
            </w:r>
          </w:p>
        </w:tc>
        <w:tc>
          <w:tcPr>
            <w:tcW w:type="dxa" w:w="1234"/>
          </w:tcPr>
          <w:p>
            <w:r>
              <w:t>2023</w:t>
            </w:r>
          </w:p>
        </w:tc>
        <w:tc>
          <w:tcPr>
            <w:tcW w:type="dxa" w:w="1234"/>
          </w:tcPr>
          <w:p>
            <w:r>
              <w:t>780.0</w:t>
            </w:r>
          </w:p>
        </w:tc>
        <w:tc>
          <w:tcPr>
            <w:tcW w:type="dxa" w:w="1234"/>
          </w:tcPr>
          <w:p>
            <w:r>
              <w:t>6837.5</w:t>
            </w:r>
          </w:p>
        </w:tc>
        <w:tc>
          <w:tcPr>
            <w:tcW w:type="dxa" w:w="1234"/>
          </w:tcPr>
          <w:p>
            <w:r>
              <w:t>29.0</w:t>
            </w:r>
          </w:p>
        </w:tc>
        <w:tc>
          <w:tcPr>
            <w:tcW w:type="dxa" w:w="1234"/>
          </w:tcPr>
          <w:p>
            <w:r>
              <w:t>0.218</w:t>
            </w:r>
          </w:p>
        </w:tc>
      </w:tr>
      <w:tr>
        <w:tc>
          <w:tcPr>
            <w:tcW w:type="dxa" w:w="1234"/>
          </w:tcPr>
          <w:p>
            <w:r>
              <w:t>Karnataka</w:t>
            </w:r>
          </w:p>
        </w:tc>
        <w:tc>
          <w:tcPr>
            <w:tcW w:type="dxa" w:w="1234"/>
          </w:tcPr>
          <w:p>
            <w:r>
              <w:t>Maize</w:t>
            </w:r>
          </w:p>
        </w:tc>
        <w:tc>
          <w:tcPr>
            <w:tcW w:type="dxa" w:w="1234"/>
          </w:tcPr>
          <w:p>
            <w:r>
              <w:t>2023</w:t>
            </w:r>
          </w:p>
        </w:tc>
        <w:tc>
          <w:tcPr>
            <w:tcW w:type="dxa" w:w="1234"/>
          </w:tcPr>
          <w:p>
            <w:r>
              <w:t>620.0</w:t>
            </w:r>
          </w:p>
        </w:tc>
        <w:tc>
          <w:tcPr>
            <w:tcW w:type="dxa" w:w="1234"/>
          </w:tcPr>
          <w:p>
            <w:r>
              <w:t>3400.0</w:t>
            </w:r>
          </w:p>
        </w:tc>
        <w:tc>
          <w:tcPr>
            <w:tcW w:type="dxa" w:w="1234"/>
          </w:tcPr>
          <w:p>
            <w:r>
              <w:t>25.0</w:t>
            </w:r>
          </w:p>
        </w:tc>
        <w:tc>
          <w:tcPr>
            <w:tcW w:type="dxa" w:w="1234"/>
          </w:tcPr>
          <w:p>
            <w:r>
              <w:t>0.145</w:t>
            </w:r>
          </w:p>
        </w:tc>
      </w:tr>
      <w:tr>
        <w:tc>
          <w:tcPr>
            <w:tcW w:type="dxa" w:w="1234"/>
          </w:tcPr>
          <w:p>
            <w:r>
              <w:t>Gujarat</w:t>
            </w:r>
          </w:p>
        </w:tc>
        <w:tc>
          <w:tcPr>
            <w:tcW w:type="dxa" w:w="1234"/>
          </w:tcPr>
          <w:p>
            <w:r>
              <w:t>Cotton</w:t>
            </w:r>
          </w:p>
        </w:tc>
        <w:tc>
          <w:tcPr>
            <w:tcW w:type="dxa" w:w="1234"/>
          </w:tcPr>
          <w:p>
            <w:r>
              <w:t>2023</w:t>
            </w:r>
          </w:p>
        </w:tc>
        <w:tc>
          <w:tcPr>
            <w:tcW w:type="dxa" w:w="1234"/>
          </w:tcPr>
          <w:p>
            <w:r>
              <w:t>400.0</w:t>
            </w:r>
          </w:p>
        </w:tc>
        <w:tc>
          <w:tcPr>
            <w:tcW w:type="dxa" w:w="1234"/>
          </w:tcPr>
          <w:p>
            <w:r>
              <w:t>1800.0</w:t>
            </w:r>
          </w:p>
        </w:tc>
        <w:tc>
          <w:tcPr>
            <w:tcW w:type="dxa" w:w="1234"/>
          </w:tcPr>
          <w:p>
            <w:r>
              <w:t>31.0</w:t>
            </w:r>
          </w:p>
        </w:tc>
        <w:tc>
          <w:tcPr>
            <w:tcW w:type="dxa" w:w="1234"/>
          </w:tcPr>
          <w:p>
            <w:r>
              <w:t>0.045</w:t>
            </w:r>
          </w:p>
        </w:tc>
      </w:tr>
      <w:tr>
        <w:tc>
          <w:tcPr>
            <w:tcW w:type="dxa" w:w="1234"/>
          </w:tcPr>
          <w:p>
            <w:r>
              <w:t>Madhya Pradesh</w:t>
            </w:r>
          </w:p>
        </w:tc>
        <w:tc>
          <w:tcPr>
            <w:tcW w:type="dxa" w:w="1234"/>
          </w:tcPr>
          <w:p>
            <w:r>
              <w:t>Soybean</w:t>
            </w:r>
          </w:p>
        </w:tc>
        <w:tc>
          <w:tcPr>
            <w:tcW w:type="dxa" w:w="1234"/>
          </w:tcPr>
          <w:p>
            <w:r>
              <w:t>2023</w:t>
            </w:r>
          </w:p>
        </w:tc>
        <w:tc>
          <w:tcPr>
            <w:tcW w:type="dxa" w:w="1234"/>
          </w:tcPr>
          <w:p>
            <w:r>
              <w:t>650.0</w:t>
            </w:r>
          </w:p>
        </w:tc>
        <w:tc>
          <w:tcPr>
            <w:tcW w:type="dxa" w:w="1234"/>
          </w:tcPr>
          <w:p>
            <w:r>
              <w:t>2100.0</w:t>
            </w:r>
          </w:p>
        </w:tc>
        <w:tc>
          <w:tcPr>
            <w:tcW w:type="dxa" w:w="1234"/>
          </w:tcPr>
          <w:p>
            <w:r>
              <w:t>28.0</w:t>
            </w:r>
          </w:p>
        </w:tc>
        <w:tc>
          <w:tcPr>
            <w:tcW w:type="dxa" w:w="1234"/>
          </w:tcPr>
          <w:p>
            <w:r>
              <w:t>0.159</w:t>
            </w:r>
          </w:p>
        </w:tc>
      </w:tr>
    </w:tbl>
    <w:p>
      <w:pPr>
        <w:pStyle w:val="Heading2"/>
      </w:pPr>
      <w:r>
        <w:t>7. Conclusion</w:t>
      </w:r>
    </w:p>
    <w:p>
      <w:r>
        <w:t>The dataset is now free of duplicates, contains no missing values, has treated outliers, and includes normalized rainfall values. It is suitable for exploratory analysis and basic machine learning models such as regression or crop yield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