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48"/>
          <w:szCs w:val="48"/>
        </w:rPr>
        <w:t xml:space="preserve">주차단속 계약관리 시스템</w:t>
      </w:r>
    </w:p>
    <w:p>
      <w:pPr>
        <w:spacing w:after="720" w:before="0"/>
        <w:jc w:val="center"/>
      </w:pPr>
      <w:r>
        <w:rPr>
          <w:b/>
          <w:bCs/>
          <w:color w:val="1F3864"/>
          <w:sz w:val="36"/>
          <w:szCs w:val="36"/>
        </w:rPr>
        <w:t xml:space="preserve">ERD 명세서 (Entity Relationship Document)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Version 1.0 / Based on PRD v3.0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데이터 모델·키·제약조건·인덱스 통합 명세</w:t>
      </w:r>
    </w:p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spacing w:after="40" w:before="40"/>
      </w:pPr>
      <w:r>
        <w:t xml:space="preserve">본 문서는 PRD v3.0 「주차단속 계약관리 시스템」의 데이터 모델을 정의한다. 회계 처리의 추적성·무결성 요구를 반영하여 (i) 계약 건 단위 상태 관리, (ii) 모든 변경 이력의 불변 보존, (iii) 낙관적 락을 통한 동시성 통제, (iv) 소프트 삭제 기반 보존 정책을 구현한다.</w:t>
      </w:r>
    </w:p>
    <w:p>
      <w:pPr>
        <w:pStyle w:val="Heading2"/>
      </w:pPr>
      <w:r>
        <w:t xml:space="preserve">1.1 설계 원칙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구현 방식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단일 진실 공급원 (SSOT)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지자체·계약·파일·이력을 정규화된 테이블로 분리, 중복 저장 배제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건 단위 관리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상태(status)는 contracts 테이블에 귀속. 한 지자체에 다수 계약 건 동시 보유 가능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이력 불변성 (Immutability)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contract_status_history, contract_extensions, activity_logs 는 INSERT-ONLY. UPDATE/DELETE 불허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보정 가능성 (Correctability)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오작업은 별도의 보정 이벤트(is_correction=TRUE)로 기록하되, 원본 이력은 보존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동시성 통제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contracts.version 컬럼을 통한 낙관적 락 (Optimistic Locking)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보존 정책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모든 운영 테이블에 deleted_at (소프트 삭제). 계약 10년·로그 5년 보존 후 영구 삭제 가능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권한 통제</w:t>
            </w:r>
          </w:p>
        </w:tc>
        <w:tc>
          <w:tcPr>
            <w:tcW w:type="dxa" w:w="73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Supabase RLS + 애플리케이션 RBAC 이중 적용</w:t>
            </w:r>
          </w:p>
        </w:tc>
      </w:tr>
    </w:tbl>
    <w:p>
      <w:pPr>
        <w:pStyle w:val="Heading2"/>
      </w:pPr>
      <w:r>
        <w:t xml:space="preserve">1.2 표기 규칙</w:t>
      </w:r>
    </w:p>
    <w:p>
      <w:pPr>
        <w:spacing w:after="40" w:before="40"/>
      </w:pPr>
      <w:r>
        <w:t xml:space="preserve">• PK: 기본키 (Primary Key) — 노란색 행으로 표시</w:t>
      </w:r>
    </w:p>
    <w:p>
      <w:pPr>
        <w:spacing w:after="40" w:before="40"/>
      </w:pPr>
      <w:r>
        <w:t xml:space="preserve">• FK: 외래키 (Foreign Key) — 녹색 행으로 표시</w:t>
      </w:r>
    </w:p>
    <w:p>
      <w:pPr>
        <w:spacing w:after="40" w:before="40"/>
      </w:pPr>
      <w:r>
        <w:t xml:space="preserve">• UQ: 유일 제약 (Unique Constraint)</w:t>
      </w:r>
    </w:p>
    <w:p>
      <w:pPr>
        <w:spacing w:after="40" w:before="40"/>
      </w:pPr>
      <w:r>
        <w:t xml:space="preserve">• NULL='N'은 NOT NULL, 'Y'는 NULL 허용</w:t>
      </w:r>
    </w:p>
    <w:p>
      <w:pPr>
        <w:spacing w:after="40" w:before="40"/>
      </w:pPr>
      <w:r>
        <w:t xml:space="preserve">• 모든 타임스탬프는 TIMESTAMPTZ (UTC 저장, 클라이언트에서 KST 변환)</w:t>
      </w:r>
    </w:p>
    <w:p>
      <w:r>
        <w:br w:type="page"/>
      </w:r>
    </w:p>
    <w:p>
      <w:pPr>
        <w:pStyle w:val="Heading1"/>
      </w:pPr>
      <w:r>
        <w:t xml:space="preserve">2. 엔티티 일람 (Entity Catalog)</w:t>
      </w:r>
    </w:p>
    <w:p>
      <w:pPr>
        <w:spacing w:after="40" w:before="40"/>
      </w:pPr>
      <w:r>
        <w:t xml:space="preserve">본 시스템은 운영 9개 + 코드(ENUM) 6종으로 구성된다.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1949"/>
        <w:gridCol w:w="1267"/>
        <w:gridCol w:w="5945"/>
      </w:tblGrid>
      <w:tr>
        <w:trPr>
          <w:tblHeader/>
        </w:trP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마스터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시스템 사용자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local_governments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마스터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지자체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트랜잭션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건 (상태 관리 단위)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트랜잭션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PDF 파일 (다버전)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contract_status_history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이력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상태 변경 이력 (불변)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contract_extensions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이력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계약기간 연장 이력 (불변)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이력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전체 활동 로그 (불변)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export_jobs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운영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일괄 다운로드/내보내기 비동기 작업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12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운영(선택)</w:t>
            </w:r>
          </w:p>
        </w:tc>
        <w:tc>
          <w:tcPr>
            <w:tcW w:type="dxa" w:w="5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세션 추적 — Supabase Auth가 기본 제공, 별도 분석 시 사용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관계도 (Entity Relationships)</w:t>
      </w:r>
    </w:p>
    <w:p>
      <w:pPr>
        <w:spacing w:after="40" w:before="40"/>
      </w:pPr>
      <w:r>
        <w:t xml:space="preserve">주요 엔티티 간 관계를 식별 관계(▶) 중심으로 표현한다. 모든 FK는 ON DELETE RESTRICT (이력 보호) 또는 SET NULL (사용자 삭제 시) 정책을 적용한다.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users         │  (Master/Accounting/Viewer)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PK id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└──┬──────────────────┘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1                                       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N (created_by, updated_by, uploaded_by,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extended_by, changed_by, actor_id) 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▼                                         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      1     N  ┌─────────────────────┐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local_governments   │◀──────────────│      contracts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PK id               │               │ PK id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└─────────────────────┘               │ FK local_gov_id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FK parent_contract  │◀───┐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 (자기참조: 갱신) │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└──┬──────────────────┘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│ 1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│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┌──────────────────┼───────────────────┐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│ N                │ N                 │ N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▼                  ▼                   ▼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┌──────────────────┐ ┌──────────────────────┐ ┌──────────┴───────┐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│ contract_files   │ │contract_status_history│ │contract_extensions│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│ PK id            │ │ PK id                │ │ PK id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│ FK contract_id   │ │ FK contract_id       │ │ FK contract_id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│ version_no       │ │ from→to status       │ │ prev/new expiry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│ is_latest        │ │ is_correction        │ │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└──────────────────┘ └──────────────────────┘ └──────────────────┘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         ┌─────────────────────┐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activity_logs      │         │    export_jobs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PK id               │         │ PK id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FK actor_id (users) │         │ FK requested_by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target_id (다형)    │         │ status / scope      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└─────────────────────┘         └─────────────────────┘</w:t>
      </w:r>
    </w:p>
    <w:p>
      <w:pPr>
        <w:spacing w:before="240"/>
      </w:pPr>
    </w:p>
    <w:p>
      <w:pPr>
        <w:pStyle w:val="Heading2"/>
      </w:pPr>
      <w:r>
        <w:t xml:space="preserve">3.1 관계 명세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975"/>
        <w:gridCol w:w="6043"/>
      </w:tblGrid>
      <w:tr>
        <w:trPr>
          <w:tblHeader/>
        </w:trP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기수성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비즈니스 의미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local_governments → contracts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한 지자체는 다수의 계약 건을 동시에 보유 (계약완료 + 갱신중 공존)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→ contracts (자기참조)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갱신 착수 시 신규 계약 건의 parent_contract_id 가 직전 계약을 참조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→ contract_files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동일 계약 건에 다버전 PDF 보존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→ contract_status_history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상태 전이 1건당 이력 1건 + 보정 시 보정 이벤트 추가 1건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→ contract_extensions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다회 연장 가능, 모든 연장 이력 보존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contracts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created_by, updated_by 두 개의 FK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contract_files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uploaded_by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contract_status_history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contract_extensions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extended_by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activity_logs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actor_id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export_jobs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N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requested_by</w:t>
            </w:r>
          </w:p>
        </w:tc>
      </w:tr>
      <w:tr>
        <w:tc>
          <w:tcPr>
            <w:tcW w:type="dxa" w:w="27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contract_status_history → contract_status_history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: 1</w:t>
            </w:r>
          </w:p>
        </w:tc>
        <w:tc>
          <w:tcPr>
            <w:tcW w:type="dxa" w:w="60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보정 이벤트가 원본 이력을 참조 (corrected_history_id)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ENUM (코드) 정의</w:t>
      </w:r>
    </w:p>
    <w:p>
      <w:pPr>
        <w:spacing w:after="40" w:before="40"/>
      </w:pPr>
      <w:r>
        <w:t xml:space="preserve">PostgreSQL ENUM 타입으로 정의한다. 코드 변경은 마이그레이션을 통해서만 허용한다.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5848"/>
      </w:tblGrid>
      <w:tr>
        <w:trPr>
          <w:tblHeader/>
        </w:trP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ENUM 타입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user_role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 — 전체 권한, 사용자 관리, 영구 삭제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accounting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Accounting — 계약 등록·수정·갱신·연장·직전 보정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Viewer — 조회 전용, 다운로드 불가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lg_class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시 (특별·광역시 포함)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gun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군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구 — '구' 우선 분류 규칙 적용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in_progress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체결중 — 계약사항 등록, 파일 미업로드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계약완료 — PDF 업로드 + 확인 팝업 승인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updating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갱신중 — 직전 상태가 계약완료인 건의 갱신 진행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terminated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종료 — 만료/해지/폐기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transition_type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신규 계약 등록 (→ in_progress)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file_upload_confirm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 업로드 + 확인 팝업 승인 (→ completed)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extend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계약기간 연장 (completed → completed, 만료일 갱신)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renew_start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갱신 착수 (completed → updating, 신규 건 생성)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terminate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종료 처리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correction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상태 보정 (직전 값으로 복원)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/ logout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인증 이벤트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contract_create / update / delete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CRUD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status_change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상태 변경 (전이 타입은 history 측에서 관리)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계약기간 연장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correction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상태 보정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file_upload / file_download / zip_download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 이벤트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permission_change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권한 변경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 / file / user / local_government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활동 로그의 대상 객체 분류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job_type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zip_bundle / excel_export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비동기 작업 유형</w:t>
            </w:r>
          </w:p>
        </w:tc>
      </w:tr>
      <w:tr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job_status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queued / running / succeeded / failed</w:t>
            </w:r>
          </w:p>
        </w:tc>
        <w:tc>
          <w:tcPr>
            <w:tcW w:type="dxa" w:w="58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비동기 작업 상태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테이블 상세 명세</w:t>
      </w:r>
    </w:p>
    <w:p>
      <w:pPr>
        <w:pStyle w:val="Heading2"/>
      </w:pPr>
      <w:r>
        <w:t xml:space="preserve">5.1 users</w:t>
      </w:r>
    </w:p>
    <w:p>
      <w:pPr>
        <w:spacing w:after="40" w:before="40"/>
      </w:pPr>
      <w:r>
        <w:rPr>
          <w:i/>
          <w:iCs/>
          <w:color w:val="595959"/>
        </w:rPr>
        <w:t xml:space="preserve">시스템 사용자 (Master/Accounting/Viewer)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Supabase Auth user.id 와 동일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로그인 이메일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표시명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user_role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master / accounting / viewer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기본값 TRUE. 비활성화 시 로그인 차단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생성 일시 (DEFAULT NOW())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최종 수정 일시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소프트 삭제 일시 (NULL = 활성)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5.2 local_governments</w:t>
      </w:r>
    </w:p>
    <w:p>
      <w:pPr>
        <w:spacing w:after="40" w:before="40"/>
      </w:pPr>
      <w:r>
        <w:rPr>
          <w:i/>
          <w:iCs/>
          <w:color w:val="595959"/>
        </w:rPr>
        <w:t xml:space="preserve">지자체 마스터 (시/군/구 — '구' 우선 분류)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지자체 고유 식별자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sido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시·도 (예: 경기도)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sigungu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시/군/구 (예: 성남시 분당구 → '분당구' 우선)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전체 표기명 (정렬·검색용)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lg_class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si / gun / gu — '구' 우선 분류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소프트 삭제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5.3 contracts</w:t>
      </w:r>
    </w:p>
    <w:p>
      <w:pPr>
        <w:spacing w:after="40" w:before="40"/>
      </w:pPr>
      <w:r>
        <w:rPr>
          <w:i/>
          <w:iCs/>
          <w:color w:val="595959"/>
        </w:rPr>
        <w:t xml:space="preserve">계약 건 — 상태 관리의 기본 단위. 한 지자체에 다수 보유 가능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건 고유 식별자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local_government_id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local_governments.id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in_progress / completed / updating / terminated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signed_date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계약체결일 (체결중 단계는 NULL 가능)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계약시작일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expiry_date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계약만료일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extended_expiry_date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최종 연장 후 만료일 (연장 미실행 시 NULL)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parent_contract_id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contracts.id. 갱신 착수 시 직전 계약 건 참조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termination_reason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종료 사유 (status=terminated 일 때)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낙관적 락. 기본값 0, 수정마다 +1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 (등록자)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updated_by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 (최종 수정자)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소프트 삭제 (보존 기간 경과 후 Master 영구 삭제 가능)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5.4 contract_files</w:t>
      </w:r>
    </w:p>
    <w:p>
      <w:pPr>
        <w:spacing w:after="40" w:before="40"/>
      </w:pPr>
      <w:r>
        <w:rPr>
          <w:i/>
          <w:iCs/>
          <w:color w:val="595959"/>
        </w:rPr>
        <w:t xml:space="preserve">계약 첨부 PDF — 동일 계약 건 내 다버전 보존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 고유 식별자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contracts.id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storage_path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Supabase Storage 경로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원본 파일명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 크기 (≤ 50MB = 52,428,800)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mime_type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application/pdf 만 허용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checksum_sha256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무결성 검증용 해시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version_no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동일 계약 건 내 업로드 순번 (1부터)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is_latest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최신 버전 여부 (일괄다운로드 옵션 A 용)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uploaded_by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업로드 일시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소프트 삭제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5.5 contract_status_history</w:t>
      </w:r>
    </w:p>
    <w:p>
      <w:pPr>
        <w:spacing w:after="40" w:before="40"/>
      </w:pPr>
      <w:r>
        <w:rPr>
          <w:i/>
          <w:iCs/>
          <w:color w:val="595959"/>
        </w:rPr>
        <w:t xml:space="preserve">계약 상태 변경 이력 — 불변(Append-Only). 보정 시에도 원본 보존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contracts.id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from_status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이전 상태 (최초 진입 시 NULL)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to_status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변경 후 상태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transition_type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transition_type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create / file_upload_confirm / extend / renew_start / terminate / correction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trigger_event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트리거 상세 (예: '확인 팝업 승인')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사유 (보정·종료 시 필수)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is_correction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보정 이벤트 여부 (기본값 FALSE)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corrected_history_id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contract_status_history.id (보정 대상 이력)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5.6 contract_extensions</w:t>
      </w:r>
    </w:p>
    <w:p>
      <w:pPr>
        <w:spacing w:after="40" w:before="40"/>
      </w:pPr>
      <w:r>
        <w:rPr>
          <w:i/>
          <w:iCs/>
          <w:color w:val="595959"/>
        </w:rPr>
        <w:t xml:space="preserve">계약기간 연장 이력 — 다회 연장 모두 보존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contracts.id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previous_expiry_date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연장 전 만료일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new_expiry_date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연장 후 만료일 (CHECK: &gt; previous_expiry_date)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연장 사유 (권장)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extended_by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extended_at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5.7 activity_logs</w:t>
      </w:r>
    </w:p>
    <w:p>
      <w:pPr>
        <w:spacing w:after="40" w:before="40"/>
      </w:pPr>
      <w:r>
        <w:rPr>
          <w:i/>
          <w:iCs/>
          <w:color w:val="595959"/>
        </w:rPr>
        <w:t xml:space="preserve">전체 활동 로그 — 불변. 모든 사용자 행위 기록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actor_id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 (행위자)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login/logout/contract_create/...(아래 표 참조)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contract / file / user / local_government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target_id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대상 객체 ID (다형 참조이므로 FK 미설정)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before_value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변경 전 값 스냅샷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after_value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변경 후 값 스냅샷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ip_address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INET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접속 IP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user_agent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브라우저 정보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occurred_at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5.8 export_jobs</w:t>
      </w:r>
    </w:p>
    <w:p>
      <w:pPr>
        <w:spacing w:after="40" w:before="40"/>
      </w:pPr>
      <w:r>
        <w:rPr>
          <w:i/>
          <w:iCs/>
          <w:color w:val="595959"/>
        </w:rPr>
        <w:t xml:space="preserve">비동기 일괄 다운로드(ZIP)·엑셀 작업 추적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82"/>
        <w:gridCol w:w="682"/>
        <w:gridCol w:w="4679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requested_by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job_type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job_type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zip_bundle / excel_export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scope_option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ZIP 옵션: latest_only / all_versions / by_status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filter_payload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적용 필터 스냅샷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job_status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ENUM: queued / running / succeeded / failed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result_path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완료 시 다운로드 경로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실패 시 사유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5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6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</w:pPr>
      <w:r>
        <w:t xml:space="preserve">6. 제약조건 (Constraints)</w:t>
      </w:r>
    </w:p>
    <w:p>
      <w:pPr>
        <w:pStyle w:val="Heading2"/>
      </w:pPr>
      <w:r>
        <w:t xml:space="preserve">6.1 무결성 제약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1949"/>
        <w:gridCol w:w="4873"/>
      </w:tblGrid>
      <w:tr>
        <w:trPr>
          <w:tblHeader/>
        </w:trP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테이블.컬럼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 유형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contracts.expiry_date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expiry_date &gt;= effective_date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contracts.extended_expiry_date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extended_expiry_date IS NULL OR extended_expiry_date &gt; expiry_date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contracts.parent_contract_id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parent_contract_id != id (자기 자신 참조 방지)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contracts.version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 + DEFAULT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0, version &gt;= 0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contracts.termination_reason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(status='terminated' AND termination_reason IS NOT NULL) OR status != 'terminated'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contract_files.file_size_bytes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file_size_bytes &gt; 0 AND file_size_bytes &lt;= 52428800 (50MB)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contract_files.mime_type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mime_type = 'application/pdf'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 (contract_id, version_no)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동일 계약 건 내 버전 번호 유일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 (contract_id) WHERE is_latest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UNIQUE (부분)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동일 계약 건 내 is_latest=TRUE 행은 최대 1개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contract_extensions.new_expiry_date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new_expiry_date &gt; previous_expiry_date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contract_status_history.is_correction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(is_correction=TRUE AND corrected_history_id IS NOT NULL) OR (is_correction=FALSE AND corrected_history_id IS NULL)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local_governments.full_name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전체 표기명 중복 방지</w:t>
            </w:r>
          </w:p>
        </w:tc>
      </w:tr>
      <w:tr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users.email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Supabase Auth 와 정합</w:t>
            </w:r>
          </w:p>
        </w:tc>
      </w:tr>
    </w:tbl>
    <w:p>
      <w:pPr>
        <w:pStyle w:val="Heading2"/>
      </w:pPr>
      <w:r>
        <w:t xml:space="preserve">6.2 상태 전이 제약 (DB Trigger 또는 애플리케이션 레이어)</w:t>
      </w:r>
    </w:p>
    <w:p>
      <w:pPr>
        <w:spacing w:after="40" w:before="40"/>
      </w:pPr>
      <w:r>
        <w:t xml:space="preserve">PRD §4.5 의 전이 규칙 표를 강제하기 위해 다음 중 하나로 구현한다.</w:t>
      </w:r>
    </w:p>
    <w:p>
      <w:pPr>
        <w:spacing w:after="40" w:before="40"/>
      </w:pPr>
      <w:r>
        <w:t xml:space="preserve">• 권장: BEFORE UPDATE 트리거에서 (OLD.status, NEW.status) 쌍을 화이트리스트와 대조</w:t>
      </w:r>
    </w:p>
    <w:p>
      <w:pPr>
        <w:spacing w:after="40" w:before="40"/>
      </w:pPr>
      <w:r>
        <w:t xml:space="preserve">• 차선: 애플리케이션 서비스 레이어에서 검증 + DB CHECK 로 보조</w:t>
      </w:r>
    </w:p>
    <w:p>
      <w:pPr>
        <w:spacing w:after="40" w:before="40"/>
      </w:pPr>
      <w:r>
        <w:t xml:space="preserve">• 비허용 전이는 SQLSTATE '23514' (check_violation) 또는 도메인 예외로 거부</w:t>
      </w:r>
    </w:p>
    <w:p>
      <w:pPr>
        <w:pStyle w:val="Heading2"/>
      </w:pPr>
      <w:r>
        <w:t xml:space="preserve">6.3 외래키 정책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1949"/>
        <w:gridCol w:w="3899"/>
      </w:tblGrid>
      <w:tr>
        <w:trPr>
          <w:tblHeader/>
        </w:trP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contracts.local_government_id → local_governments.id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지자체 삭제 시 계약 보호. 지자체는 소프트 삭제만 허용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contracts.parent_contract_id → contracts.id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 NULL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부모 계약 영구 삭제 시 자식 보존, 참조만 끊음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contract_files.contract_id → contracts.id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영구 삭제는 파일 선삭제 후에만 가능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contract_status_history.contract_id → contracts.id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이력 무결성 보호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contract_extensions.contract_id → contracts.id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이력 무결성 보호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activity_logs.actor_id → users.id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행위자 추적성 보장</w:t>
            </w:r>
          </w:p>
        </w:tc>
      </w:tr>
      <w:tr>
        <w:tc>
          <w:tcPr>
            <w:tcW w:type="dxa" w:w="38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contracts.created_by/updated_by → users.id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38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감사추적 보호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인덱스 설계 (Indexes)</w:t>
      </w:r>
    </w:p>
    <w:p>
      <w:pPr>
        <w:spacing w:after="40" w:before="40"/>
      </w:pPr>
      <w:r>
        <w:t xml:space="preserve">대시보드 KPI 집계, Drill-down 리스트, 활동 로그 조회를 우선 고려한 인덱스 전략.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975"/>
        <w:gridCol w:w="5652"/>
      </w:tblGrid>
      <w:tr>
        <w:trPr>
          <w:tblHeader/>
        </w:trP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인덱스 (테이블 / 컬럼)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(status) WHERE deleted_at IS NULL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 (부분)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KPI 카드 집계 — 종료·삭제 제외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(local_government_id, status)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지자체별 보드, Drill-down 리스트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(expiry_date) WHERE status='completed'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 (부분)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만료 임박 60/30/7일 알림 조회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(parent_contract_id)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갱신 체인 추적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 (updated_at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최근 활동 영역, 정렬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 (contract_id, version_no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최신 버전 조회, 다버전 정렬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 (contract_id) WHERE is_latest=TRUE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부분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ZIP 옵션 A (최신만) 가속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contract_status_history (contract_id, changed_at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상세의 이력 타임라인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contract_extensions (contract_id, extended_at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연장 이력 조회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 (actor_id, occurred_at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활동 조회 (Accounting)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 (occurred_at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전체 로그 조회 (Master)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 (target_type, target_id)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특정 객체의 이벤트 추적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 (event_type, occurred_at DESC)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이벤트 유형별 집계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local_governments (sigungu)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지자체명 검색</w:t>
            </w:r>
          </w:p>
        </w:tc>
      </w:tr>
      <w:tr>
        <w:tc>
          <w:tcPr>
            <w:tcW w:type="dxa" w:w="31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local_governments USING gin (full_name gin_trgm_ops)</w:t>
            </w:r>
          </w:p>
        </w:tc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GIN trigram</w:t>
            </w:r>
          </w:p>
        </w:tc>
        <w:tc>
          <w:tcPr>
            <w:tcW w:type="dxa" w:w="56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부분일치 키워드 검색 (선택)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동시성·보존·접근통제</w:t>
      </w:r>
    </w:p>
    <w:p>
      <w:pPr>
        <w:pStyle w:val="Heading2"/>
      </w:pPr>
      <w:r>
        <w:t xml:space="preserve">8.1 낙관적 락 (Optimistic Lock)</w:t>
      </w:r>
    </w:p>
    <w:p>
      <w:pPr>
        <w:spacing w:after="40" w:before="40"/>
      </w:pPr>
      <w:r>
        <w:t xml:space="preserve">contracts 테이블의 모든 UPDATE 는 다음 패턴을 따른다.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UPDATE contracts SET status=$1, updated_at=NOW(), updated_by=$2, version=version+1
WHERE id=$3 AND version=$4 AND deleted_at IS NULL;</w:t>
      </w:r>
    </w:p>
    <w:p>
      <w:pPr>
        <w:spacing w:after="40" w:before="40"/>
      </w:pPr>
      <w:r>
        <w:t xml:space="preserve">영향받은 행 수가 0이면 충돌로 간주하고 클라이언트에 재조회를 요구한다 (HTTP 409 Conflict).</w:t>
      </w:r>
    </w:p>
    <w:p>
      <w:pPr>
        <w:pStyle w:val="Heading2"/>
      </w:pPr>
      <w:r>
        <w:t xml:space="preserve">8.2 소프트 삭제 정책</w:t>
      </w:r>
    </w:p>
    <w:p>
      <w:pPr>
        <w:spacing w:after="40" w:before="40"/>
      </w:pPr>
      <w:r>
        <w:t xml:space="preserve">• 모든 운영 테이블에 deleted_at TIMESTAMPTZ 컬럼 부여 (NULL = 활성)</w:t>
      </w:r>
    </w:p>
    <w:p>
      <w:pPr>
        <w:spacing w:after="40" w:before="40"/>
      </w:pPr>
      <w:r>
        <w:t xml:space="preserve">• 모든 조회 쿼리·뷰·RLS 정책에 'deleted_at IS NULL' 필터 강제</w:t>
      </w:r>
    </w:p>
    <w:p>
      <w:pPr>
        <w:spacing w:after="40" w:before="40"/>
      </w:pPr>
      <w:r>
        <w:t xml:space="preserve">• 계약 데이터: 만료일 또는 종료일 기준 10년 경과 후 Master 권한으로 영구 삭제 가능</w:t>
      </w:r>
    </w:p>
    <w:p>
      <w:pPr>
        <w:spacing w:after="40" w:before="40"/>
      </w:pPr>
      <w:r>
        <w:t xml:space="preserve">• 활동 로그: occurred_at 기준 5년 경과 후 영구 삭제 가능. 단, 법령상 보존 의무가 있는 경우 예외</w:t>
      </w:r>
    </w:p>
    <w:p>
      <w:pPr>
        <w:spacing w:after="40" w:before="40"/>
      </w:pPr>
      <w:r>
        <w:t xml:space="preserve">• 상태 이력·연장 이력은 계약 영구 삭제 시점까지 보존 (이력 무결성)</w:t>
      </w:r>
    </w:p>
    <w:p>
      <w:pPr>
        <w:pStyle w:val="Heading2"/>
      </w:pPr>
      <w:r>
        <w:t xml:space="preserve">8.3 RLS (Row Level Security) 정책 요약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1949"/>
        <w:gridCol w:w="5360"/>
      </w:tblGrid>
      <w:tr>
        <w:trPr>
          <w:tblHeader/>
        </w:trP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 / Accounting / Viewer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SELECT: 모두 허용 (deleted_at IS NULL)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 / Accounting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INSERT/UPDATE: 허용. UPDATE 시 status 전이 검증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DELETE: 보존 기간 경과 건만 허용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contract_files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SELECT: 허용. 다운로드 URL 발급은 차단 (애플리케이션)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 / Accounting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INSERT: 허용 (PDF·50MB 검증). DELETE: Master만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SELECT: 전체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Accounting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SELECT: actor_id = auth.uid() 만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SELECT: 차단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INSERT/UPDATE/DELETE: 클라이언트 직접 차단, Edge Function 만 허용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SELECT/INSERT/UPDATE: 전체</w:t>
            </w:r>
          </w:p>
        </w:tc>
      </w:tr>
      <w:tr>
        <w:tc>
          <w:tcPr>
            <w:tcW w:type="dxa" w:w="24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Accounting / Viewer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SELECT: 본인 행만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KPI 산식 → SQL 매핑</w:t>
      </w:r>
    </w:p>
    <w:p>
      <w:pPr>
        <w:spacing w:after="40" w:before="40"/>
      </w:pPr>
      <w:r>
        <w:t xml:space="preserve">PRD §3.1 의 3개 KPI 와 §7.3 의 보조 정보 영역을 데이터 모델에 매핑한다.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산식 (SQL)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계약완료 계약 수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COUNT(*) FROM contracts WHERE status='completed' AND deleted_at IS NULL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체결중 계약 수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COUNT(*) FROM contracts WHERE status='in_progress' AND deleted_at IS NULL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갱신중 계약 수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COUNT(*) FROM contracts WHERE status='updating' AND deleted_at IS NULL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KPI 분모 (전체 계약 수, 종료 제외)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COUNT(*) FROM contracts WHERE status != 'terminated' AND deleted_at IS NULL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만료 임박 60일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WHERE status='completed' AND COALESCE(extended_expiry_date, expiry_date) BETWEEN CURRENT_DATE AND CURRENT_DATE + INTERVAL '60 days'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최근 7일 활동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* FROM activity_logs WHERE occurred_at &gt;= NOW() - INTERVAL '7 days' ORDER BY occurred_at DESC</w:t>
            </w:r>
          </w:p>
        </w:tc>
      </w:tr>
      <w:tr>
        <w:tc>
          <w:tcPr>
            <w:tcW w:type="dxa" w:w="21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비정상 상태 전이 발생 건수 (운영 KPI)</w:t>
            </w:r>
          </w:p>
        </w:tc>
        <w:tc>
          <w:tcPr>
            <w:tcW w:type="dxa" w:w="76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COUNT(*) FROM contract_status_history WHERE (from_status, to_status) NOT IN (전이 화이트리스트)</w:t>
            </w:r>
          </w:p>
        </w:tc>
      </w:tr>
    </w:tbl>
    <w:p>
      <w:pPr>
        <w:spacing w:before="240"/>
      </w:pPr>
    </w:p>
    <w:p>
      <w:pPr>
        <w:spacing w:after="40" w:before="40"/>
      </w:pPr>
      <w:r>
        <w:rPr>
          <w:i/>
          <w:iCs/>
          <w:color w:val="C00000"/>
        </w:rPr>
        <w:t xml:space="preserve">주의: 만료일 비교는 항상 COALESCE(extended_expiry_date, expiry_date) 를 사용하여 연장이 반영된 실효 만료일 기준으로 판단한다.</w:t>
      </w:r>
    </w:p>
    <w:p>
      <w:r>
        <w:br w:type="page"/>
      </w:r>
    </w:p>
    <w:p>
      <w:pPr>
        <w:pStyle w:val="Heading1"/>
      </w:pPr>
      <w:r>
        <w:t xml:space="preserve">10. 부록 — 회계·내부통제 관점 검토 포인트</w:t>
      </w:r>
    </w:p>
    <w:p>
      <w:pPr>
        <w:spacing w:after="40" w:before="40"/>
      </w:pPr>
      <w:r>
        <w:t xml:space="preserve">회계 담당자가 본 데이터 모델을 운영하면서 점검해야 할 사항을 정리한다.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2631"/>
        <w:gridCol w:w="6530"/>
      </w:tblGrid>
      <w:tr>
        <w:trPr>
          <w:tblHeader/>
        </w:trP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검토 항목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 / SQL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이력 불변성 무결성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 권한으로 contract_status_history, contract_extensions, activity_logs 의 UPDATE/DELETE 권한이 어떤 역할에도 부여되지 않았는지 확인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보정 이벤트의 적정성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is_correction=TRUE 인 행 중 reason 이 NULL 이거나 비정상 사용자가 수행한 건이 없는지 정기 점검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고아 계약 (orphan contracts)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parent_contract_id 가 존재하나 부모가 deleted 또는 status='terminated' 인데 자식이 'updating' 으로 장기 정체된 건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최신 버전 단일성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 UNIQUE INDEX ... WHERE is_latest=TRUE 위반 사례 ZERO 유지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버전 일관성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동일 contract_id 의 contract_files.version_no 가 1부터 연속 증가하는지 (gap 점검)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권한 분리 (SoD)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동일 사용자가 created_by 와 updated_by 를 모두 차지하면서 빠른 시간 내 상태 변경한 건은 별도 검토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만료일 도래 후 미처리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status='completed' AND COALESCE(extended_expiry_date, expiry_date) &lt; CURRENT_DATE 인 건수 = 0 유지</w:t>
            </w:r>
          </w:p>
        </w:tc>
      </w:tr>
      <w:tr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보존 기간 경과 영구 삭제 통제</w:t>
            </w:r>
          </w:p>
        </w:tc>
        <w:tc>
          <w:tcPr>
            <w:tcW w:type="dxa" w:w="65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deleted_at IS NOT NULL 이면서 만료 후 10년 미경과 건의 영구 삭제 시도는 모두 거부되는지 테스트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주차단속 계약관리 시스템 ERD 명세서</dc:title>
  <dc:creator>Claude</dc:creator>
  <cp:lastModifiedBy>Un-named</cp:lastModifiedBy>
  <cp:revision>1</cp:revision>
  <dcterms:created xsi:type="dcterms:W3CDTF">2026-05-06T12:18:08.289Z</dcterms:created>
  <dcterms:modified xsi:type="dcterms:W3CDTF">2026-05-06T12:18:08.307Z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