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A400D6" w14:paraId="58AFF8C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2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sdt>
              <w:sdtPr>
                <w:tag w:val="goog_rdk_0"/>
                <w:id w:val="1686863820"/>
              </w:sdtPr>
              <w:sdtEndPr/>
              <w:sdtContent>
                <w:commentRangeStart w:id="0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3" w14:textId="509EF675" w:rsidR="00A400D6" w:rsidRDefault="00547D4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Crear hoja de trabajo</w:t>
            </w:r>
          </w:p>
        </w:tc>
      </w:tr>
      <w:tr w:rsidR="00A400D6" w14:paraId="754843D7" w14:textId="77777777">
        <w:trPr>
          <w:trHeight w:val="146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00000007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8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17.03.202</w:t>
            </w:r>
            <w:sdt>
              <w:sdtPr>
                <w:tag w:val="goog_rdk_1"/>
                <w:id w:val="-472912812"/>
              </w:sdtPr>
              <w:sdtEndPr/>
              <w:sdtContent>
                <w:commentRangeStart w:id="1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commentRangeEnd w:id="1"/>
            <w:r>
              <w:commentReference w:id="1"/>
            </w:r>
          </w:p>
        </w:tc>
      </w:tr>
      <w:tr w:rsidR="00A400D6" w14:paraId="705F8D48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C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D" w14:textId="31E6B2F6" w:rsidR="00A400D6" w:rsidRDefault="00547D47" w:rsidP="00547D47">
            <w:pPr>
              <w:ind w:left="720" w:hanging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jefe de taller, coordinador</w:t>
            </w:r>
          </w:p>
        </w:tc>
      </w:tr>
      <w:tr w:rsidR="00A400D6" w14:paraId="05B0CA4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1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2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SAIA casos de uso modulo empleadosV2.jp</w:t>
            </w:r>
            <w:sdt>
              <w:sdtPr>
                <w:tag w:val="goog_rdk_2"/>
                <w:id w:val="964159065"/>
              </w:sdtPr>
              <w:sdtEndPr/>
              <w:sdtContent>
                <w:commentRangeStart w:id="2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commentRangeEnd w:id="2"/>
            <w:r>
              <w:commentReference w:id="2"/>
            </w:r>
          </w:p>
        </w:tc>
      </w:tr>
      <w:tr w:rsidR="00A400D6" w14:paraId="150FBF76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7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los Usuarios de la Empresa Centro técnico automotriz S.A.</w:t>
            </w:r>
            <w:sdt>
              <w:sdtPr>
                <w:tag w:val="goog_rdk_3"/>
                <w:id w:val="-728222911"/>
              </w:sdtPr>
              <w:sdtEndPr/>
              <w:sdtContent>
                <w:commentRangeStart w:id="3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commentRangeEnd w:id="3"/>
            <w:r>
              <w:commentReference w:id="3"/>
            </w:r>
          </w:p>
        </w:tc>
      </w:tr>
      <w:tr w:rsidR="00A400D6" w14:paraId="1830D82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B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C" w14:textId="674A642E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desde</w:t>
            </w:r>
            <w:r w:rsidR="00A37321">
              <w:rPr>
                <w:rFonts w:ascii="Arial" w:eastAsia="Arial" w:hAnsi="Arial" w:cs="Arial"/>
                <w:sz w:val="22"/>
                <w:szCs w:val="22"/>
              </w:rPr>
              <w:t xml:space="preserve"> la opción flujo de trabajo podrá acceder a crear hoja de trabajo y generar el flujo de trabajo para los técnicos y auxiliares y en caso de que sea necesario para ellos mismos.</w:t>
            </w:r>
          </w:p>
        </w:tc>
      </w:tr>
      <w:tr w:rsidR="00A400D6" w14:paraId="24E1122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20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21" w14:textId="2E3A4E88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logeado y encontrarse en </w:t>
            </w:r>
            <w:r w:rsidR="00A37321">
              <w:rPr>
                <w:rFonts w:ascii="Arial" w:eastAsia="Arial" w:hAnsi="Arial" w:cs="Arial"/>
                <w:sz w:val="22"/>
                <w:szCs w:val="22"/>
              </w:rPr>
              <w:t>la interfaz flujo de trabajo.</w:t>
            </w:r>
          </w:p>
        </w:tc>
      </w:tr>
      <w:tr w:rsidR="00A400D6" w14:paraId="69834986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00000025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000002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2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28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6CA87936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2B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2C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2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2E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163EFD2A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0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1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2" w14:textId="262F837C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 encuentra en</w:t>
            </w:r>
            <w:r w:rsidR="00A37321">
              <w:rPr>
                <w:rFonts w:ascii="Arial" w:eastAsia="Arial" w:hAnsi="Arial" w:cs="Arial"/>
                <w:sz w:val="22"/>
                <w:szCs w:val="22"/>
              </w:rPr>
              <w:t xml:space="preserve"> la interfaz flujo de trabajo y da click en crear hoja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3" w14:textId="645AD1AC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creación de hoja de trabajo donde podrá asignar un flujo de trabajo a la misma</w:t>
            </w:r>
          </w:p>
        </w:tc>
      </w:tr>
      <w:tr w:rsidR="00A400D6" w14:paraId="0982E125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5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6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9" w14:textId="036B72FE" w:rsidR="00A400D6" w:rsidRDefault="00A37321" w:rsidP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guardar hoja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A" w14:textId="731C265C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verifica que toda la información generada por el usuario sea verídica y si no devuelve un error.</w:t>
            </w:r>
          </w:p>
        </w:tc>
      </w:tr>
      <w:tr w:rsidR="00A400D6" w14:paraId="7D03F459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C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E" w14:textId="22920725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eliminar hoja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F" w14:textId="4F72FD22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pide confirmación</w:t>
            </w:r>
          </w:p>
        </w:tc>
      </w:tr>
      <w:tr w:rsidR="00A400D6" w14:paraId="1BC1E51B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1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3" w14:textId="1441C3CA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confirma eliminar la hoja de trabajo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4" w14:textId="5EA859DC" w:rsidR="00A400D6" w:rsidRDefault="00A3732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la elimina de la base de datos.</w:t>
            </w:r>
          </w:p>
        </w:tc>
      </w:tr>
      <w:tr w:rsidR="00A400D6" w14:paraId="16A1F82E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0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1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5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5EBAAC37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5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56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5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58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3A6D99F7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A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5B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5C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5D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A400D6" w14:paraId="19B8665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5F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60" w14:textId="77E8EB25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 w:rsidR="00A37321">
              <w:rPr>
                <w:rFonts w:ascii="Arial" w:eastAsia="Arial" w:hAnsi="Arial" w:cs="Arial"/>
                <w:sz w:val="22"/>
                <w:szCs w:val="22"/>
              </w:rPr>
              <w:t>puede gestionar las hojas de trabajo desde esta interfaz creando, guardando o eliminando las mismas.</w:t>
            </w:r>
          </w:p>
        </w:tc>
      </w:tr>
      <w:tr w:rsidR="00A400D6" w14:paraId="523B91CA" w14:textId="77777777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4" w14:textId="77777777" w:rsidR="00A400D6" w:rsidRDefault="00A07E0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5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66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5254DF54" w14:textId="77777777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9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6A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6B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0000006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1D087767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E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6F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0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posee una conexión estable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carga los elementos.</w:t>
            </w:r>
          </w:p>
        </w:tc>
      </w:tr>
      <w:tr w:rsidR="00A400D6" w14:paraId="68D974BF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73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4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5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 una pantalla blanca o un error en pantalla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tiene errores en el código o en la configuración de los servicios</w:t>
            </w:r>
          </w:p>
        </w:tc>
      </w:tr>
      <w:tr w:rsidR="00A400D6" w14:paraId="3B5770F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8" w14:textId="77777777" w:rsidR="00A400D6" w:rsidRDefault="006B1D58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4"/>
                <w:id w:val="-222292192"/>
              </w:sdtPr>
              <w:sdtEndPr/>
              <w:sdtContent>
                <w:commentRangeStart w:id="4"/>
              </w:sdtContent>
            </w:sdt>
            <w:r w:rsidR="00A07E07"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9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A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A400D6" w14:paraId="24949842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D" w14:textId="77777777" w:rsidR="00A400D6" w:rsidRDefault="00A400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E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F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400D6" w14:paraId="73A1D31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2" w14:textId="77777777" w:rsidR="00A400D6" w:rsidRDefault="00A400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83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84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400D6" w14:paraId="222D407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7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8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usuarios / día</w:t>
            </w:r>
          </w:p>
        </w:tc>
      </w:tr>
      <w:tr w:rsidR="00A400D6" w14:paraId="3D0F57AB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C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D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A400D6" w14:paraId="10A322AD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1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2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A400D6" w14:paraId="5D75FB5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7" w14:textId="75C162D5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vista de </w:t>
            </w:r>
            <w:r w:rsidR="00A37321">
              <w:rPr>
                <w:rFonts w:ascii="Arial" w:eastAsia="Arial" w:hAnsi="Arial" w:cs="Arial"/>
                <w:sz w:val="22"/>
                <w:szCs w:val="22"/>
              </w:rPr>
              <w:t>creación de hoja de trabajo</w:t>
            </w:r>
            <w:r w:rsidR="006B1D58">
              <w:rPr>
                <w:rFonts w:ascii="Arial" w:eastAsia="Arial" w:hAnsi="Arial" w:cs="Arial"/>
                <w:sz w:val="22"/>
                <w:szCs w:val="22"/>
              </w:rPr>
              <w:t xml:space="preserve"> es especifica de los roles de gerencia y jefes de área para establecer la hoja de trabajo de los técnicos de la organización.</w:t>
            </w:r>
          </w:p>
        </w:tc>
      </w:tr>
    </w:tbl>
    <w:p w14:paraId="0000009B" w14:textId="77777777" w:rsidR="00A400D6" w:rsidRDefault="00A400D6">
      <w:pPr>
        <w:rPr>
          <w:sz w:val="22"/>
          <w:szCs w:val="22"/>
        </w:rPr>
      </w:pPr>
    </w:p>
    <w:sectPr w:rsidR="00A400D6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000009D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000009E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Ismael" w:date="2017-06-14T15:56:00Z" w:initials="">
    <w:p w14:paraId="000000A0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3" w:author="Angélica Triana" w:date="2016-07-16T11:17:00Z" w:initials="">
    <w:p w14:paraId="0000009F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4" w:author="Ismael" w:date="2017-06-14T15:48:00Z" w:initials="">
    <w:p w14:paraId="0000009C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D" w15:done="0"/>
  <w15:commentEx w15:paraId="0000009E" w15:done="0"/>
  <w15:commentEx w15:paraId="000000A0" w15:done="0"/>
  <w15:commentEx w15:paraId="0000009F" w15:done="0"/>
  <w15:commentEx w15:paraId="00000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D" w16cid:durableId="25F32D11"/>
  <w16cid:commentId w16cid:paraId="0000009E" w16cid:durableId="25F32D10"/>
  <w16cid:commentId w16cid:paraId="000000A0" w16cid:durableId="25F32D0F"/>
  <w16cid:commentId w16cid:paraId="0000009F" w16cid:durableId="25F32D0E"/>
  <w16cid:commentId w16cid:paraId="0000009C" w16cid:durableId="25F32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D6"/>
    <w:rsid w:val="00547D47"/>
    <w:rsid w:val="006B1D58"/>
    <w:rsid w:val="00A07E07"/>
    <w:rsid w:val="00A37321"/>
    <w:rsid w:val="00A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8BCE"/>
  <w15:docId w15:val="{F5BB0670-0E9C-4A68-84BF-0069F86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4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49BC"/>
    <w:rPr>
      <w:b/>
      <w:bCs/>
      <w:sz w:val="20"/>
      <w:szCs w:val="20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4NsZnkeH21O6Jfx4WELHxiOiw==">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6</cp:revision>
  <dcterms:created xsi:type="dcterms:W3CDTF">2022-03-15T02:46:00Z</dcterms:created>
  <dcterms:modified xsi:type="dcterms:W3CDTF">2022-04-03T02:04:00Z</dcterms:modified>
</cp:coreProperties>
</file>