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7FBF"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答辩</w:t>
      </w:r>
      <w:r w:rsidRPr="003A386E">
        <w:rPr>
          <w:rFonts w:ascii="宋体" w:eastAsia="宋体" w:hAnsi="宋体" w:cs="Calibri"/>
          <w:b/>
          <w:bCs/>
          <w:color w:val="1E4E79"/>
          <w:kern w:val="36"/>
          <w:sz w:val="32"/>
          <w:szCs w:val="32"/>
        </w:rPr>
        <w:t>PPT</w:t>
      </w:r>
    </w:p>
    <w:p w14:paraId="35B8A73E"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图片、数据养成实时积累的习惯</w:t>
      </w:r>
    </w:p>
    <w:p w14:paraId="07F4BBBC"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开篇做目录</w:t>
      </w:r>
    </w:p>
    <w:p w14:paraId="52D2D657"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量化，研究上达到水准，为后面做铺垫，看出研究的意义</w:t>
      </w:r>
    </w:p>
    <w:p w14:paraId="7D75A689"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一两个短语引出问题，让别人可以一眼就知道在做什么</w:t>
      </w:r>
    </w:p>
    <w:p w14:paraId="2582DB4B"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kern w:val="0"/>
          <w:sz w:val="22"/>
        </w:rPr>
        <w:t>PPT</w:t>
      </w:r>
      <w:r w:rsidRPr="003A386E">
        <w:rPr>
          <w:rFonts w:ascii="宋体" w:eastAsia="宋体" w:hAnsi="宋体" w:cs="Calibri" w:hint="eastAsia"/>
          <w:kern w:val="0"/>
          <w:sz w:val="22"/>
        </w:rPr>
        <w:t>与实际论文中的不一样，</w:t>
      </w:r>
      <w:r w:rsidRPr="003A386E">
        <w:rPr>
          <w:rFonts w:ascii="宋体" w:eastAsia="宋体" w:hAnsi="宋体" w:cs="Calibri"/>
          <w:kern w:val="0"/>
          <w:sz w:val="22"/>
        </w:rPr>
        <w:t>PPT</w:t>
      </w:r>
      <w:r w:rsidRPr="003A386E">
        <w:rPr>
          <w:rFonts w:ascii="宋体" w:eastAsia="宋体" w:hAnsi="宋体" w:cs="Calibri" w:hint="eastAsia"/>
          <w:kern w:val="0"/>
          <w:sz w:val="22"/>
        </w:rPr>
        <w:t>可以美化</w:t>
      </w:r>
    </w:p>
    <w:p w14:paraId="28239A19"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背景包括结构，形成，作用。难度在哪里，深入研究，贡献是什么</w:t>
      </w:r>
    </w:p>
    <w:p w14:paraId="78DB805A"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放大核心思想，要讲的内容要放大</w:t>
      </w:r>
    </w:p>
    <w:p w14:paraId="17D803A5"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同一页</w:t>
      </w:r>
      <w:r w:rsidRPr="003A386E">
        <w:rPr>
          <w:rFonts w:ascii="宋体" w:eastAsia="宋体" w:hAnsi="宋体" w:cs="Calibri"/>
          <w:kern w:val="0"/>
          <w:sz w:val="22"/>
        </w:rPr>
        <w:t>PPT</w:t>
      </w:r>
      <w:r w:rsidRPr="003A386E">
        <w:rPr>
          <w:rFonts w:ascii="宋体" w:eastAsia="宋体" w:hAnsi="宋体" w:cs="Calibri" w:hint="eastAsia"/>
          <w:kern w:val="0"/>
          <w:sz w:val="22"/>
        </w:rPr>
        <w:t>一般只讲一件事，步骤不是重点</w:t>
      </w:r>
    </w:p>
    <w:p w14:paraId="551089A9"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结果放在第一位</w:t>
      </w:r>
    </w:p>
    <w:p w14:paraId="767E057D"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kern w:val="0"/>
          <w:sz w:val="22"/>
        </w:rPr>
        <w:t>PPT</w:t>
      </w:r>
      <w:r w:rsidRPr="003A386E">
        <w:rPr>
          <w:rFonts w:ascii="宋体" w:eastAsia="宋体" w:hAnsi="宋体" w:cs="Calibri" w:hint="eastAsia"/>
          <w:kern w:val="0"/>
          <w:sz w:val="22"/>
        </w:rPr>
        <w:t>引用的时候可以只提到期刊名字，年，卷，日</w:t>
      </w:r>
    </w:p>
    <w:p w14:paraId="5BA5783B"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尽量以图表的形式，向产品的参数对比可以用表格</w:t>
      </w:r>
    </w:p>
    <w:p w14:paraId="760257F5"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某一次组会</w:t>
      </w:r>
    </w:p>
    <w:p w14:paraId="52F53AC1"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科学问题，文献和背景的介绍，难点与挑战在哪里</w:t>
      </w:r>
    </w:p>
    <w:p w14:paraId="24DBD58E"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大量的研究，前人的介绍，别人引出的问题，围绕大家关心的问题去设计问题</w:t>
      </w:r>
    </w:p>
    <w:p w14:paraId="209C8174"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避免大创的感觉</w:t>
      </w:r>
    </w:p>
    <w:p w14:paraId="2F1F02F4"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验证性的实验要非常快速的验证，细致研究要规范，否则会没有意义</w:t>
      </w:r>
    </w:p>
    <w:p w14:paraId="53C10CE0"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方法、理论、技术、介绍</w:t>
      </w:r>
    </w:p>
    <w:p w14:paraId="3017DD18"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逻辑，怎么过渡到后面的研究，可以研究一些什么事情</w:t>
      </w:r>
    </w:p>
    <w:p w14:paraId="1E89B4E4"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proofErr w:type="gramStart"/>
      <w:r w:rsidRPr="003A386E">
        <w:rPr>
          <w:rFonts w:ascii="宋体" w:eastAsia="宋体" w:hAnsi="宋体" w:cs="Calibri" w:hint="eastAsia"/>
          <w:kern w:val="0"/>
          <w:sz w:val="22"/>
        </w:rPr>
        <w:t>图需要</w:t>
      </w:r>
      <w:proofErr w:type="gramEnd"/>
      <w:r w:rsidRPr="003A386E">
        <w:rPr>
          <w:rFonts w:ascii="宋体" w:eastAsia="宋体" w:hAnsi="宋体" w:cs="Calibri" w:hint="eastAsia"/>
          <w:kern w:val="0"/>
          <w:sz w:val="22"/>
        </w:rPr>
        <w:t>总结，提炼核心思想</w:t>
      </w:r>
    </w:p>
    <w:p w14:paraId="23ED5A22"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尽快推进实验，先做</w:t>
      </w:r>
      <w:proofErr w:type="gramStart"/>
      <w:r w:rsidRPr="003A386E">
        <w:rPr>
          <w:rFonts w:ascii="宋体" w:eastAsia="宋体" w:hAnsi="宋体" w:cs="Calibri" w:hint="eastAsia"/>
          <w:kern w:val="0"/>
          <w:sz w:val="22"/>
        </w:rPr>
        <w:t>极端看</w:t>
      </w:r>
      <w:proofErr w:type="gramEnd"/>
      <w:r w:rsidRPr="003A386E">
        <w:rPr>
          <w:rFonts w:ascii="宋体" w:eastAsia="宋体" w:hAnsi="宋体" w:cs="Calibri" w:hint="eastAsia"/>
          <w:kern w:val="0"/>
          <w:sz w:val="22"/>
        </w:rPr>
        <w:t>大趋势，然后加大变化，看怎么变化。回过头再看哪些细节比较重要。</w:t>
      </w:r>
    </w:p>
    <w:p w14:paraId="63A792E1"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明确科学问题是什么，贡献是什么，根据进展调整目的，侧重点会有所调整，修正是为了指导下一次怎么做</w:t>
      </w:r>
    </w:p>
    <w:p w14:paraId="2EBABB59"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b/>
          <w:bCs/>
          <w:color w:val="1E4E79"/>
          <w:kern w:val="36"/>
          <w:sz w:val="32"/>
          <w:szCs w:val="32"/>
        </w:rPr>
        <w:t>2022/10/9</w:t>
      </w:r>
      <w:r w:rsidRPr="003A386E">
        <w:rPr>
          <w:rFonts w:ascii="宋体" w:eastAsia="宋体" w:hAnsi="宋体" w:cs="Calibri" w:hint="eastAsia"/>
          <w:b/>
          <w:bCs/>
          <w:color w:val="1E4E79"/>
          <w:kern w:val="36"/>
          <w:sz w:val="32"/>
          <w:szCs w:val="32"/>
        </w:rPr>
        <w:t>大组会（李：元宇宙下的平行世界和物理对齐</w:t>
      </w:r>
      <w:r w:rsidRPr="003A386E">
        <w:rPr>
          <w:rFonts w:ascii="宋体" w:eastAsia="宋体" w:hAnsi="宋体" w:cs="Calibri"/>
          <w:b/>
          <w:bCs/>
          <w:color w:val="1E4E79"/>
          <w:kern w:val="36"/>
          <w:sz w:val="32"/>
          <w:szCs w:val="32"/>
        </w:rPr>
        <w:t xml:space="preserve"> </w:t>
      </w:r>
      <w:r w:rsidRPr="003A386E">
        <w:rPr>
          <w:rFonts w:ascii="宋体" w:eastAsia="宋体" w:hAnsi="宋体" w:cs="Calibri" w:hint="eastAsia"/>
          <w:b/>
          <w:bCs/>
          <w:color w:val="1E4E79"/>
          <w:kern w:val="36"/>
          <w:sz w:val="32"/>
          <w:szCs w:val="32"/>
        </w:rPr>
        <w:t>周：从人到传感器）</w:t>
      </w:r>
    </w:p>
    <w:p w14:paraId="4CB2179A"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平行世界的物理对齐</w:t>
      </w:r>
    </w:p>
    <w:p w14:paraId="674059B7"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lastRenderedPageBreak/>
        <w:t>数字世界</w:t>
      </w:r>
      <w:r w:rsidRPr="003A386E">
        <w:rPr>
          <w:rFonts w:ascii="宋体" w:eastAsia="宋体" w:hAnsi="宋体" w:cs="Calibri"/>
          <w:kern w:val="0"/>
          <w:sz w:val="22"/>
        </w:rPr>
        <w:t>/</w:t>
      </w:r>
      <w:r w:rsidRPr="003A386E">
        <w:rPr>
          <w:rFonts w:ascii="宋体" w:eastAsia="宋体" w:hAnsi="宋体" w:cs="Calibri" w:hint="eastAsia"/>
          <w:kern w:val="0"/>
          <w:sz w:val="22"/>
        </w:rPr>
        <w:t>物理对齐</w:t>
      </w:r>
      <w:r w:rsidRPr="003A386E">
        <w:rPr>
          <w:rFonts w:ascii="宋体" w:eastAsia="宋体" w:hAnsi="宋体" w:cs="Calibri"/>
          <w:kern w:val="0"/>
          <w:sz w:val="22"/>
        </w:rPr>
        <w:t>/</w:t>
      </w:r>
      <w:r w:rsidRPr="003A386E">
        <w:rPr>
          <w:rFonts w:ascii="宋体" w:eastAsia="宋体" w:hAnsi="宋体" w:cs="Calibri" w:hint="eastAsia"/>
          <w:kern w:val="0"/>
          <w:sz w:val="22"/>
        </w:rPr>
        <w:t>所有物理状态</w:t>
      </w:r>
    </w:p>
    <w:p w14:paraId="2ABEBB77"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数字孪生，塑造一个与现实平行的世界；经济生活，一些数字化的产品，可以产生经济效益的东西</w:t>
      </w:r>
    </w:p>
    <w:p w14:paraId="722A92FA"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交互方式的改变，满足人们各种感官体验</w:t>
      </w:r>
    </w:p>
    <w:p w14:paraId="66557D59"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存在的问题有：从技术的角度看，目前虚拟世界典型的交互方式是AR与VR，但是与现实世界的复刻还是有一定的距离，不管是硬件接口还是交互的数字场景都可能会给使用这些技术的人带来与现实的偏差，带来割裂感，比如延迟，在虚拟世界拿起一支笔感觉到了滞后。或者是视场的影响，并不像显示生活中的那样自然。</w:t>
      </w:r>
    </w:p>
    <w:p w14:paraId="78B6BB56"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老师：</w:t>
      </w:r>
    </w:p>
    <w:p w14:paraId="153DC3B0"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平铺直叙，</w:t>
      </w:r>
      <w:proofErr w:type="gramStart"/>
      <w:r w:rsidRPr="003A386E">
        <w:rPr>
          <w:rFonts w:ascii="宋体" w:eastAsia="宋体" w:hAnsi="宋体" w:cs="Calibri" w:hint="eastAsia"/>
          <w:kern w:val="0"/>
          <w:sz w:val="22"/>
        </w:rPr>
        <w:t>无提出</w:t>
      </w:r>
      <w:proofErr w:type="gramEnd"/>
      <w:r w:rsidRPr="003A386E">
        <w:rPr>
          <w:rFonts w:ascii="宋体" w:eastAsia="宋体" w:hAnsi="宋体" w:cs="Calibri" w:hint="eastAsia"/>
          <w:kern w:val="0"/>
          <w:sz w:val="22"/>
        </w:rPr>
        <w:t>问题的环节，类似说明文，其中也缺少了总结与概括。但是研究生是要做的是议论文，围绕一个问题去举例</w:t>
      </w:r>
      <w:proofErr w:type="gramStart"/>
      <w:r w:rsidRPr="003A386E">
        <w:rPr>
          <w:rFonts w:ascii="宋体" w:eastAsia="宋体" w:hAnsi="宋体" w:cs="Calibri" w:hint="eastAsia"/>
          <w:kern w:val="0"/>
          <w:sz w:val="22"/>
        </w:rPr>
        <w:t>子证明</w:t>
      </w:r>
      <w:proofErr w:type="gramEnd"/>
      <w:r w:rsidRPr="003A386E">
        <w:rPr>
          <w:rFonts w:ascii="宋体" w:eastAsia="宋体" w:hAnsi="宋体" w:cs="Calibri" w:hint="eastAsia"/>
          <w:kern w:val="0"/>
          <w:sz w:val="22"/>
        </w:rPr>
        <w:t>它，平铺直叙容易变成上课的模式，议论文是带有很强的逻辑性</w:t>
      </w:r>
    </w:p>
    <w:p w14:paraId="7D88EAB6"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研究的第一感觉就是批判，找到其他人研究问题的漏洞，进攻</w:t>
      </w:r>
    </w:p>
    <w:p w14:paraId="08A135AB"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对于引用的东西要追溯源头，很多国外的概念在传入中国后一两年后就变味了，甚至购买器件也可以找到源头</w:t>
      </w:r>
    </w:p>
    <w:p w14:paraId="2B9483D1"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注重总结，提出概念，国人在这方面是欠缺的，诺贝尔物理学奖的提出很多是一种概念，而不是某个具体的东西</w:t>
      </w:r>
    </w:p>
    <w:p w14:paraId="7B91A038"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问题需要做小而不是做大，问题 可以是很小，但是要深入琢磨其中的关键性问题，东西太多，每一页都可以展开论述很多东西</w:t>
      </w:r>
    </w:p>
    <w:p w14:paraId="1CBC867F"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我：</w:t>
      </w:r>
    </w:p>
    <w:p w14:paraId="07807D3F"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元宇宙的概念有总结，后面的视触觉也提到，但是这两者是如何结合的确是没有在其中有很强的逻辑</w:t>
      </w:r>
    </w:p>
    <w:p w14:paraId="67519BD2"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技术的痛点每找到，是什么东西现有的技术不能解决，但是这样的问题却是</w:t>
      </w:r>
      <w:proofErr w:type="gramStart"/>
      <w:r w:rsidRPr="003A386E">
        <w:rPr>
          <w:rFonts w:ascii="宋体" w:eastAsia="宋体" w:hAnsi="宋体" w:cs="Calibri" w:hint="eastAsia"/>
          <w:kern w:val="0"/>
          <w:sz w:val="22"/>
        </w:rPr>
        <w:t>很</w:t>
      </w:r>
      <w:proofErr w:type="gramEnd"/>
      <w:r w:rsidRPr="003A386E">
        <w:rPr>
          <w:rFonts w:ascii="宋体" w:eastAsia="宋体" w:hAnsi="宋体" w:cs="Calibri" w:hint="eastAsia"/>
          <w:kern w:val="0"/>
          <w:sz w:val="22"/>
        </w:rPr>
        <w:t>关键的问题</w:t>
      </w:r>
    </w:p>
    <w:p w14:paraId="40D3C17F"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自己的总结与感悟，不管对也好错也好都是很重要的</w:t>
      </w:r>
    </w:p>
    <w:p w14:paraId="16B308CB"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从人到传感器</w:t>
      </w:r>
    </w:p>
    <w:p w14:paraId="6D651D8C"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从人手去摸一根针出发引出了一次动作两次决策，继而到cutaneous和</w:t>
      </w:r>
      <w:proofErr w:type="spellStart"/>
      <w:r w:rsidRPr="003A386E">
        <w:rPr>
          <w:rFonts w:ascii="宋体" w:eastAsia="宋体" w:hAnsi="宋体" w:cs="Calibri" w:hint="eastAsia"/>
          <w:kern w:val="0"/>
          <w:sz w:val="22"/>
        </w:rPr>
        <w:t>kinestic</w:t>
      </w:r>
      <w:proofErr w:type="spellEnd"/>
      <w:r w:rsidRPr="003A386E">
        <w:rPr>
          <w:rFonts w:ascii="宋体" w:eastAsia="宋体" w:hAnsi="宋体" w:cs="Calibri" w:hint="eastAsia"/>
          <w:kern w:val="0"/>
          <w:sz w:val="22"/>
        </w:rPr>
        <w:t>的概念</w:t>
      </w:r>
    </w:p>
    <w:p w14:paraId="5B2B80D7"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lastRenderedPageBreak/>
        <w:t>围绕两条主线展开，机器人重建触觉和人的产生触觉和动觉的生理行为，许多的生物学上的知识</w:t>
      </w:r>
    </w:p>
    <w:p w14:paraId="2EFA910C"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运动与形变的关系，分析了基本形变包括拉伸、完曲和按压，复杂形变是基本形变的组合</w:t>
      </w:r>
    </w:p>
    <w:p w14:paraId="5D9B4423"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为什么这些触觉传感器的应用很受限制，问题在与采集到的信号不准，举例子 是否传感器的尺寸做得越小越好，例如重复金字塔结构</w:t>
      </w:r>
    </w:p>
    <w:p w14:paraId="2891D732"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复杂场景下如何解耦：从传感器，从分析多模态，动觉和触觉的混淆</w:t>
      </w:r>
    </w:p>
    <w:p w14:paraId="7DF962E4" w14:textId="761D30AC" w:rsidR="00557458" w:rsidRPr="003A386E" w:rsidRDefault="00557458" w:rsidP="003A386E">
      <w:pPr>
        <w:widowControl/>
        <w:numPr>
          <w:ilvl w:val="1"/>
          <w:numId w:val="1"/>
        </w:numPr>
        <w:spacing w:line="360" w:lineRule="auto"/>
        <w:jc w:val="left"/>
        <w:textAlignment w:val="center"/>
        <w:rPr>
          <w:rFonts w:ascii="宋体" w:eastAsia="宋体" w:hAnsi="宋体" w:cs="Calibri"/>
          <w:color w:val="000000"/>
          <w:kern w:val="0"/>
          <w:sz w:val="22"/>
        </w:rPr>
      </w:pPr>
      <w:r w:rsidRPr="003A386E">
        <w:rPr>
          <w:rFonts w:ascii="宋体" w:eastAsia="宋体" w:hAnsi="宋体"/>
          <w:noProof/>
        </w:rPr>
        <w:drawing>
          <wp:inline distT="0" distB="0" distL="0" distR="0" wp14:anchorId="290EFE03" wp14:editId="3BD50492">
            <wp:extent cx="1524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A386E">
        <w:rPr>
          <w:rFonts w:ascii="宋体" w:eastAsia="宋体" w:hAnsi="宋体" w:cs="Calibri"/>
          <w:color w:val="000000"/>
          <w:kern w:val="0"/>
          <w:sz w:val="22"/>
        </w:rPr>
        <w:t> </w:t>
      </w:r>
      <w:r w:rsidRPr="003A386E">
        <w:rPr>
          <w:rFonts w:ascii="宋体" w:eastAsia="宋体" w:hAnsi="宋体" w:cs="Calibri" w:hint="eastAsia"/>
          <w:color w:val="000000"/>
          <w:kern w:val="0"/>
          <w:sz w:val="22"/>
        </w:rPr>
        <w:t>机器人的触觉跟人的触觉其差异性在哪里</w:t>
      </w:r>
    </w:p>
    <w:p w14:paraId="6353BAD7"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老师：</w:t>
      </w:r>
    </w:p>
    <w:p w14:paraId="1E33A73E"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问题需要在凝练，在小</w:t>
      </w:r>
    </w:p>
    <w:p w14:paraId="3EA3C6E5"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问题提出了，但是怎么解决是欠缺的</w:t>
      </w:r>
    </w:p>
    <w:p w14:paraId="2C122313"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人经过了复杂的训练，触觉已经不是纯粹的触觉了</w:t>
      </w:r>
    </w:p>
    <w:p w14:paraId="4ED8483F" w14:textId="77777777" w:rsidR="00557458" w:rsidRPr="003A386E" w:rsidRDefault="00557458" w:rsidP="003A386E">
      <w:pPr>
        <w:widowControl/>
        <w:spacing w:line="360" w:lineRule="auto"/>
        <w:ind w:left="720"/>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我</w:t>
      </w:r>
    </w:p>
    <w:p w14:paraId="5A588981"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传感器是客观世界物理量变化的测量技术，不应该掺杂人的主观性在里面</w:t>
      </w:r>
    </w:p>
    <w:p w14:paraId="119FF3EE" w14:textId="77777777" w:rsidR="00557458" w:rsidRPr="003A386E" w:rsidRDefault="00557458" w:rsidP="003A386E">
      <w:pPr>
        <w:widowControl/>
        <w:numPr>
          <w:ilvl w:val="1"/>
          <w:numId w:val="1"/>
        </w:numPr>
        <w:spacing w:line="360" w:lineRule="auto"/>
        <w:jc w:val="left"/>
        <w:textAlignment w:val="center"/>
        <w:rPr>
          <w:rFonts w:ascii="宋体" w:eastAsia="宋体" w:hAnsi="宋体" w:cs="Calibri"/>
          <w:kern w:val="0"/>
          <w:sz w:val="22"/>
        </w:rPr>
      </w:pPr>
      <w:r w:rsidRPr="003A386E">
        <w:rPr>
          <w:rFonts w:ascii="宋体" w:eastAsia="宋体" w:hAnsi="宋体" w:cs="Calibri" w:hint="eastAsia"/>
          <w:kern w:val="0"/>
          <w:sz w:val="22"/>
        </w:rPr>
        <w:t>思考问题的切入方式不一样</w:t>
      </w:r>
    </w:p>
    <w:p w14:paraId="405DB1AD" w14:textId="77777777" w:rsidR="00557458" w:rsidRPr="003A386E" w:rsidRDefault="00557458" w:rsidP="003A386E">
      <w:pPr>
        <w:widowControl/>
        <w:spacing w:line="360" w:lineRule="auto"/>
        <w:jc w:val="left"/>
        <w:outlineLvl w:val="0"/>
        <w:rPr>
          <w:rFonts w:ascii="宋体" w:eastAsia="宋体" w:hAnsi="宋体" w:cs="Calibri"/>
          <w:b/>
          <w:bCs/>
          <w:color w:val="1E4E79"/>
          <w:kern w:val="36"/>
          <w:sz w:val="32"/>
          <w:szCs w:val="32"/>
        </w:rPr>
      </w:pPr>
      <w:r w:rsidRPr="003A386E">
        <w:rPr>
          <w:rFonts w:ascii="宋体" w:eastAsia="宋体" w:hAnsi="宋体" w:cs="Calibri"/>
          <w:b/>
          <w:bCs/>
          <w:color w:val="1E4E79"/>
          <w:kern w:val="36"/>
          <w:sz w:val="32"/>
          <w:szCs w:val="32"/>
        </w:rPr>
        <w:t>10.18</w:t>
      </w:r>
      <w:r w:rsidRPr="003A386E">
        <w:rPr>
          <w:rFonts w:ascii="宋体" w:eastAsia="宋体" w:hAnsi="宋体" w:cs="Calibri" w:hint="eastAsia"/>
          <w:b/>
          <w:bCs/>
          <w:color w:val="1E4E79"/>
          <w:kern w:val="36"/>
          <w:sz w:val="32"/>
          <w:szCs w:val="32"/>
        </w:rPr>
        <w:t>晚上光学组组会</w:t>
      </w:r>
    </w:p>
    <w:p w14:paraId="657606DF" w14:textId="77777777" w:rsidR="00557458" w:rsidRPr="003A386E" w:rsidRDefault="00557458" w:rsidP="003A386E">
      <w:pPr>
        <w:widowControl/>
        <w:numPr>
          <w:ilvl w:val="0"/>
          <w:numId w:val="2"/>
        </w:numPr>
        <w:spacing w:line="360" w:lineRule="auto"/>
        <w:ind w:left="739"/>
        <w:jc w:val="left"/>
        <w:textAlignment w:val="center"/>
        <w:rPr>
          <w:rFonts w:ascii="宋体" w:eastAsia="宋体" w:hAnsi="宋体" w:cs="Calibri"/>
          <w:kern w:val="0"/>
          <w:sz w:val="22"/>
        </w:rPr>
      </w:pPr>
      <w:r w:rsidRPr="003A386E">
        <w:rPr>
          <w:rFonts w:ascii="宋体" w:eastAsia="宋体" w:hAnsi="宋体" w:cs="Calibri" w:hint="eastAsia"/>
          <w:kern w:val="0"/>
          <w:sz w:val="22"/>
        </w:rPr>
        <w:t>光有现象是不够的，即使知道了现象，背后发生了什么事情也是完全不知道，对于文中提到的东西一定要去做</w:t>
      </w:r>
    </w:p>
    <w:p w14:paraId="7BF28EB9" w14:textId="77777777" w:rsidR="00557458" w:rsidRPr="003A386E" w:rsidRDefault="00557458" w:rsidP="003A386E">
      <w:pPr>
        <w:widowControl/>
        <w:numPr>
          <w:ilvl w:val="0"/>
          <w:numId w:val="2"/>
        </w:numPr>
        <w:spacing w:line="360" w:lineRule="auto"/>
        <w:ind w:left="739"/>
        <w:jc w:val="left"/>
        <w:textAlignment w:val="center"/>
        <w:rPr>
          <w:rFonts w:ascii="宋体" w:eastAsia="宋体" w:hAnsi="宋体" w:cs="Calibri"/>
          <w:kern w:val="0"/>
          <w:sz w:val="22"/>
        </w:rPr>
      </w:pPr>
      <w:r w:rsidRPr="003A386E">
        <w:rPr>
          <w:rFonts w:ascii="宋体" w:eastAsia="宋体" w:hAnsi="宋体" w:cs="Calibri" w:hint="eastAsia"/>
          <w:kern w:val="0"/>
          <w:sz w:val="22"/>
        </w:rPr>
        <w:t>在批判其他人工作的不足的时候要注意措辞，可以强调该领域存在什么不足和挑战，不能说别人没做过，要先肯定别人的工作。</w:t>
      </w:r>
    </w:p>
    <w:p w14:paraId="235A36C3" w14:textId="77777777" w:rsidR="00557458" w:rsidRPr="003A386E" w:rsidRDefault="00557458" w:rsidP="003A386E">
      <w:pPr>
        <w:widowControl/>
        <w:numPr>
          <w:ilvl w:val="0"/>
          <w:numId w:val="2"/>
        </w:numPr>
        <w:spacing w:line="360" w:lineRule="auto"/>
        <w:ind w:left="739"/>
        <w:jc w:val="left"/>
        <w:textAlignment w:val="center"/>
        <w:rPr>
          <w:rFonts w:ascii="宋体" w:eastAsia="宋体" w:hAnsi="宋体" w:cs="Calibri"/>
          <w:kern w:val="0"/>
          <w:sz w:val="22"/>
        </w:rPr>
      </w:pPr>
      <w:r w:rsidRPr="003A386E">
        <w:rPr>
          <w:rFonts w:ascii="宋体" w:eastAsia="宋体" w:hAnsi="宋体" w:cs="Calibri" w:hint="eastAsia"/>
          <w:kern w:val="0"/>
          <w:sz w:val="22"/>
        </w:rPr>
        <w:t>科研不是从现象出发到问题，是从问题出发去思考，理清楚存在的挑战和难点，如何做到标准化的设计</w:t>
      </w:r>
    </w:p>
    <w:p w14:paraId="583C1507" w14:textId="52807521" w:rsidR="00557458" w:rsidRPr="003A386E" w:rsidRDefault="00557458" w:rsidP="003A386E">
      <w:pPr>
        <w:widowControl/>
        <w:numPr>
          <w:ilvl w:val="0"/>
          <w:numId w:val="2"/>
        </w:numPr>
        <w:spacing w:line="360" w:lineRule="auto"/>
        <w:ind w:left="739"/>
        <w:jc w:val="left"/>
        <w:textAlignment w:val="center"/>
        <w:rPr>
          <w:rFonts w:ascii="宋体" w:eastAsia="宋体" w:hAnsi="宋体" w:cs="Calibri"/>
          <w:kern w:val="0"/>
          <w:sz w:val="22"/>
        </w:rPr>
      </w:pPr>
      <w:r w:rsidRPr="003A386E">
        <w:rPr>
          <w:rFonts w:ascii="宋体" w:eastAsia="宋体" w:hAnsi="宋体" w:cs="Calibri" w:hint="eastAsia"/>
          <w:kern w:val="0"/>
          <w:sz w:val="22"/>
        </w:rPr>
        <w:t>光是结构的设计和表征还远远不够，还要更进一步的思考，逻辑性一定是要完整和闭环</w:t>
      </w:r>
    </w:p>
    <w:p w14:paraId="06CA004B" w14:textId="77777777" w:rsidR="003A386E" w:rsidRPr="003A386E" w:rsidRDefault="003A386E" w:rsidP="003A386E">
      <w:pPr>
        <w:widowControl/>
        <w:spacing w:line="360" w:lineRule="auto"/>
        <w:jc w:val="left"/>
        <w:outlineLvl w:val="0"/>
        <w:rPr>
          <w:rFonts w:ascii="宋体" w:eastAsia="宋体" w:hAnsi="宋体" w:cs="Calibri"/>
          <w:b/>
          <w:bCs/>
          <w:color w:val="1E4E79"/>
          <w:kern w:val="36"/>
          <w:sz w:val="32"/>
          <w:szCs w:val="32"/>
        </w:rPr>
      </w:pPr>
      <w:r w:rsidRPr="003A386E">
        <w:rPr>
          <w:rFonts w:ascii="宋体" w:eastAsia="宋体" w:hAnsi="宋体" w:cs="Calibri" w:hint="eastAsia"/>
          <w:b/>
          <w:bCs/>
          <w:color w:val="1E4E79"/>
          <w:kern w:val="36"/>
          <w:sz w:val="32"/>
          <w:szCs w:val="32"/>
        </w:rPr>
        <w:t>杂谈</w:t>
      </w:r>
    </w:p>
    <w:p w14:paraId="0E79EEA1" w14:textId="77777777" w:rsidR="003A386E" w:rsidRPr="003A386E" w:rsidRDefault="003A386E" w:rsidP="003A386E">
      <w:pPr>
        <w:spacing w:line="360" w:lineRule="auto"/>
        <w:rPr>
          <w:rFonts w:ascii="宋体" w:eastAsia="宋体" w:hAnsi="宋体" w:cs="Calibri"/>
          <w:kern w:val="0"/>
          <w:sz w:val="22"/>
        </w:rPr>
      </w:pPr>
      <w:r w:rsidRPr="003A386E">
        <w:rPr>
          <w:rFonts w:ascii="宋体" w:eastAsia="宋体" w:hAnsi="宋体" w:cs="Calibri"/>
          <w:kern w:val="0"/>
          <w:sz w:val="22"/>
        </w:rPr>
        <w:tab/>
        <w:t>· 做产品与科研的区别，产品是根据要实现某种功能而去设计实现的东西，而科研是围绕一个科学问题去想办法攻克的，课题是在实践中总结，结合文献整合进而挖掘</w:t>
      </w:r>
      <w:r w:rsidRPr="003A386E">
        <w:rPr>
          <w:rFonts w:ascii="宋体" w:eastAsia="宋体" w:hAnsi="宋体" w:cs="Calibri"/>
          <w:kern w:val="0"/>
          <w:sz w:val="22"/>
        </w:rPr>
        <w:lastRenderedPageBreak/>
        <w:t>新的idea，从别人一些优秀的工作中总结出方法。整合不是简单的功能堆积，需要围绕一个问题看到结合的合理性，创新不是简单的对前人研究的改良，也不是从0到1的提出很新的概念，一定是围绕科学问题去探究，重点还是要结合课题组的研究方向去做才有意义，才被认可，织物，视触觉，平面工艺，薄膜，重点还是传感和感知这一块，交互不是太强</w:t>
      </w:r>
    </w:p>
    <w:p w14:paraId="0A0BA1A3" w14:textId="76C43E7F" w:rsidR="00EF01FA" w:rsidRPr="003A386E" w:rsidRDefault="003A386E" w:rsidP="003A386E">
      <w:pPr>
        <w:spacing w:line="360" w:lineRule="auto"/>
        <w:rPr>
          <w:rFonts w:ascii="宋体" w:eastAsia="宋体" w:hAnsi="宋体" w:cs="Calibri"/>
          <w:kern w:val="0"/>
          <w:sz w:val="22"/>
        </w:rPr>
      </w:pPr>
      <w:r w:rsidRPr="003A386E">
        <w:rPr>
          <w:rFonts w:ascii="宋体" w:eastAsia="宋体" w:hAnsi="宋体" w:cs="Calibri"/>
          <w:kern w:val="0"/>
          <w:sz w:val="22"/>
        </w:rPr>
        <w:t>2022/10/11 20:16，</w:t>
      </w:r>
      <w:proofErr w:type="gramStart"/>
      <w:r w:rsidRPr="003A386E">
        <w:rPr>
          <w:rFonts w:ascii="宋体" w:eastAsia="宋体" w:hAnsi="宋体" w:cs="Calibri"/>
          <w:kern w:val="0"/>
          <w:sz w:val="22"/>
        </w:rPr>
        <w:t>大创与科研</w:t>
      </w:r>
      <w:proofErr w:type="gramEnd"/>
      <w:r w:rsidRPr="003A386E">
        <w:rPr>
          <w:rFonts w:ascii="宋体" w:eastAsia="宋体" w:hAnsi="宋体" w:cs="Calibri"/>
          <w:kern w:val="0"/>
          <w:sz w:val="22"/>
        </w:rPr>
        <w:t>的区别。大</w:t>
      </w:r>
      <w:proofErr w:type="gramStart"/>
      <w:r w:rsidRPr="003A386E">
        <w:rPr>
          <w:rFonts w:ascii="宋体" w:eastAsia="宋体" w:hAnsi="宋体" w:cs="Calibri"/>
          <w:kern w:val="0"/>
          <w:sz w:val="22"/>
        </w:rPr>
        <w:t>创解决</w:t>
      </w:r>
      <w:proofErr w:type="gramEnd"/>
      <w:r w:rsidRPr="003A386E">
        <w:rPr>
          <w:rFonts w:ascii="宋体" w:eastAsia="宋体" w:hAnsi="宋体" w:cs="Calibri"/>
          <w:kern w:val="0"/>
          <w:sz w:val="22"/>
        </w:rPr>
        <w:t>的问题多数是已知的，无非在原来的基础上加一个想法减一个想法，</w:t>
      </w:r>
      <w:proofErr w:type="gramStart"/>
      <w:r w:rsidRPr="003A386E">
        <w:rPr>
          <w:rFonts w:ascii="宋体" w:eastAsia="宋体" w:hAnsi="宋体" w:cs="Calibri"/>
          <w:kern w:val="0"/>
          <w:sz w:val="22"/>
        </w:rPr>
        <w:t>一个电赛的</w:t>
      </w:r>
      <w:proofErr w:type="gramEnd"/>
      <w:r w:rsidRPr="003A386E">
        <w:rPr>
          <w:rFonts w:ascii="宋体" w:eastAsia="宋体" w:hAnsi="宋体" w:cs="Calibri"/>
          <w:kern w:val="0"/>
          <w:sz w:val="22"/>
        </w:rPr>
        <w:t>题目可能是题目出来后，两三天就赶出来了，</w:t>
      </w:r>
      <w:proofErr w:type="gramStart"/>
      <w:r w:rsidRPr="003A386E">
        <w:rPr>
          <w:rFonts w:ascii="宋体" w:eastAsia="宋体" w:hAnsi="宋体" w:cs="Calibri"/>
          <w:kern w:val="0"/>
          <w:sz w:val="22"/>
        </w:rPr>
        <w:t>类似交</w:t>
      </w:r>
      <w:proofErr w:type="gramEnd"/>
      <w:r w:rsidRPr="003A386E">
        <w:rPr>
          <w:rFonts w:ascii="宋体" w:eastAsia="宋体" w:hAnsi="宋体" w:cs="Calibri"/>
          <w:kern w:val="0"/>
          <w:sz w:val="22"/>
        </w:rPr>
        <w:t>作业的感觉，就拿最熟悉的小车比赛来说，在华农的赛道可能是没有屏障，在华</w:t>
      </w:r>
      <w:proofErr w:type="gramStart"/>
      <w:r w:rsidRPr="003A386E">
        <w:rPr>
          <w:rFonts w:ascii="宋体" w:eastAsia="宋体" w:hAnsi="宋体" w:cs="Calibri"/>
          <w:kern w:val="0"/>
          <w:sz w:val="22"/>
        </w:rPr>
        <w:t>师可能</w:t>
      </w:r>
      <w:proofErr w:type="gramEnd"/>
      <w:r w:rsidRPr="003A386E">
        <w:rPr>
          <w:rFonts w:ascii="宋体" w:eastAsia="宋体" w:hAnsi="宋体" w:cs="Calibri"/>
          <w:kern w:val="0"/>
          <w:sz w:val="22"/>
        </w:rPr>
        <w:t>升级为有路障，虽然不能简单说成几种功能的组合，但确实是很多是有迹可循，比如模块很多是确定，而且研究的问题大多有成熟的方案，</w:t>
      </w:r>
      <w:proofErr w:type="gramStart"/>
      <w:r w:rsidRPr="003A386E">
        <w:rPr>
          <w:rFonts w:ascii="宋体" w:eastAsia="宋体" w:hAnsi="宋体" w:cs="Calibri"/>
          <w:kern w:val="0"/>
          <w:sz w:val="22"/>
        </w:rPr>
        <w:t>所以电赛的</w:t>
      </w:r>
      <w:proofErr w:type="gramEnd"/>
      <w:r w:rsidRPr="003A386E">
        <w:rPr>
          <w:rFonts w:ascii="宋体" w:eastAsia="宋体" w:hAnsi="宋体" w:cs="Calibri"/>
          <w:kern w:val="0"/>
          <w:sz w:val="22"/>
        </w:rPr>
        <w:t>过程是</w:t>
      </w:r>
      <w:proofErr w:type="gramStart"/>
      <w:r w:rsidRPr="003A386E">
        <w:rPr>
          <w:rFonts w:ascii="宋体" w:eastAsia="宋体" w:hAnsi="宋体" w:cs="Calibri"/>
          <w:kern w:val="0"/>
          <w:sz w:val="22"/>
        </w:rPr>
        <w:t>类似交</w:t>
      </w:r>
      <w:proofErr w:type="gramEnd"/>
      <w:r w:rsidRPr="003A386E">
        <w:rPr>
          <w:rFonts w:ascii="宋体" w:eastAsia="宋体" w:hAnsi="宋体" w:cs="Calibri"/>
          <w:kern w:val="0"/>
          <w:sz w:val="22"/>
        </w:rPr>
        <w:t>作业的形式。但是科研所要解决的问题是尚未解决有待解决的科学问题。许多课题组还处于探索阶段，哪怕是已经发表的文章它依然</w:t>
      </w:r>
      <w:r w:rsidRPr="003A386E">
        <w:rPr>
          <w:rFonts w:ascii="宋体" w:eastAsia="宋体" w:hAnsi="宋体" w:cs="Calibri" w:hint="eastAsia"/>
          <w:kern w:val="0"/>
          <w:sz w:val="22"/>
        </w:rPr>
        <w:t>还有很多问题还没解决。没有最优，只有更好，永远都是一个不断推进向前的过程。就电路设计而言，</w:t>
      </w:r>
      <w:proofErr w:type="gramStart"/>
      <w:r w:rsidRPr="003A386E">
        <w:rPr>
          <w:rFonts w:ascii="宋体" w:eastAsia="宋体" w:hAnsi="宋体" w:cs="Calibri" w:hint="eastAsia"/>
          <w:kern w:val="0"/>
          <w:sz w:val="22"/>
        </w:rPr>
        <w:t>可能电赛的</w:t>
      </w:r>
      <w:proofErr w:type="gramEnd"/>
      <w:r w:rsidRPr="003A386E">
        <w:rPr>
          <w:rFonts w:ascii="宋体" w:eastAsia="宋体" w:hAnsi="宋体" w:cs="Calibri" w:hint="eastAsia"/>
          <w:kern w:val="0"/>
          <w:sz w:val="22"/>
        </w:rPr>
        <w:t>电路设计会复杂，也应该是复杂，因为其实这样的电路不会说你有很多想法很多创新在里面，很多都是很现成的，拿来主义。科研中遇到的电路可能不会</w:t>
      </w:r>
      <w:r w:rsidRPr="003A386E">
        <w:rPr>
          <w:rFonts w:ascii="宋体" w:eastAsia="宋体" w:hAnsi="宋体" w:cs="Calibri"/>
          <w:kern w:val="0"/>
          <w:sz w:val="22"/>
        </w:rPr>
        <w:t xml:space="preserve"> 太复杂，但它一定是结合实验的，有很强的实验特点，所以就问题而言，这两者是不能做比较的。复杂的电路都解决某个问题有效，却不见得能解决前沿问题中的核心问题，比如如何实现柔性。但是柔性电子是要走向复杂，只不过一开始简单点，能更好的揭示问题所在。</w:t>
      </w:r>
    </w:p>
    <w:sectPr w:rsidR="00EF01FA" w:rsidRPr="003A3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6F6D" w14:textId="77777777" w:rsidR="00125354" w:rsidRDefault="00125354" w:rsidP="003A386E">
      <w:r>
        <w:separator/>
      </w:r>
    </w:p>
  </w:endnote>
  <w:endnote w:type="continuationSeparator" w:id="0">
    <w:p w14:paraId="5C2AD22D" w14:textId="77777777" w:rsidR="00125354" w:rsidRDefault="00125354" w:rsidP="003A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B35FC" w14:textId="77777777" w:rsidR="00125354" w:rsidRDefault="00125354" w:rsidP="003A386E">
      <w:r>
        <w:separator/>
      </w:r>
    </w:p>
  </w:footnote>
  <w:footnote w:type="continuationSeparator" w:id="0">
    <w:p w14:paraId="0EE80701" w14:textId="77777777" w:rsidR="00125354" w:rsidRDefault="00125354" w:rsidP="003A3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B6873"/>
    <w:multiLevelType w:val="multilevel"/>
    <w:tmpl w:val="8A460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95D0C"/>
    <w:multiLevelType w:val="multilevel"/>
    <w:tmpl w:val="CD5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498885">
    <w:abstractNumId w:val="0"/>
  </w:num>
  <w:num w:numId="2" w16cid:durableId="24302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AC"/>
    <w:rsid w:val="00125354"/>
    <w:rsid w:val="003A386E"/>
    <w:rsid w:val="004312AC"/>
    <w:rsid w:val="00467516"/>
    <w:rsid w:val="00557458"/>
    <w:rsid w:val="00BD7429"/>
    <w:rsid w:val="00EF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AA735"/>
  <w15:chartTrackingRefBased/>
  <w15:docId w15:val="{557D856C-A812-44BF-84C1-211AB0BA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574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7458"/>
    <w:rPr>
      <w:rFonts w:ascii="宋体" w:eastAsia="宋体" w:hAnsi="宋体" w:cs="宋体"/>
      <w:b/>
      <w:bCs/>
      <w:kern w:val="36"/>
      <w:sz w:val="48"/>
      <w:szCs w:val="48"/>
    </w:rPr>
  </w:style>
  <w:style w:type="paragraph" w:styleId="a3">
    <w:name w:val="Normal (Web)"/>
    <w:basedOn w:val="a"/>
    <w:uiPriority w:val="99"/>
    <w:semiHidden/>
    <w:unhideWhenUsed/>
    <w:rsid w:val="0055745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A38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386E"/>
    <w:rPr>
      <w:sz w:val="18"/>
      <w:szCs w:val="18"/>
    </w:rPr>
  </w:style>
  <w:style w:type="paragraph" w:styleId="a6">
    <w:name w:val="footer"/>
    <w:basedOn w:val="a"/>
    <w:link w:val="a7"/>
    <w:uiPriority w:val="99"/>
    <w:unhideWhenUsed/>
    <w:rsid w:val="003A386E"/>
    <w:pPr>
      <w:tabs>
        <w:tab w:val="center" w:pos="4153"/>
        <w:tab w:val="right" w:pos="8306"/>
      </w:tabs>
      <w:snapToGrid w:val="0"/>
      <w:jc w:val="left"/>
    </w:pPr>
    <w:rPr>
      <w:sz w:val="18"/>
      <w:szCs w:val="18"/>
    </w:rPr>
  </w:style>
  <w:style w:type="character" w:customStyle="1" w:styleId="a7">
    <w:name w:val="页脚 字符"/>
    <w:basedOn w:val="a0"/>
    <w:link w:val="a6"/>
    <w:uiPriority w:val="99"/>
    <w:rsid w:val="003A3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19566">
      <w:bodyDiv w:val="1"/>
      <w:marLeft w:val="0"/>
      <w:marRight w:val="0"/>
      <w:marTop w:val="0"/>
      <w:marBottom w:val="0"/>
      <w:divBdr>
        <w:top w:val="none" w:sz="0" w:space="0" w:color="auto"/>
        <w:left w:val="none" w:sz="0" w:space="0" w:color="auto"/>
        <w:bottom w:val="none" w:sz="0" w:space="0" w:color="auto"/>
        <w:right w:val="none" w:sz="0" w:space="0" w:color="auto"/>
      </w:divBdr>
      <w:divsChild>
        <w:div w:id="1106074748">
          <w:marLeft w:val="0"/>
          <w:marRight w:val="0"/>
          <w:marTop w:val="0"/>
          <w:marBottom w:val="0"/>
          <w:divBdr>
            <w:top w:val="none" w:sz="0" w:space="0" w:color="auto"/>
            <w:left w:val="none" w:sz="0" w:space="0" w:color="auto"/>
            <w:bottom w:val="none" w:sz="0" w:space="0" w:color="auto"/>
            <w:right w:val="none" w:sz="0" w:space="0" w:color="auto"/>
          </w:divBdr>
          <w:divsChild>
            <w:div w:id="1796020007">
              <w:marLeft w:val="0"/>
              <w:marRight w:val="0"/>
              <w:marTop w:val="0"/>
              <w:marBottom w:val="0"/>
              <w:divBdr>
                <w:top w:val="none" w:sz="0" w:space="0" w:color="auto"/>
                <w:left w:val="none" w:sz="0" w:space="0" w:color="auto"/>
                <w:bottom w:val="none" w:sz="0" w:space="0" w:color="auto"/>
                <w:right w:val="none" w:sz="0" w:space="0" w:color="auto"/>
              </w:divBdr>
              <w:divsChild>
                <w:div w:id="1280795991">
                  <w:marLeft w:val="0"/>
                  <w:marRight w:val="0"/>
                  <w:marTop w:val="0"/>
                  <w:marBottom w:val="0"/>
                  <w:divBdr>
                    <w:top w:val="none" w:sz="0" w:space="0" w:color="auto"/>
                    <w:left w:val="none" w:sz="0" w:space="0" w:color="auto"/>
                    <w:bottom w:val="none" w:sz="0" w:space="0" w:color="auto"/>
                    <w:right w:val="none" w:sz="0" w:space="0" w:color="auto"/>
                  </w:divBdr>
                </w:div>
                <w:div w:id="262108745">
                  <w:marLeft w:val="19"/>
                  <w:marRight w:val="0"/>
                  <w:marTop w:val="759"/>
                  <w:marBottom w:val="0"/>
                  <w:divBdr>
                    <w:top w:val="none" w:sz="0" w:space="0" w:color="auto"/>
                    <w:left w:val="none" w:sz="0" w:space="0" w:color="auto"/>
                    <w:bottom w:val="none" w:sz="0" w:space="0" w:color="auto"/>
                    <w:right w:val="none" w:sz="0" w:space="0" w:color="auto"/>
                  </w:divBdr>
                </w:div>
              </w:divsChild>
            </w:div>
          </w:divsChild>
        </w:div>
      </w:divsChild>
    </w:div>
    <w:div w:id="16165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Yongsheng</dc:creator>
  <cp:keywords/>
  <dc:description/>
  <cp:lastModifiedBy>Ji Yongsheng</cp:lastModifiedBy>
  <cp:revision>4</cp:revision>
  <dcterms:created xsi:type="dcterms:W3CDTF">2022-10-27T02:41:00Z</dcterms:created>
  <dcterms:modified xsi:type="dcterms:W3CDTF">2022-10-28T00:55:00Z</dcterms:modified>
</cp:coreProperties>
</file>