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7FBF" w14:textId="77777777" w:rsidR="00557458" w:rsidRPr="00557458" w:rsidRDefault="00557458" w:rsidP="00557458">
      <w:pPr>
        <w:widowControl/>
        <w:ind w:left="720"/>
        <w:jc w:val="left"/>
        <w:outlineLvl w:val="0"/>
        <w:rPr>
          <w:rFonts w:ascii="Calibri" w:eastAsia="宋体" w:hAnsi="Calibri" w:cs="Calibri"/>
          <w:b/>
          <w:bCs/>
          <w:color w:val="1E4E79"/>
          <w:kern w:val="36"/>
          <w:sz w:val="32"/>
          <w:szCs w:val="32"/>
        </w:rPr>
      </w:pPr>
      <w:r w:rsidRPr="00557458">
        <w:rPr>
          <w:rFonts w:ascii="微软雅黑" w:eastAsia="微软雅黑" w:hAnsi="微软雅黑" w:cs="Calibri" w:hint="eastAsia"/>
          <w:b/>
          <w:bCs/>
          <w:color w:val="1E4E79"/>
          <w:kern w:val="36"/>
          <w:sz w:val="32"/>
          <w:szCs w:val="32"/>
        </w:rPr>
        <w:t>答辩</w:t>
      </w:r>
      <w:r w:rsidRPr="00557458">
        <w:rPr>
          <w:rFonts w:ascii="Calibri" w:eastAsia="宋体" w:hAnsi="Calibri" w:cs="Calibri"/>
          <w:b/>
          <w:bCs/>
          <w:color w:val="1E4E79"/>
          <w:kern w:val="36"/>
          <w:sz w:val="32"/>
          <w:szCs w:val="32"/>
        </w:rPr>
        <w:t>PPT</w:t>
      </w:r>
    </w:p>
    <w:p w14:paraId="35B8A73E"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图片、数据养成实时积累的习惯</w:t>
      </w:r>
    </w:p>
    <w:p w14:paraId="07F4BBBC"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开篇做目录</w:t>
      </w:r>
    </w:p>
    <w:p w14:paraId="52D2D657"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量化，研究上达到水准，为后面做铺垫，看出研究的意义</w:t>
      </w:r>
    </w:p>
    <w:p w14:paraId="7D75A689"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一两个短语引出问题，让别人可以一眼就知道在做什么</w:t>
      </w:r>
    </w:p>
    <w:p w14:paraId="2582DB4B"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Calibri" w:eastAsia="宋体" w:hAnsi="Calibri" w:cs="Calibri"/>
          <w:kern w:val="0"/>
          <w:sz w:val="22"/>
        </w:rPr>
        <w:t>PPT</w:t>
      </w:r>
      <w:r w:rsidRPr="00557458">
        <w:rPr>
          <w:rFonts w:ascii="微软雅黑" w:eastAsia="微软雅黑" w:hAnsi="微软雅黑" w:cs="Calibri" w:hint="eastAsia"/>
          <w:kern w:val="0"/>
          <w:sz w:val="22"/>
        </w:rPr>
        <w:t>与实际论文中的不一样，</w:t>
      </w:r>
      <w:r w:rsidRPr="00557458">
        <w:rPr>
          <w:rFonts w:ascii="Calibri" w:eastAsia="宋体" w:hAnsi="Calibri" w:cs="Calibri"/>
          <w:kern w:val="0"/>
          <w:sz w:val="22"/>
        </w:rPr>
        <w:t>PPT</w:t>
      </w:r>
      <w:r w:rsidRPr="00557458">
        <w:rPr>
          <w:rFonts w:ascii="微软雅黑" w:eastAsia="微软雅黑" w:hAnsi="微软雅黑" w:cs="Calibri" w:hint="eastAsia"/>
          <w:kern w:val="0"/>
          <w:sz w:val="22"/>
        </w:rPr>
        <w:t>可以美化</w:t>
      </w:r>
    </w:p>
    <w:p w14:paraId="28239A19"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背景包括结构，形成，作用。难度在哪里，深入研究，贡献是什么</w:t>
      </w:r>
    </w:p>
    <w:p w14:paraId="78DB805A"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放大核心思想，要讲的内容要放大</w:t>
      </w:r>
    </w:p>
    <w:p w14:paraId="17D803A5"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同一页</w:t>
      </w:r>
      <w:r w:rsidRPr="00557458">
        <w:rPr>
          <w:rFonts w:ascii="Calibri" w:eastAsia="宋体" w:hAnsi="Calibri" w:cs="Calibri"/>
          <w:kern w:val="0"/>
          <w:sz w:val="22"/>
        </w:rPr>
        <w:t>PPT</w:t>
      </w:r>
      <w:r w:rsidRPr="00557458">
        <w:rPr>
          <w:rFonts w:ascii="微软雅黑" w:eastAsia="微软雅黑" w:hAnsi="微软雅黑" w:cs="Calibri" w:hint="eastAsia"/>
          <w:kern w:val="0"/>
          <w:sz w:val="22"/>
        </w:rPr>
        <w:t>一般只讲一件事，步骤不是重点</w:t>
      </w:r>
    </w:p>
    <w:p w14:paraId="551089A9"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结果放在第一位</w:t>
      </w:r>
    </w:p>
    <w:p w14:paraId="767E057D"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Calibri" w:eastAsia="宋体" w:hAnsi="Calibri" w:cs="Calibri"/>
          <w:kern w:val="0"/>
          <w:sz w:val="22"/>
        </w:rPr>
        <w:t>PPT</w:t>
      </w:r>
      <w:r w:rsidRPr="00557458">
        <w:rPr>
          <w:rFonts w:ascii="微软雅黑" w:eastAsia="微软雅黑" w:hAnsi="微软雅黑" w:cs="Calibri" w:hint="eastAsia"/>
          <w:kern w:val="0"/>
          <w:sz w:val="22"/>
        </w:rPr>
        <w:t>引用的时候可以只提到期刊名字，年，卷，日</w:t>
      </w:r>
    </w:p>
    <w:p w14:paraId="5BA5783B"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尽量以图表的形式，向产品的参数对比可以用表格</w:t>
      </w:r>
    </w:p>
    <w:p w14:paraId="760257F5"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某一次组会</w:t>
      </w:r>
    </w:p>
    <w:p w14:paraId="52F53AC1"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科学问题，文献和背景的介绍，难点与挑战在哪里</w:t>
      </w:r>
    </w:p>
    <w:p w14:paraId="24DBD58E"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大量的研究，前人的介绍，别人引出的问题，围绕大家关心的问题去设计问题</w:t>
      </w:r>
    </w:p>
    <w:p w14:paraId="209C8174"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避免大创的感觉</w:t>
      </w:r>
    </w:p>
    <w:p w14:paraId="2F1F02F4"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验证性的实验要非常快速的验证，细致研究要规范，否则会没有意义</w:t>
      </w:r>
    </w:p>
    <w:p w14:paraId="53C10CE0"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方法、理论、技术、介绍</w:t>
      </w:r>
    </w:p>
    <w:p w14:paraId="3017DD18"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逻辑，怎么过渡到后面的研究，可以研究一些什么事情</w:t>
      </w:r>
    </w:p>
    <w:p w14:paraId="1E89B4E4"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图需要总结，提炼核心思想</w:t>
      </w:r>
    </w:p>
    <w:p w14:paraId="23ED5A22"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lastRenderedPageBreak/>
        <w:t>尽快推进实验，先做极端看大趋势，然后加大变化，看怎么变化。回过头再看哪些细节比较重要。</w:t>
      </w:r>
    </w:p>
    <w:p w14:paraId="63A792E1"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明确科学问题是什么，贡献是什么，根据进展调整目的，侧重点会有所调整，修正是为了指导下一次怎么做</w:t>
      </w:r>
    </w:p>
    <w:p w14:paraId="2EBABB59" w14:textId="77777777" w:rsidR="00557458" w:rsidRPr="00557458" w:rsidRDefault="00557458" w:rsidP="00557458">
      <w:pPr>
        <w:widowControl/>
        <w:ind w:left="720"/>
        <w:jc w:val="left"/>
        <w:outlineLvl w:val="0"/>
        <w:rPr>
          <w:rFonts w:ascii="Calibri" w:eastAsia="宋体" w:hAnsi="Calibri" w:cs="Calibri"/>
          <w:b/>
          <w:bCs/>
          <w:color w:val="1E4E79"/>
          <w:kern w:val="36"/>
          <w:sz w:val="32"/>
          <w:szCs w:val="32"/>
        </w:rPr>
      </w:pPr>
      <w:r w:rsidRPr="00557458">
        <w:rPr>
          <w:rFonts w:ascii="Calibri" w:eastAsia="宋体" w:hAnsi="Calibri" w:cs="Calibri"/>
          <w:b/>
          <w:bCs/>
          <w:color w:val="1E4E79"/>
          <w:kern w:val="36"/>
          <w:sz w:val="32"/>
          <w:szCs w:val="32"/>
        </w:rPr>
        <w:t>2022/10/9</w:t>
      </w:r>
      <w:r w:rsidRPr="00557458">
        <w:rPr>
          <w:rFonts w:ascii="微软雅黑" w:eastAsia="微软雅黑" w:hAnsi="微软雅黑" w:cs="Calibri" w:hint="eastAsia"/>
          <w:b/>
          <w:bCs/>
          <w:color w:val="1E4E79"/>
          <w:kern w:val="36"/>
          <w:sz w:val="32"/>
          <w:szCs w:val="32"/>
        </w:rPr>
        <w:t>大组会（李：元宇宙下的平行世界和物理对齐</w:t>
      </w:r>
      <w:r w:rsidRPr="00557458">
        <w:rPr>
          <w:rFonts w:ascii="Calibri" w:eastAsia="宋体" w:hAnsi="Calibri" w:cs="Calibri"/>
          <w:b/>
          <w:bCs/>
          <w:color w:val="1E4E79"/>
          <w:kern w:val="36"/>
          <w:sz w:val="32"/>
          <w:szCs w:val="32"/>
        </w:rPr>
        <w:t xml:space="preserve"> </w:t>
      </w:r>
      <w:r w:rsidRPr="00557458">
        <w:rPr>
          <w:rFonts w:ascii="微软雅黑" w:eastAsia="微软雅黑" w:hAnsi="微软雅黑" w:cs="Calibri" w:hint="eastAsia"/>
          <w:b/>
          <w:bCs/>
          <w:color w:val="1E4E79"/>
          <w:kern w:val="36"/>
          <w:sz w:val="32"/>
          <w:szCs w:val="32"/>
        </w:rPr>
        <w:t>周：从人到传感器）</w:t>
      </w:r>
    </w:p>
    <w:p w14:paraId="4CB2179A"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平行世界的物理对齐</w:t>
      </w:r>
    </w:p>
    <w:p w14:paraId="674059B7"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数字世界</w:t>
      </w:r>
      <w:r w:rsidRPr="00557458">
        <w:rPr>
          <w:rFonts w:ascii="Calibri" w:eastAsia="宋体" w:hAnsi="Calibri" w:cs="Calibri"/>
          <w:kern w:val="0"/>
          <w:sz w:val="22"/>
        </w:rPr>
        <w:t>/</w:t>
      </w:r>
      <w:r w:rsidRPr="00557458">
        <w:rPr>
          <w:rFonts w:ascii="微软雅黑" w:eastAsia="微软雅黑" w:hAnsi="微软雅黑" w:cs="Calibri" w:hint="eastAsia"/>
          <w:kern w:val="0"/>
          <w:sz w:val="22"/>
        </w:rPr>
        <w:t>物理对齐</w:t>
      </w:r>
      <w:r w:rsidRPr="00557458">
        <w:rPr>
          <w:rFonts w:ascii="Calibri" w:eastAsia="宋体" w:hAnsi="Calibri" w:cs="Calibri"/>
          <w:kern w:val="0"/>
          <w:sz w:val="22"/>
        </w:rPr>
        <w:t>/</w:t>
      </w:r>
      <w:r w:rsidRPr="00557458">
        <w:rPr>
          <w:rFonts w:ascii="微软雅黑" w:eastAsia="微软雅黑" w:hAnsi="微软雅黑" w:cs="Calibri" w:hint="eastAsia"/>
          <w:kern w:val="0"/>
          <w:sz w:val="22"/>
        </w:rPr>
        <w:t>所有物理状态</w:t>
      </w:r>
    </w:p>
    <w:p w14:paraId="2ABEBB77"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数字孪生，塑造一个与现实平行的世界；经济生活，一些数字化的产品，可以产生经济效益的东西</w:t>
      </w:r>
    </w:p>
    <w:p w14:paraId="722A92FA"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交互方式的改变，满足人们各种感官体验</w:t>
      </w:r>
    </w:p>
    <w:p w14:paraId="66557D59"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存在的问题有：从技术的角度看，目前虚拟世界典型的交互方式是AR与VR，但是与现实世界的复刻还是有一定的距离，不管是硬件接口还是交互的数字场景都可能会给使用这些技术的人带来与现实的偏差，带来割裂感，比如延迟，在虚拟世界拿起一支笔感觉到了滞后。或者是视场的影响，并不像显示生活中的那样自然。</w:t>
      </w:r>
    </w:p>
    <w:p w14:paraId="78B6BB56"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老师：</w:t>
      </w:r>
    </w:p>
    <w:p w14:paraId="153DC3B0"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平铺直叙，无提出问题的环节，类似说明文，其中也缺少了总结与概括。但是研究生是要做的是议论文，围绕一个问题去举例子证明它，平铺直叙容易变成上课的模式，议论文是带有很强的逻辑性</w:t>
      </w:r>
    </w:p>
    <w:p w14:paraId="7D88EAB6"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研究的第一感觉就是批判，找到其他人研究问题的漏洞，进攻</w:t>
      </w:r>
    </w:p>
    <w:p w14:paraId="08A135AB"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lastRenderedPageBreak/>
        <w:t>对于引用的东西要追溯源头，很多国外的概念在传入中国后一两年后就变味了，甚至购买器件也可以找到源头</w:t>
      </w:r>
    </w:p>
    <w:p w14:paraId="2B9483D1"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注重总结，提出概念，国人在这方面是欠缺的，诺贝尔物理学奖的提出很多是一种概念，而不是某个具体的东西</w:t>
      </w:r>
    </w:p>
    <w:p w14:paraId="7B91A038"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问题需要做小而不是做大，问题 可以是很小，但是要深入琢磨其中的关键性问题，东西太多，每一页都可以展开论述很多东西</w:t>
      </w:r>
    </w:p>
    <w:p w14:paraId="1CBC867F"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我：</w:t>
      </w:r>
    </w:p>
    <w:p w14:paraId="07807D3F"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元宇宙的概念有总结，后面的视触觉也提到，但是这两者是如何结合的确是没有在其中有很强的逻辑</w:t>
      </w:r>
    </w:p>
    <w:p w14:paraId="67519BD2"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技术的痛点每找到，是什么东西现有的技术不能解决，但是这样的问题却是很关键的问题</w:t>
      </w:r>
    </w:p>
    <w:p w14:paraId="40D3C17F"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自己的总结与感悟，不管对也好错也好都是很重要的</w:t>
      </w:r>
    </w:p>
    <w:p w14:paraId="16B308CB"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从人到传感器</w:t>
      </w:r>
    </w:p>
    <w:p w14:paraId="6D651D8C"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从人手去摸一根针出发引出了一次动作两次决策，继而到cutaneous和</w:t>
      </w:r>
      <w:proofErr w:type="spellStart"/>
      <w:r w:rsidRPr="00557458">
        <w:rPr>
          <w:rFonts w:ascii="微软雅黑" w:eastAsia="微软雅黑" w:hAnsi="微软雅黑" w:cs="Calibri" w:hint="eastAsia"/>
          <w:kern w:val="0"/>
          <w:sz w:val="22"/>
        </w:rPr>
        <w:t>kinestic</w:t>
      </w:r>
      <w:proofErr w:type="spellEnd"/>
      <w:r w:rsidRPr="00557458">
        <w:rPr>
          <w:rFonts w:ascii="微软雅黑" w:eastAsia="微软雅黑" w:hAnsi="微软雅黑" w:cs="Calibri" w:hint="eastAsia"/>
          <w:kern w:val="0"/>
          <w:sz w:val="22"/>
        </w:rPr>
        <w:t>的概念</w:t>
      </w:r>
    </w:p>
    <w:p w14:paraId="5B2B80D7"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围绕两条主线展开，机器人重建触觉和人的产生触觉和动觉的生理行为，许多的生物学上的知识</w:t>
      </w:r>
    </w:p>
    <w:p w14:paraId="2EFA910C"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运动与形变的关系，分析了基本形变包括拉伸、完曲和按压，复杂形变是基本形变的组合</w:t>
      </w:r>
    </w:p>
    <w:p w14:paraId="5D9B4423"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为什么这些触觉传感器的应用很受限制，问题在与采集到的信号不准，举例子 是否传感器的尺寸做得越小越好，例如重复金字塔结构</w:t>
      </w:r>
    </w:p>
    <w:p w14:paraId="2891D732"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复杂场景下如何解耦：从传感器，从分析多模态，动觉和触觉的混淆</w:t>
      </w:r>
    </w:p>
    <w:p w14:paraId="7DF962E4" w14:textId="761D30AC" w:rsidR="00557458" w:rsidRPr="00557458" w:rsidRDefault="00557458" w:rsidP="00557458">
      <w:pPr>
        <w:widowControl/>
        <w:numPr>
          <w:ilvl w:val="1"/>
          <w:numId w:val="1"/>
        </w:numPr>
        <w:jc w:val="left"/>
        <w:textAlignment w:val="center"/>
        <w:rPr>
          <w:rFonts w:ascii="Calibri" w:eastAsia="宋体" w:hAnsi="Calibri" w:cs="Calibri"/>
          <w:color w:val="000000"/>
          <w:kern w:val="0"/>
          <w:sz w:val="22"/>
        </w:rPr>
      </w:pPr>
      <w:r w:rsidRPr="00557458">
        <w:rPr>
          <w:noProof/>
        </w:rPr>
        <w:lastRenderedPageBreak/>
        <w:drawing>
          <wp:inline distT="0" distB="0" distL="0" distR="0" wp14:anchorId="290EFE03" wp14:editId="3BD50492">
            <wp:extent cx="1524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57458">
        <w:rPr>
          <w:rFonts w:ascii="Calibri" w:eastAsia="宋体" w:hAnsi="Calibri" w:cs="Calibri"/>
          <w:color w:val="000000"/>
          <w:kern w:val="0"/>
          <w:sz w:val="22"/>
        </w:rPr>
        <w:t> </w:t>
      </w:r>
      <w:r w:rsidRPr="00557458">
        <w:rPr>
          <w:rFonts w:ascii="微软雅黑" w:eastAsia="微软雅黑" w:hAnsi="微软雅黑" w:cs="Calibri" w:hint="eastAsia"/>
          <w:color w:val="000000"/>
          <w:kern w:val="0"/>
          <w:sz w:val="22"/>
        </w:rPr>
        <w:t>机器人的触觉跟人的触觉其差异性在哪里</w:t>
      </w:r>
    </w:p>
    <w:p w14:paraId="6353BAD7"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老师：</w:t>
      </w:r>
    </w:p>
    <w:p w14:paraId="1E33A73E"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问题需要在凝练，在小</w:t>
      </w:r>
    </w:p>
    <w:p w14:paraId="3EA3C6E5"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问题提出了，但是怎么解决是欠缺的</w:t>
      </w:r>
    </w:p>
    <w:p w14:paraId="2C122313"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人经过了复杂的训练，触觉已经不是纯粹的触觉了</w:t>
      </w:r>
    </w:p>
    <w:p w14:paraId="4ED8483F" w14:textId="77777777" w:rsidR="00557458" w:rsidRPr="00557458" w:rsidRDefault="00557458" w:rsidP="00557458">
      <w:pPr>
        <w:widowControl/>
        <w:ind w:left="720"/>
        <w:jc w:val="left"/>
        <w:outlineLvl w:val="0"/>
        <w:rPr>
          <w:rFonts w:ascii="微软雅黑" w:eastAsia="微软雅黑" w:hAnsi="微软雅黑" w:cs="Calibri"/>
          <w:b/>
          <w:bCs/>
          <w:color w:val="1E4E79"/>
          <w:kern w:val="36"/>
          <w:sz w:val="32"/>
          <w:szCs w:val="32"/>
        </w:rPr>
      </w:pPr>
      <w:r w:rsidRPr="00557458">
        <w:rPr>
          <w:rFonts w:ascii="微软雅黑" w:eastAsia="微软雅黑" w:hAnsi="微软雅黑" w:cs="Calibri" w:hint="eastAsia"/>
          <w:b/>
          <w:bCs/>
          <w:color w:val="1E4E79"/>
          <w:kern w:val="36"/>
          <w:sz w:val="32"/>
          <w:szCs w:val="32"/>
        </w:rPr>
        <w:t>我</w:t>
      </w:r>
    </w:p>
    <w:p w14:paraId="5A588981" w14:textId="77777777" w:rsidR="00557458" w:rsidRPr="00557458" w:rsidRDefault="00557458" w:rsidP="00557458">
      <w:pPr>
        <w:widowControl/>
        <w:numPr>
          <w:ilvl w:val="1"/>
          <w:numId w:val="1"/>
        </w:numPr>
        <w:jc w:val="left"/>
        <w:textAlignment w:val="center"/>
        <w:rPr>
          <w:rFonts w:ascii="Calibri" w:eastAsia="宋体" w:hAnsi="Calibri" w:cs="Calibri" w:hint="eastAsia"/>
          <w:kern w:val="0"/>
          <w:sz w:val="22"/>
        </w:rPr>
      </w:pPr>
      <w:r w:rsidRPr="00557458">
        <w:rPr>
          <w:rFonts w:ascii="微软雅黑" w:eastAsia="微软雅黑" w:hAnsi="微软雅黑" w:cs="Calibri" w:hint="eastAsia"/>
          <w:kern w:val="0"/>
          <w:sz w:val="22"/>
        </w:rPr>
        <w:t>传感器是客观世界物理量变化的测量技术，不应该掺杂人的主观性在里面</w:t>
      </w:r>
    </w:p>
    <w:p w14:paraId="119FF3EE" w14:textId="77777777" w:rsidR="00557458" w:rsidRPr="00557458" w:rsidRDefault="00557458" w:rsidP="00557458">
      <w:pPr>
        <w:widowControl/>
        <w:numPr>
          <w:ilvl w:val="1"/>
          <w:numId w:val="1"/>
        </w:numPr>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思考问题的切入方式不一样</w:t>
      </w:r>
    </w:p>
    <w:p w14:paraId="405DB1AD" w14:textId="77777777" w:rsidR="00557458" w:rsidRPr="00557458" w:rsidRDefault="00557458" w:rsidP="00557458">
      <w:pPr>
        <w:widowControl/>
        <w:jc w:val="left"/>
        <w:outlineLvl w:val="0"/>
        <w:rPr>
          <w:rFonts w:ascii="Calibri" w:eastAsia="宋体" w:hAnsi="Calibri" w:cs="Calibri"/>
          <w:b/>
          <w:bCs/>
          <w:color w:val="1E4E79"/>
          <w:kern w:val="36"/>
          <w:sz w:val="32"/>
          <w:szCs w:val="32"/>
        </w:rPr>
      </w:pPr>
      <w:r w:rsidRPr="00557458">
        <w:rPr>
          <w:rFonts w:ascii="Calibri" w:eastAsia="宋体" w:hAnsi="Calibri" w:cs="Calibri"/>
          <w:b/>
          <w:bCs/>
          <w:color w:val="1E4E79"/>
          <w:kern w:val="36"/>
          <w:sz w:val="32"/>
          <w:szCs w:val="32"/>
        </w:rPr>
        <w:t>10.18</w:t>
      </w:r>
      <w:r w:rsidRPr="00557458">
        <w:rPr>
          <w:rFonts w:ascii="微软雅黑" w:eastAsia="微软雅黑" w:hAnsi="微软雅黑" w:cs="Calibri" w:hint="eastAsia"/>
          <w:b/>
          <w:bCs/>
          <w:color w:val="1E4E79"/>
          <w:kern w:val="36"/>
          <w:sz w:val="32"/>
          <w:szCs w:val="32"/>
        </w:rPr>
        <w:t>晚上光学组组会</w:t>
      </w:r>
    </w:p>
    <w:p w14:paraId="657606DF" w14:textId="77777777" w:rsidR="00557458" w:rsidRPr="00557458" w:rsidRDefault="00557458" w:rsidP="00557458">
      <w:pPr>
        <w:widowControl/>
        <w:numPr>
          <w:ilvl w:val="0"/>
          <w:numId w:val="2"/>
        </w:numPr>
        <w:ind w:left="739"/>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光有现象是不够的，即使知道了现象，背后发生了什么事情也是完全不知道，对于文中提到的东西一定要去做</w:t>
      </w:r>
    </w:p>
    <w:p w14:paraId="7BF28EB9" w14:textId="77777777" w:rsidR="00557458" w:rsidRPr="00557458" w:rsidRDefault="00557458" w:rsidP="00557458">
      <w:pPr>
        <w:widowControl/>
        <w:numPr>
          <w:ilvl w:val="0"/>
          <w:numId w:val="2"/>
        </w:numPr>
        <w:ind w:left="739"/>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在批判其他人工作的不足的时候要注意措辞，可以强调该领域存在什么不足和挑战，不能说别人没做过，要先肯定别人的工作。</w:t>
      </w:r>
    </w:p>
    <w:p w14:paraId="235A36C3" w14:textId="77777777" w:rsidR="00557458" w:rsidRPr="00557458" w:rsidRDefault="00557458" w:rsidP="00557458">
      <w:pPr>
        <w:widowControl/>
        <w:numPr>
          <w:ilvl w:val="0"/>
          <w:numId w:val="2"/>
        </w:numPr>
        <w:ind w:left="739"/>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科研不是从现象出发到问题，是从问题出发去思考，理清楚存在的挑战和难点，如何做到标准化的设计</w:t>
      </w:r>
    </w:p>
    <w:p w14:paraId="56F38B83" w14:textId="77777777" w:rsidR="00557458" w:rsidRPr="00557458" w:rsidRDefault="00557458" w:rsidP="00557458">
      <w:pPr>
        <w:widowControl/>
        <w:numPr>
          <w:ilvl w:val="0"/>
          <w:numId w:val="2"/>
        </w:numPr>
        <w:ind w:left="739"/>
        <w:jc w:val="left"/>
        <w:textAlignment w:val="center"/>
        <w:rPr>
          <w:rFonts w:ascii="Calibri" w:eastAsia="宋体" w:hAnsi="Calibri" w:cs="Calibri"/>
          <w:kern w:val="0"/>
          <w:sz w:val="22"/>
        </w:rPr>
      </w:pPr>
      <w:r w:rsidRPr="00557458">
        <w:rPr>
          <w:rFonts w:ascii="微软雅黑" w:eastAsia="微软雅黑" w:hAnsi="微软雅黑" w:cs="Calibri" w:hint="eastAsia"/>
          <w:kern w:val="0"/>
          <w:sz w:val="22"/>
        </w:rPr>
        <w:t>光是结构的设计和表征还远远不够，还要更进一步的思考，逻辑性一定是要完整和闭环</w:t>
      </w:r>
    </w:p>
    <w:p w14:paraId="583C1507" w14:textId="77777777" w:rsidR="00557458" w:rsidRPr="00557458" w:rsidRDefault="00557458" w:rsidP="00557458">
      <w:pPr>
        <w:widowControl/>
        <w:ind w:left="559"/>
        <w:jc w:val="left"/>
        <w:rPr>
          <w:rFonts w:ascii="微软雅黑" w:eastAsia="微软雅黑" w:hAnsi="微软雅黑" w:cs="Calibri"/>
          <w:kern w:val="0"/>
          <w:sz w:val="22"/>
        </w:rPr>
      </w:pPr>
      <w:r w:rsidRPr="00557458">
        <w:rPr>
          <w:rFonts w:ascii="微软雅黑" w:eastAsia="微软雅黑" w:hAnsi="微软雅黑" w:cs="Calibri" w:hint="eastAsia"/>
          <w:kern w:val="0"/>
          <w:sz w:val="22"/>
        </w:rPr>
        <w:t> </w:t>
      </w:r>
    </w:p>
    <w:p w14:paraId="0A0BA1A3" w14:textId="77777777" w:rsidR="00EF01FA" w:rsidRPr="00557458" w:rsidRDefault="00EF01FA"/>
    <w:sectPr w:rsidR="00EF01FA" w:rsidRPr="005574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B6873"/>
    <w:multiLevelType w:val="multilevel"/>
    <w:tmpl w:val="8A460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95D0C"/>
    <w:multiLevelType w:val="multilevel"/>
    <w:tmpl w:val="CD5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498885">
    <w:abstractNumId w:val="0"/>
  </w:num>
  <w:num w:numId="2" w16cid:durableId="24302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AC"/>
    <w:rsid w:val="004312AC"/>
    <w:rsid w:val="00467516"/>
    <w:rsid w:val="00557458"/>
    <w:rsid w:val="00BD7429"/>
    <w:rsid w:val="00EF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D856C-A812-44BF-84C1-211AB0BA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5745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7458"/>
    <w:rPr>
      <w:rFonts w:ascii="宋体" w:eastAsia="宋体" w:hAnsi="宋体" w:cs="宋体"/>
      <w:b/>
      <w:bCs/>
      <w:kern w:val="36"/>
      <w:sz w:val="48"/>
      <w:szCs w:val="48"/>
    </w:rPr>
  </w:style>
  <w:style w:type="paragraph" w:styleId="a3">
    <w:name w:val="Normal (Web)"/>
    <w:basedOn w:val="a"/>
    <w:uiPriority w:val="99"/>
    <w:semiHidden/>
    <w:unhideWhenUsed/>
    <w:rsid w:val="005574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9566">
      <w:bodyDiv w:val="1"/>
      <w:marLeft w:val="0"/>
      <w:marRight w:val="0"/>
      <w:marTop w:val="0"/>
      <w:marBottom w:val="0"/>
      <w:divBdr>
        <w:top w:val="none" w:sz="0" w:space="0" w:color="auto"/>
        <w:left w:val="none" w:sz="0" w:space="0" w:color="auto"/>
        <w:bottom w:val="none" w:sz="0" w:space="0" w:color="auto"/>
        <w:right w:val="none" w:sz="0" w:space="0" w:color="auto"/>
      </w:divBdr>
      <w:divsChild>
        <w:div w:id="1106074748">
          <w:marLeft w:val="0"/>
          <w:marRight w:val="0"/>
          <w:marTop w:val="0"/>
          <w:marBottom w:val="0"/>
          <w:divBdr>
            <w:top w:val="none" w:sz="0" w:space="0" w:color="auto"/>
            <w:left w:val="none" w:sz="0" w:space="0" w:color="auto"/>
            <w:bottom w:val="none" w:sz="0" w:space="0" w:color="auto"/>
            <w:right w:val="none" w:sz="0" w:space="0" w:color="auto"/>
          </w:divBdr>
          <w:divsChild>
            <w:div w:id="1796020007">
              <w:marLeft w:val="0"/>
              <w:marRight w:val="0"/>
              <w:marTop w:val="0"/>
              <w:marBottom w:val="0"/>
              <w:divBdr>
                <w:top w:val="none" w:sz="0" w:space="0" w:color="auto"/>
                <w:left w:val="none" w:sz="0" w:space="0" w:color="auto"/>
                <w:bottom w:val="none" w:sz="0" w:space="0" w:color="auto"/>
                <w:right w:val="none" w:sz="0" w:space="0" w:color="auto"/>
              </w:divBdr>
              <w:divsChild>
                <w:div w:id="1280795991">
                  <w:marLeft w:val="0"/>
                  <w:marRight w:val="0"/>
                  <w:marTop w:val="0"/>
                  <w:marBottom w:val="0"/>
                  <w:divBdr>
                    <w:top w:val="none" w:sz="0" w:space="0" w:color="auto"/>
                    <w:left w:val="none" w:sz="0" w:space="0" w:color="auto"/>
                    <w:bottom w:val="none" w:sz="0" w:space="0" w:color="auto"/>
                    <w:right w:val="none" w:sz="0" w:space="0" w:color="auto"/>
                  </w:divBdr>
                </w:div>
                <w:div w:id="262108745">
                  <w:marLeft w:val="19"/>
                  <w:marRight w:val="0"/>
                  <w:marTop w:val="759"/>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Yongsheng</dc:creator>
  <cp:keywords/>
  <dc:description/>
  <cp:lastModifiedBy>Ji Yongsheng</cp:lastModifiedBy>
  <cp:revision>3</cp:revision>
  <dcterms:created xsi:type="dcterms:W3CDTF">2022-10-27T02:41:00Z</dcterms:created>
  <dcterms:modified xsi:type="dcterms:W3CDTF">2022-10-27T02:42:00Z</dcterms:modified>
</cp:coreProperties>
</file>