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AF7A3" w14:textId="77777777" w:rsidR="00F043F3" w:rsidRPr="00F043F3" w:rsidRDefault="00F043F3" w:rsidP="003C0244">
      <w:pPr>
        <w:spacing w:line="259" w:lineRule="auto"/>
        <w:jc w:val="center"/>
        <w:rPr>
          <w:rFonts w:ascii="Calibri" w:eastAsia="Calibri" w:hAnsi="Calibri"/>
          <w:sz w:val="32"/>
          <w:szCs w:val="24"/>
        </w:rPr>
      </w:pPr>
      <w:r w:rsidRPr="00F043F3">
        <w:rPr>
          <w:rFonts w:ascii="Calibri" w:eastAsia="Calibri" w:hAnsi="Calibri"/>
          <w:sz w:val="32"/>
          <w:szCs w:val="24"/>
        </w:rPr>
        <w:t>Train and Go Operating Procedure</w:t>
      </w:r>
    </w:p>
    <w:p w14:paraId="599B36E9" w14:textId="1406972B" w:rsidR="00C17E6E" w:rsidRPr="003C0244" w:rsidRDefault="003D11E7" w:rsidP="003C0244">
      <w:pPr>
        <w:spacing w:line="259" w:lineRule="auto"/>
        <w:jc w:val="center"/>
        <w:rPr>
          <w:rFonts w:ascii="Calibri" w:eastAsia="Calibri" w:hAnsi="Calibri"/>
          <w:szCs w:val="24"/>
        </w:rPr>
      </w:pPr>
      <w:r>
        <w:rPr>
          <w:rFonts w:ascii="Calibri" w:eastAsia="Calibri" w:hAnsi="Calibri"/>
          <w:szCs w:val="24"/>
        </w:rPr>
        <w:t xml:space="preserve">Garrett Bradshaw, Slade Hicks, </w:t>
      </w:r>
      <w:r w:rsidR="003C0244">
        <w:rPr>
          <w:rFonts w:ascii="Calibri" w:eastAsia="Calibri" w:hAnsi="Calibri"/>
          <w:szCs w:val="24"/>
        </w:rPr>
        <w:t xml:space="preserve">Brandon </w:t>
      </w:r>
      <w:proofErr w:type="spellStart"/>
      <w:r w:rsidR="003C0244">
        <w:rPr>
          <w:rFonts w:ascii="Calibri" w:eastAsia="Calibri" w:hAnsi="Calibri"/>
          <w:szCs w:val="24"/>
        </w:rPr>
        <w:t>Waldrup</w:t>
      </w:r>
      <w:proofErr w:type="spellEnd"/>
      <w:r w:rsidR="003C0244">
        <w:rPr>
          <w:rFonts w:ascii="Calibri" w:eastAsia="Calibri" w:hAnsi="Calibri"/>
          <w:szCs w:val="24"/>
        </w:rPr>
        <w:t>, and Kyler Smith</w:t>
      </w:r>
    </w:p>
    <w:p w14:paraId="42E66B3C" w14:textId="743D5A22" w:rsidR="00F043F3" w:rsidRPr="006967A4" w:rsidRDefault="006967A4" w:rsidP="006967A4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 w:rsidRPr="006967A4">
        <w:rPr>
          <w:rFonts w:ascii="Calibri" w:eastAsia="Calibri" w:hAnsi="Calibri"/>
          <w:b/>
          <w:sz w:val="22"/>
          <w:szCs w:val="22"/>
        </w:rPr>
        <w:t>Purpose</w:t>
      </w:r>
    </w:p>
    <w:p w14:paraId="560D9977" w14:textId="572FDC41" w:rsidR="00F043F3" w:rsidRDefault="00F043F3" w:rsidP="006967A4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t>Train and go is a training device designed to help users master the skills required to maneuver a wheelchair. This Device uses virtual reality simulation coupled with a separate operation detection system to help the user achieve this goal. Below is a detailed guide of how to install/operate Train and Go.</w:t>
      </w:r>
    </w:p>
    <w:p w14:paraId="23990208" w14:textId="0F3D4F3C" w:rsidR="00C17E6E" w:rsidRDefault="00C17E6E" w:rsidP="004B4DE0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>
        <w:rPr>
          <w:rFonts w:ascii="Calibri" w:eastAsia="Calibri" w:hAnsi="Calibri"/>
          <w:b/>
          <w:sz w:val="22"/>
          <w:szCs w:val="22"/>
        </w:rPr>
        <w:t>Key Terms/Definitions</w:t>
      </w:r>
    </w:p>
    <w:p w14:paraId="3AB9EAF1" w14:textId="7CCC36E5" w:rsidR="00F043F3" w:rsidRPr="00F043F3" w:rsidRDefault="00F043F3" w:rsidP="004B4DE0">
      <w:pPr>
        <w:spacing w:after="160" w:line="259" w:lineRule="auto"/>
        <w:rPr>
          <w:rFonts w:ascii="Calibri" w:eastAsia="Calibri" w:hAnsi="Calibri"/>
          <w:iCs/>
          <w:sz w:val="22"/>
          <w:szCs w:val="22"/>
        </w:rPr>
      </w:pPr>
      <w:r>
        <w:rPr>
          <w:rFonts w:ascii="Calibri" w:eastAsia="Calibri" w:hAnsi="Calibri"/>
          <w:i/>
          <w:sz w:val="22"/>
          <w:szCs w:val="22"/>
        </w:rPr>
        <w:t xml:space="preserve">Virtual Reality: </w:t>
      </w:r>
      <w:r>
        <w:rPr>
          <w:rFonts w:ascii="Calibri" w:eastAsia="Calibri" w:hAnsi="Calibri"/>
          <w:iCs/>
          <w:sz w:val="22"/>
          <w:szCs w:val="22"/>
        </w:rPr>
        <w:t>A virtual environment uploaded to the Meta Quest Pro headset.</w:t>
      </w:r>
    </w:p>
    <w:p w14:paraId="53FB6F12" w14:textId="59FEF88F" w:rsidR="00F043F3" w:rsidRDefault="00F043F3" w:rsidP="0050638B">
      <w:pPr>
        <w:spacing w:after="160" w:line="259" w:lineRule="auto"/>
        <w:rPr>
          <w:rFonts w:ascii="Calibri" w:eastAsia="Calibri" w:hAnsi="Calibri"/>
          <w:iCs/>
          <w:sz w:val="22"/>
          <w:szCs w:val="22"/>
        </w:rPr>
      </w:pPr>
      <w:r>
        <w:rPr>
          <w:rFonts w:ascii="Calibri" w:eastAsia="Calibri" w:hAnsi="Calibri"/>
          <w:i/>
          <w:sz w:val="22"/>
          <w:szCs w:val="22"/>
        </w:rPr>
        <w:t xml:space="preserve">Ultrasonic Sensors: </w:t>
      </w:r>
      <w:r>
        <w:rPr>
          <w:rFonts w:ascii="Calibri" w:eastAsia="Calibri" w:hAnsi="Calibri"/>
          <w:iCs/>
          <w:sz w:val="22"/>
          <w:szCs w:val="22"/>
        </w:rPr>
        <w:t>Sensors to be placed along the base of the chair to detect obstacles.</w:t>
      </w:r>
    </w:p>
    <w:p w14:paraId="2009C17A" w14:textId="3BBE4A19" w:rsidR="000164C6" w:rsidRPr="000164C6" w:rsidRDefault="000164C6" w:rsidP="0050638B">
      <w:pPr>
        <w:spacing w:after="160" w:line="259" w:lineRule="auto"/>
        <w:rPr>
          <w:rFonts w:ascii="Calibri" w:eastAsia="Calibri" w:hAnsi="Calibri"/>
          <w:iCs/>
          <w:sz w:val="22"/>
          <w:szCs w:val="22"/>
        </w:rPr>
      </w:pPr>
      <w:r>
        <w:rPr>
          <w:rFonts w:ascii="Calibri" w:eastAsia="Calibri" w:hAnsi="Calibri"/>
          <w:i/>
          <w:sz w:val="22"/>
          <w:szCs w:val="22"/>
        </w:rPr>
        <w:t xml:space="preserve">Microcontroller: </w:t>
      </w:r>
      <w:r>
        <w:rPr>
          <w:rFonts w:ascii="Calibri" w:eastAsia="Calibri" w:hAnsi="Calibri"/>
          <w:iCs/>
          <w:sz w:val="22"/>
          <w:szCs w:val="22"/>
        </w:rPr>
        <w:t>An integrated circuit device that governs a specific operation in an embedded system.</w:t>
      </w:r>
    </w:p>
    <w:p w14:paraId="7ED5B2FF" w14:textId="07CE7403" w:rsidR="00F043F3" w:rsidRPr="00F043F3" w:rsidRDefault="00F043F3" w:rsidP="00030221">
      <w:pPr>
        <w:spacing w:after="160" w:line="259" w:lineRule="auto"/>
        <w:rPr>
          <w:rFonts w:ascii="Calibri" w:eastAsia="Calibri" w:hAnsi="Calibri"/>
          <w:iCs/>
          <w:sz w:val="22"/>
          <w:szCs w:val="22"/>
        </w:rPr>
      </w:pPr>
      <w:r>
        <w:rPr>
          <w:rFonts w:ascii="Calibri" w:eastAsia="Calibri" w:hAnsi="Calibri"/>
          <w:i/>
          <w:sz w:val="22"/>
          <w:szCs w:val="22"/>
        </w:rPr>
        <w:t xml:space="preserve">Printed Circuit Board (PCB): </w:t>
      </w:r>
      <w:r>
        <w:rPr>
          <w:rFonts w:ascii="Calibri" w:eastAsia="Calibri" w:hAnsi="Calibri"/>
          <w:iCs/>
          <w:sz w:val="22"/>
          <w:szCs w:val="22"/>
        </w:rPr>
        <w:t xml:space="preserve">Circuit board with all the necessary connections for the microcontroller and </w:t>
      </w:r>
      <w:r w:rsidR="000164C6">
        <w:rPr>
          <w:rFonts w:ascii="Calibri" w:eastAsia="Calibri" w:hAnsi="Calibri"/>
          <w:iCs/>
          <w:sz w:val="22"/>
          <w:szCs w:val="22"/>
        </w:rPr>
        <w:t xml:space="preserve">ultrasonic </w:t>
      </w:r>
      <w:r>
        <w:rPr>
          <w:rFonts w:ascii="Calibri" w:eastAsia="Calibri" w:hAnsi="Calibri"/>
          <w:iCs/>
          <w:sz w:val="22"/>
          <w:szCs w:val="22"/>
        </w:rPr>
        <w:t>sensors to operate.</w:t>
      </w:r>
    </w:p>
    <w:p w14:paraId="7FE5F784" w14:textId="6545CD58" w:rsidR="000164C6" w:rsidRDefault="000164C6" w:rsidP="004B4DE0">
      <w:pPr>
        <w:spacing w:after="160" w:line="259" w:lineRule="auto"/>
        <w:rPr>
          <w:rFonts w:ascii="Calibri" w:eastAsia="Calibri" w:hAnsi="Calibri"/>
          <w:iCs/>
          <w:sz w:val="22"/>
          <w:szCs w:val="22"/>
        </w:rPr>
      </w:pPr>
      <w:r>
        <w:rPr>
          <w:rFonts w:ascii="Calibri" w:eastAsia="Calibri" w:hAnsi="Calibri"/>
          <w:i/>
          <w:sz w:val="22"/>
          <w:szCs w:val="22"/>
        </w:rPr>
        <w:t xml:space="preserve">Inertial Measurement Unit (IMU): </w:t>
      </w:r>
      <w:r>
        <w:rPr>
          <w:rFonts w:ascii="Calibri" w:eastAsia="Calibri" w:hAnsi="Calibri"/>
          <w:iCs/>
          <w:sz w:val="22"/>
          <w:szCs w:val="22"/>
        </w:rPr>
        <w:t>A device that can measure and report specific gravity and angular rate of an object to which it is attached.</w:t>
      </w:r>
    </w:p>
    <w:p w14:paraId="236B01ED" w14:textId="5B35A5CE" w:rsidR="000164C6" w:rsidRPr="000164C6" w:rsidRDefault="000164C6" w:rsidP="004B4DE0">
      <w:pPr>
        <w:spacing w:after="160" w:line="259" w:lineRule="auto"/>
        <w:rPr>
          <w:rFonts w:ascii="Calibri" w:eastAsia="Calibri" w:hAnsi="Calibri"/>
          <w:iCs/>
          <w:sz w:val="22"/>
          <w:szCs w:val="22"/>
        </w:rPr>
      </w:pPr>
      <w:r w:rsidRPr="000164C6">
        <w:rPr>
          <w:rFonts w:ascii="Calibri" w:eastAsia="Calibri" w:hAnsi="Calibri"/>
          <w:i/>
          <w:sz w:val="22"/>
          <w:szCs w:val="22"/>
        </w:rPr>
        <w:t>Rumble Motor:</w:t>
      </w:r>
      <w:r>
        <w:rPr>
          <w:rFonts w:ascii="Calibri" w:eastAsia="Calibri" w:hAnsi="Calibri"/>
          <w:i/>
          <w:sz w:val="22"/>
          <w:szCs w:val="22"/>
        </w:rPr>
        <w:t xml:space="preserve"> </w:t>
      </w:r>
      <w:r>
        <w:rPr>
          <w:rFonts w:ascii="Calibri" w:eastAsia="Calibri" w:hAnsi="Calibri"/>
          <w:iCs/>
          <w:sz w:val="22"/>
          <w:szCs w:val="22"/>
        </w:rPr>
        <w:t>Mechanical device that generates vibrations.</w:t>
      </w:r>
    </w:p>
    <w:p w14:paraId="248535AF" w14:textId="4D8EDFF3" w:rsidR="004B4DE0" w:rsidRPr="006967A4" w:rsidRDefault="000164C6" w:rsidP="004B4DE0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>
        <w:rPr>
          <w:rFonts w:ascii="Calibri" w:eastAsia="Calibri" w:hAnsi="Calibri"/>
          <w:b/>
          <w:sz w:val="22"/>
          <w:szCs w:val="22"/>
        </w:rPr>
        <w:t>Installation</w:t>
      </w:r>
    </w:p>
    <w:p w14:paraId="503ED2A8" w14:textId="0B1DD6D8" w:rsidR="000164C6" w:rsidRDefault="000164C6" w:rsidP="000164C6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>Using the V</w:t>
      </w:r>
      <w:r w:rsidR="0069724E">
        <w:rPr>
          <w:rFonts w:ascii="Calibri" w:eastAsia="Calibri" w:hAnsi="Calibri"/>
          <w:bCs/>
        </w:rPr>
        <w:t xml:space="preserve">elcro </w:t>
      </w:r>
      <w:r>
        <w:rPr>
          <w:rFonts w:ascii="Calibri" w:eastAsia="Calibri" w:hAnsi="Calibri"/>
          <w:bCs/>
        </w:rPr>
        <w:t>straps</w:t>
      </w:r>
      <w:r w:rsidR="0069724E">
        <w:rPr>
          <w:rFonts w:ascii="Calibri" w:eastAsia="Calibri" w:hAnsi="Calibri"/>
          <w:bCs/>
        </w:rPr>
        <w:t>,</w:t>
      </w:r>
      <w:r>
        <w:rPr>
          <w:rFonts w:ascii="Calibri" w:eastAsia="Calibri" w:hAnsi="Calibri"/>
          <w:bCs/>
        </w:rPr>
        <w:t xml:space="preserve"> secure the housing box containing the microcontroller, PCB, and battery </w:t>
      </w:r>
      <w:r w:rsidR="003A402A">
        <w:rPr>
          <w:rFonts w:ascii="Calibri" w:eastAsia="Calibri" w:hAnsi="Calibri"/>
          <w:bCs/>
        </w:rPr>
        <w:t>to the back of</w:t>
      </w:r>
      <w:r>
        <w:rPr>
          <w:rFonts w:ascii="Calibri" w:eastAsia="Calibri" w:hAnsi="Calibri"/>
          <w:bCs/>
        </w:rPr>
        <w:t xml:space="preserve"> the chair.</w:t>
      </w:r>
    </w:p>
    <w:p w14:paraId="49247524" w14:textId="236D66C0" w:rsidR="0069724E" w:rsidRDefault="0069724E" w:rsidP="0069724E">
      <w:pPr>
        <w:pStyle w:val="ListParagraph"/>
        <w:numPr>
          <w:ilvl w:val="1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>This location should allow easy charging access for the battery.</w:t>
      </w:r>
    </w:p>
    <w:p w14:paraId="6E338F51" w14:textId="49F7714D" w:rsidR="00057F74" w:rsidRPr="00057F74" w:rsidRDefault="000A5783" w:rsidP="000A5783">
      <w:pPr>
        <w:spacing w:after="160" w:line="259" w:lineRule="auto"/>
        <w:jc w:val="center"/>
        <w:rPr>
          <w:rFonts w:ascii="Calibri" w:eastAsia="Calibri" w:hAnsi="Calibri"/>
          <w:bCs/>
        </w:rPr>
      </w:pPr>
      <w:r>
        <w:rPr>
          <w:noProof/>
        </w:rPr>
        <w:drawing>
          <wp:inline distT="0" distB="0" distL="0" distR="0" wp14:anchorId="72F5FFC3" wp14:editId="6478E252">
            <wp:extent cx="3939193" cy="2990625"/>
            <wp:effectExtent l="0" t="0" r="0" b="0"/>
            <wp:docPr id="358853493" name="Picture 5" descr="A close-up of a black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53493" name="Picture 5" descr="A close-up of a black mach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t="11724" r="13791" b="5091"/>
                    <a:stretch/>
                  </pic:blipFill>
                  <pic:spPr bwMode="auto">
                    <a:xfrm>
                      <a:off x="0" y="0"/>
                      <a:ext cx="3962455" cy="30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BBD84" w14:textId="217D9ECF" w:rsidR="0069724E" w:rsidRDefault="0069724E" w:rsidP="0069724E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lastRenderedPageBreak/>
        <w:t xml:space="preserve">Using the Velcro Straps, secure the Meta Quest Pro controller mount to the back of the head rest of the chair. </w:t>
      </w:r>
    </w:p>
    <w:p w14:paraId="6579C3AB" w14:textId="47DB9218" w:rsidR="0069724E" w:rsidRDefault="0069724E" w:rsidP="0069724E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 xml:space="preserve">Using the provided nuts, secure the ultrasonic sensor mounts along the rail on the sides of the chair. </w:t>
      </w:r>
    </w:p>
    <w:p w14:paraId="01143999" w14:textId="543AC09B" w:rsidR="0069724E" w:rsidRDefault="003A402A" w:rsidP="0069724E">
      <w:pPr>
        <w:pStyle w:val="ListParagraph"/>
        <w:numPr>
          <w:ilvl w:val="1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FD1D684" wp14:editId="7B6AC451">
                <wp:simplePos x="0" y="0"/>
                <wp:positionH relativeFrom="column">
                  <wp:posOffset>74706</wp:posOffset>
                </wp:positionH>
                <wp:positionV relativeFrom="paragraph">
                  <wp:posOffset>1671924</wp:posOffset>
                </wp:positionV>
                <wp:extent cx="5841290" cy="716273"/>
                <wp:effectExtent l="0" t="0" r="0" b="0"/>
                <wp:wrapNone/>
                <wp:docPr id="24562299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1290" cy="716273"/>
                          <a:chOff x="0" y="0"/>
                          <a:chExt cx="4528714" cy="443674"/>
                        </a:xfrm>
                      </wpg:grpSpPr>
                      <wps:wsp>
                        <wps:cNvPr id="1655264862" name="Text Box 3"/>
                        <wps:cNvSpPr txBox="1"/>
                        <wps:spPr>
                          <a:xfrm>
                            <a:off x="3733349" y="0"/>
                            <a:ext cx="795365" cy="351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7C6D0D" w14:textId="789CDAB4" w:rsidR="00D45025" w:rsidRPr="00D45025" w:rsidRDefault="00D45025">
                              <w:pP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 w:rsidRPr="00D45025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906626" name="Text Box 3"/>
                        <wps:cNvSpPr txBox="1"/>
                        <wps:spPr>
                          <a:xfrm>
                            <a:off x="1996530" y="91981"/>
                            <a:ext cx="795365" cy="351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205881" w14:textId="18E67DE7" w:rsidR="0033015A" w:rsidRPr="00D45025" w:rsidRDefault="0033015A" w:rsidP="0033015A">
                              <w:pP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Adjacent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970178" name="Text Box 3"/>
                        <wps:cNvSpPr txBox="1"/>
                        <wps:spPr>
                          <a:xfrm>
                            <a:off x="0" y="43285"/>
                            <a:ext cx="795365" cy="351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3B8FE8" w14:textId="6F1ED509" w:rsidR="00EC664D" w:rsidRPr="00D45025" w:rsidRDefault="00EC664D" w:rsidP="00EC664D">
                              <w:pP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Backward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D1D684" id="Group 4" o:spid="_x0000_s1026" style="position:absolute;left:0;text-align:left;margin-left:5.9pt;margin-top:131.65pt;width:459.95pt;height:56.4pt;z-index:251663360;mso-width-relative:margin;mso-height-relative:margin" coordsize="45287,4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37333;width:7954;height:3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" filled="f" stroked="f" strokeweight=".5pt">
                  <v:textbox>
                    <w:txbxContent>
                      <w:p w14:paraId="5F7C6D0D" w14:textId="789CDAB4" w:rsidR="00D45025" w:rsidRPr="00D45025" w:rsidRDefault="00D45025">
                        <w:pP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 w:rsidRPr="00D45025"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Forward</w:t>
                        </w:r>
                      </w:p>
                    </w:txbxContent>
                  </v:textbox>
                </v:shape>
                <v:shape id="Text Box 3" o:spid="_x0000_s1028" type="#_x0000_t202" style="position:absolute;left:19965;top:919;width:7953;height:35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" filled="f" stroked="f" strokeweight=".5pt">
                  <v:textbox>
                    <w:txbxContent>
                      <w:p w14:paraId="3F205881" w14:textId="18E67DE7" w:rsidR="0033015A" w:rsidRPr="00D45025" w:rsidRDefault="0033015A" w:rsidP="0033015A">
                        <w:pP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Adjacent</w:t>
                        </w:r>
                      </w:p>
                    </w:txbxContent>
                  </v:textbox>
                </v:shape>
                <v:shape id="Text Box 3" o:spid="_x0000_s1029" type="#_x0000_t202" style="position:absolute;top:432;width:7953;height:35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" filled="f" stroked="f" strokeweight=".5pt">
                  <v:textbox>
                    <w:txbxContent>
                      <w:p w14:paraId="5A3B8FE8" w14:textId="6F1ED509" w:rsidR="00EC664D" w:rsidRPr="00D45025" w:rsidRDefault="00EC664D" w:rsidP="00EC664D">
                        <w:pP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Backward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5" behindDoc="0" locked="0" layoutInCell="1" allowOverlap="1" wp14:anchorId="75A199B9" wp14:editId="12C7DBC9">
            <wp:simplePos x="0" y="0"/>
            <wp:positionH relativeFrom="column">
              <wp:posOffset>-446853</wp:posOffset>
            </wp:positionH>
            <wp:positionV relativeFrom="paragraph">
              <wp:posOffset>613115</wp:posOffset>
            </wp:positionV>
            <wp:extent cx="6885432" cy="3538728"/>
            <wp:effectExtent l="0" t="0" r="0" b="5080"/>
            <wp:wrapTopAndBottom/>
            <wp:docPr id="802601657" name="Picture 2" descr="A black wheelchair with whe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01657" name="Picture 2" descr="A black wheelchair with wheels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15208" r="4589" b="15535"/>
                    <a:stretch/>
                  </pic:blipFill>
                  <pic:spPr bwMode="auto">
                    <a:xfrm>
                      <a:off x="0" y="0"/>
                      <a:ext cx="6885432" cy="353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24E">
        <w:rPr>
          <w:rFonts w:ascii="Calibri" w:eastAsia="Calibri" w:hAnsi="Calibri"/>
          <w:bCs/>
        </w:rPr>
        <w:t>There are 6 sensors and 6 sensor mounts. Each mount is designed to face a specific direction (Forward, Adjacent, Backward) on each side of the chair</w:t>
      </w:r>
      <w:r w:rsidR="009060F7">
        <w:rPr>
          <w:rFonts w:ascii="Calibri" w:eastAsia="Calibri" w:hAnsi="Calibri"/>
          <w:bCs/>
        </w:rPr>
        <w:t>.</w:t>
      </w:r>
    </w:p>
    <w:p w14:paraId="3F653CC0" w14:textId="2432BA7C" w:rsidR="001E6E8F" w:rsidRPr="00D45025" w:rsidRDefault="001E6E8F" w:rsidP="003A402A">
      <w:pPr>
        <w:spacing w:after="160" w:line="259" w:lineRule="auto"/>
        <w:rPr>
          <w:rFonts w:ascii="Calibri" w:eastAsia="Calibri" w:hAnsi="Calibri"/>
          <w:bCs/>
        </w:rPr>
      </w:pPr>
    </w:p>
    <w:p w14:paraId="4804F412" w14:textId="20074E0B" w:rsidR="0069724E" w:rsidRDefault="0069724E" w:rsidP="0069724E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>Place the ultrasonic sensors in each sensor mount.</w:t>
      </w:r>
    </w:p>
    <w:p w14:paraId="21584367" w14:textId="4B311281" w:rsidR="0069724E" w:rsidRDefault="0069724E" w:rsidP="0069724E">
      <w:pPr>
        <w:pStyle w:val="ListParagraph"/>
        <w:spacing w:after="160" w:line="259" w:lineRule="auto"/>
        <w:ind w:left="720"/>
        <w:rPr>
          <w:rFonts w:ascii="Calibri" w:eastAsia="Calibri" w:hAnsi="Calibri"/>
          <w:bCs/>
        </w:rPr>
      </w:pPr>
    </w:p>
    <w:p w14:paraId="49F50AD9" w14:textId="21784838" w:rsidR="0069724E" w:rsidRDefault="0069724E" w:rsidP="0069724E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 xml:space="preserve">Connect each wire from the housing box to the corresponding sensor. </w:t>
      </w:r>
    </w:p>
    <w:p w14:paraId="65F52E97" w14:textId="38E41B3E" w:rsidR="0069724E" w:rsidRPr="0069724E" w:rsidRDefault="0069724E" w:rsidP="0069724E">
      <w:pPr>
        <w:pStyle w:val="ListParagraph"/>
        <w:numPr>
          <w:ilvl w:val="1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>Wires can be secured to the siding of the chair.</w:t>
      </w:r>
    </w:p>
    <w:p w14:paraId="356BEA73" w14:textId="77777777" w:rsidR="003A402A" w:rsidRDefault="003A402A">
      <w:pPr>
        <w:spacing w:after="200" w:line="276" w:lineRule="auto"/>
        <w:rPr>
          <w:rFonts w:ascii="Calibri" w:eastAsia="Calibri" w:hAnsi="Calibri" w:cstheme="minorBidi"/>
          <w:bCs/>
          <w:sz w:val="22"/>
          <w:szCs w:val="22"/>
        </w:rPr>
      </w:pPr>
      <w:r>
        <w:rPr>
          <w:rFonts w:ascii="Calibri" w:eastAsia="Calibri" w:hAnsi="Calibri"/>
          <w:bCs/>
        </w:rPr>
        <w:br w:type="page"/>
      </w:r>
    </w:p>
    <w:p w14:paraId="34601E26" w14:textId="63BF1A96" w:rsidR="009D6CA7" w:rsidRDefault="009D6CA7" w:rsidP="009D6CA7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lastRenderedPageBreak/>
        <w:t>Secure rumble motor inside the back cushion.</w:t>
      </w:r>
    </w:p>
    <w:p w14:paraId="2FDD5332" w14:textId="1199EACE" w:rsidR="009D6CA7" w:rsidRDefault="009D6CA7" w:rsidP="009D6CA7">
      <w:pPr>
        <w:pStyle w:val="ListParagraph"/>
        <w:numPr>
          <w:ilvl w:val="1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>This should be secured in the upper portion of the chair to ensure the user will feel the intended vibration.</w:t>
      </w:r>
    </w:p>
    <w:p w14:paraId="39CAC708" w14:textId="06004DDC" w:rsidR="009D6CA7" w:rsidRDefault="009D6CA7" w:rsidP="009D6CA7">
      <w:pPr>
        <w:pStyle w:val="ListParagraph"/>
        <w:numPr>
          <w:ilvl w:val="1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>Wiring can be secured to the chair once the rumble motor is set in place.</w:t>
      </w:r>
    </w:p>
    <w:p w14:paraId="32DB387D" w14:textId="659B4BF7" w:rsidR="009D6CA7" w:rsidRDefault="009D6CA7" w:rsidP="009D6CA7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 xml:space="preserve">Make sure all connections are secured and flip the switch on the housing box. </w:t>
      </w:r>
    </w:p>
    <w:p w14:paraId="5F0658E3" w14:textId="17DDCE2E" w:rsidR="009D6CA7" w:rsidRDefault="009D6CA7" w:rsidP="009D6CA7">
      <w:pPr>
        <w:pStyle w:val="ListParagraph"/>
        <w:numPr>
          <w:ilvl w:val="1"/>
          <w:numId w:val="17"/>
        </w:numPr>
        <w:spacing w:after="160" w:line="259" w:lineRule="auto"/>
        <w:rPr>
          <w:rFonts w:ascii="Calibri" w:eastAsia="Calibri" w:hAnsi="Calibri"/>
          <w:bCs/>
        </w:rPr>
      </w:pPr>
      <w:r>
        <w:rPr>
          <w:rFonts w:ascii="Calibri" w:eastAsia="Calibri" w:hAnsi="Calibri"/>
          <w:bCs/>
        </w:rPr>
        <w:t>Test that each sensor is properly triggering the rumble motor to vibrate at the specified distances</w:t>
      </w:r>
      <w:r w:rsidR="00E84125">
        <w:rPr>
          <w:rFonts w:ascii="Calibri" w:eastAsia="Calibri" w:hAnsi="Calibri"/>
          <w:bCs/>
        </w:rPr>
        <w:t xml:space="preserve"> in the table below</w:t>
      </w:r>
      <w:r>
        <w:rPr>
          <w:rFonts w:ascii="Calibri" w:eastAsia="Calibri" w:hAnsi="Calibri"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82"/>
        <w:gridCol w:w="2904"/>
      </w:tblGrid>
      <w:tr w:rsidR="00B32896" w14:paraId="76FC33DA" w14:textId="4F6E87EB" w:rsidTr="00B32896">
        <w:tc>
          <w:tcPr>
            <w:tcW w:w="3164" w:type="dxa"/>
          </w:tcPr>
          <w:p w14:paraId="211D3D02" w14:textId="37BC0D18" w:rsidR="00B32896" w:rsidRPr="003A402A" w:rsidRDefault="00B32896" w:rsidP="003A402A">
            <w:pPr>
              <w:spacing w:after="160" w:line="259" w:lineRule="auto"/>
              <w:jc w:val="right"/>
              <w:rPr>
                <w:rFonts w:ascii="Calibri" w:eastAsia="Calibri" w:hAnsi="Calibri"/>
                <w:b/>
              </w:rPr>
            </w:pPr>
            <w:r w:rsidRPr="003A402A">
              <w:rPr>
                <w:rFonts w:ascii="Calibri" w:eastAsia="Calibri" w:hAnsi="Calibri"/>
                <w:b/>
              </w:rPr>
              <w:t>Sensor</w:t>
            </w:r>
          </w:p>
        </w:tc>
        <w:tc>
          <w:tcPr>
            <w:tcW w:w="3282" w:type="dxa"/>
          </w:tcPr>
          <w:p w14:paraId="79BA3124" w14:textId="26361E94" w:rsidR="00B32896" w:rsidRPr="003A402A" w:rsidRDefault="00B32896" w:rsidP="003A402A">
            <w:pPr>
              <w:spacing w:after="160" w:line="259" w:lineRule="auto"/>
              <w:jc w:val="center"/>
              <w:rPr>
                <w:rFonts w:ascii="Calibri" w:eastAsia="Calibri" w:hAnsi="Calibri"/>
                <w:b/>
              </w:rPr>
            </w:pPr>
            <w:r w:rsidRPr="003A402A">
              <w:rPr>
                <w:rFonts w:ascii="Calibri" w:eastAsia="Calibri" w:hAnsi="Calibri"/>
                <w:b/>
              </w:rPr>
              <w:t>Detection Range Start (mm)</w:t>
            </w:r>
          </w:p>
        </w:tc>
        <w:tc>
          <w:tcPr>
            <w:tcW w:w="2904" w:type="dxa"/>
          </w:tcPr>
          <w:p w14:paraId="5E613070" w14:textId="74819523" w:rsidR="00B32896" w:rsidRPr="003A402A" w:rsidRDefault="00B32896" w:rsidP="003A402A">
            <w:pPr>
              <w:spacing w:after="160" w:line="259" w:lineRule="auto"/>
              <w:jc w:val="center"/>
              <w:rPr>
                <w:rFonts w:ascii="Calibri" w:eastAsia="Calibri" w:hAnsi="Calibri"/>
                <w:b/>
              </w:rPr>
            </w:pPr>
            <w:r w:rsidRPr="003A402A">
              <w:rPr>
                <w:rFonts w:ascii="Calibri" w:eastAsia="Calibri" w:hAnsi="Calibri"/>
                <w:b/>
              </w:rPr>
              <w:t>Detection Range End (mm)</w:t>
            </w:r>
          </w:p>
        </w:tc>
      </w:tr>
      <w:tr w:rsidR="00B32896" w14:paraId="46FFEB23" w14:textId="4F1B8F67" w:rsidTr="00B32896">
        <w:tc>
          <w:tcPr>
            <w:tcW w:w="3164" w:type="dxa"/>
          </w:tcPr>
          <w:p w14:paraId="445E231D" w14:textId="6CE9671A" w:rsidR="00B32896" w:rsidRPr="003A402A" w:rsidRDefault="00824D5A" w:rsidP="003A402A">
            <w:pPr>
              <w:spacing w:after="160" w:line="259" w:lineRule="auto"/>
              <w:jc w:val="right"/>
              <w:rPr>
                <w:rFonts w:ascii="Calibri" w:eastAsia="Calibri" w:hAnsi="Calibri"/>
                <w:b/>
              </w:rPr>
            </w:pPr>
            <w:r w:rsidRPr="003A402A">
              <w:rPr>
                <w:rFonts w:ascii="Calibri" w:eastAsia="Calibri" w:hAnsi="Calibri"/>
                <w:b/>
              </w:rPr>
              <w:t>Forward-Left</w:t>
            </w:r>
          </w:p>
        </w:tc>
        <w:tc>
          <w:tcPr>
            <w:tcW w:w="3282" w:type="dxa"/>
          </w:tcPr>
          <w:p w14:paraId="6A75DF2F" w14:textId="626E8020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10</w:t>
            </w:r>
          </w:p>
        </w:tc>
        <w:tc>
          <w:tcPr>
            <w:tcW w:w="2904" w:type="dxa"/>
          </w:tcPr>
          <w:p w14:paraId="6F593669" w14:textId="6DC0A6F5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20</w:t>
            </w:r>
          </w:p>
        </w:tc>
      </w:tr>
      <w:tr w:rsidR="00B32896" w14:paraId="520B0BE3" w14:textId="7B248912" w:rsidTr="00B32896">
        <w:tc>
          <w:tcPr>
            <w:tcW w:w="3164" w:type="dxa"/>
          </w:tcPr>
          <w:p w14:paraId="62EC681E" w14:textId="0B1E0414" w:rsidR="00B32896" w:rsidRPr="003A402A" w:rsidRDefault="00824D5A" w:rsidP="003A402A">
            <w:pPr>
              <w:spacing w:after="160" w:line="259" w:lineRule="auto"/>
              <w:jc w:val="right"/>
              <w:rPr>
                <w:rFonts w:ascii="Calibri" w:eastAsia="Calibri" w:hAnsi="Calibri"/>
                <w:b/>
              </w:rPr>
            </w:pPr>
            <w:proofErr w:type="gramStart"/>
            <w:r w:rsidRPr="003A402A">
              <w:rPr>
                <w:rFonts w:ascii="Calibri" w:eastAsia="Calibri" w:hAnsi="Calibri"/>
                <w:b/>
              </w:rPr>
              <w:t>Adjacent-Left</w:t>
            </w:r>
            <w:proofErr w:type="gramEnd"/>
          </w:p>
        </w:tc>
        <w:tc>
          <w:tcPr>
            <w:tcW w:w="3282" w:type="dxa"/>
          </w:tcPr>
          <w:p w14:paraId="22632EE7" w14:textId="1DA2F97D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10</w:t>
            </w:r>
          </w:p>
        </w:tc>
        <w:tc>
          <w:tcPr>
            <w:tcW w:w="2904" w:type="dxa"/>
          </w:tcPr>
          <w:p w14:paraId="43AB6FCD" w14:textId="013644EC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20</w:t>
            </w:r>
          </w:p>
        </w:tc>
      </w:tr>
      <w:tr w:rsidR="00B32896" w14:paraId="284D14BE" w14:textId="485A36B5" w:rsidTr="00B32896">
        <w:tc>
          <w:tcPr>
            <w:tcW w:w="3164" w:type="dxa"/>
          </w:tcPr>
          <w:p w14:paraId="0CD3F79B" w14:textId="61633A81" w:rsidR="00B32896" w:rsidRPr="003A402A" w:rsidRDefault="00824D5A" w:rsidP="003A402A">
            <w:pPr>
              <w:spacing w:after="160" w:line="259" w:lineRule="auto"/>
              <w:jc w:val="right"/>
              <w:rPr>
                <w:rFonts w:ascii="Calibri" w:eastAsia="Calibri" w:hAnsi="Calibri"/>
                <w:b/>
              </w:rPr>
            </w:pPr>
            <w:proofErr w:type="gramStart"/>
            <w:r w:rsidRPr="003A402A">
              <w:rPr>
                <w:rFonts w:ascii="Calibri" w:eastAsia="Calibri" w:hAnsi="Calibri"/>
                <w:b/>
              </w:rPr>
              <w:t>Backward-Left</w:t>
            </w:r>
            <w:proofErr w:type="gramEnd"/>
          </w:p>
        </w:tc>
        <w:tc>
          <w:tcPr>
            <w:tcW w:w="3282" w:type="dxa"/>
          </w:tcPr>
          <w:p w14:paraId="3ACEBD9D" w14:textId="5B767618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10</w:t>
            </w:r>
          </w:p>
        </w:tc>
        <w:tc>
          <w:tcPr>
            <w:tcW w:w="2904" w:type="dxa"/>
          </w:tcPr>
          <w:p w14:paraId="47F1A5FB" w14:textId="325D263F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20</w:t>
            </w:r>
          </w:p>
        </w:tc>
      </w:tr>
      <w:tr w:rsidR="00B32896" w14:paraId="513EDA60" w14:textId="07D81881" w:rsidTr="00B32896">
        <w:tc>
          <w:tcPr>
            <w:tcW w:w="3164" w:type="dxa"/>
          </w:tcPr>
          <w:p w14:paraId="3021754C" w14:textId="003C0520" w:rsidR="00B32896" w:rsidRPr="003A402A" w:rsidRDefault="00824D5A" w:rsidP="003A402A">
            <w:pPr>
              <w:spacing w:after="160" w:line="259" w:lineRule="auto"/>
              <w:jc w:val="right"/>
              <w:rPr>
                <w:rFonts w:ascii="Calibri" w:eastAsia="Calibri" w:hAnsi="Calibri"/>
                <w:b/>
              </w:rPr>
            </w:pPr>
            <w:r w:rsidRPr="003A402A">
              <w:rPr>
                <w:rFonts w:ascii="Calibri" w:eastAsia="Calibri" w:hAnsi="Calibri"/>
                <w:b/>
              </w:rPr>
              <w:t>Forward-Right</w:t>
            </w:r>
          </w:p>
        </w:tc>
        <w:tc>
          <w:tcPr>
            <w:tcW w:w="3282" w:type="dxa"/>
          </w:tcPr>
          <w:p w14:paraId="0E9DA7E6" w14:textId="6B434B2E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10</w:t>
            </w:r>
          </w:p>
        </w:tc>
        <w:tc>
          <w:tcPr>
            <w:tcW w:w="2904" w:type="dxa"/>
          </w:tcPr>
          <w:p w14:paraId="0830C0A4" w14:textId="3E295431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20</w:t>
            </w:r>
          </w:p>
        </w:tc>
      </w:tr>
      <w:tr w:rsidR="00B32896" w14:paraId="0B7FD598" w14:textId="3E4B361C" w:rsidTr="00B32896">
        <w:tc>
          <w:tcPr>
            <w:tcW w:w="3164" w:type="dxa"/>
          </w:tcPr>
          <w:p w14:paraId="734C7B13" w14:textId="680EA983" w:rsidR="00B32896" w:rsidRPr="003A402A" w:rsidRDefault="00824D5A" w:rsidP="003A402A">
            <w:pPr>
              <w:spacing w:after="160" w:line="259" w:lineRule="auto"/>
              <w:jc w:val="right"/>
              <w:rPr>
                <w:rFonts w:ascii="Calibri" w:eastAsia="Calibri" w:hAnsi="Calibri"/>
                <w:b/>
              </w:rPr>
            </w:pPr>
            <w:r w:rsidRPr="003A402A">
              <w:rPr>
                <w:rFonts w:ascii="Calibri" w:eastAsia="Calibri" w:hAnsi="Calibri"/>
                <w:b/>
              </w:rPr>
              <w:t>Adjacent-Right</w:t>
            </w:r>
          </w:p>
        </w:tc>
        <w:tc>
          <w:tcPr>
            <w:tcW w:w="3282" w:type="dxa"/>
          </w:tcPr>
          <w:p w14:paraId="581A7ED0" w14:textId="6E46859A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10</w:t>
            </w:r>
          </w:p>
        </w:tc>
        <w:tc>
          <w:tcPr>
            <w:tcW w:w="2904" w:type="dxa"/>
          </w:tcPr>
          <w:p w14:paraId="6667B433" w14:textId="2F8D78D2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20</w:t>
            </w:r>
          </w:p>
        </w:tc>
      </w:tr>
      <w:tr w:rsidR="00B32896" w14:paraId="21044831" w14:textId="5809813C" w:rsidTr="00B32896">
        <w:tc>
          <w:tcPr>
            <w:tcW w:w="3164" w:type="dxa"/>
          </w:tcPr>
          <w:p w14:paraId="4231EE80" w14:textId="320C4257" w:rsidR="00B32896" w:rsidRPr="003A402A" w:rsidRDefault="00824D5A" w:rsidP="003A402A">
            <w:pPr>
              <w:spacing w:after="160" w:line="259" w:lineRule="auto"/>
              <w:jc w:val="right"/>
              <w:rPr>
                <w:rFonts w:ascii="Calibri" w:eastAsia="Calibri" w:hAnsi="Calibri"/>
                <w:b/>
              </w:rPr>
            </w:pPr>
            <w:r w:rsidRPr="003A402A">
              <w:rPr>
                <w:rFonts w:ascii="Calibri" w:eastAsia="Calibri" w:hAnsi="Calibri"/>
                <w:b/>
              </w:rPr>
              <w:t>Backward-Right</w:t>
            </w:r>
          </w:p>
        </w:tc>
        <w:tc>
          <w:tcPr>
            <w:tcW w:w="3282" w:type="dxa"/>
          </w:tcPr>
          <w:p w14:paraId="10978CE1" w14:textId="5942DC5D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10</w:t>
            </w:r>
          </w:p>
        </w:tc>
        <w:tc>
          <w:tcPr>
            <w:tcW w:w="2904" w:type="dxa"/>
          </w:tcPr>
          <w:p w14:paraId="7FAFBA54" w14:textId="0616107A" w:rsidR="00B32896" w:rsidRDefault="00177190" w:rsidP="003A402A">
            <w:pPr>
              <w:spacing w:after="160" w:line="259" w:lineRule="auto"/>
              <w:jc w:val="center"/>
              <w:rPr>
                <w:rFonts w:ascii="Calibri" w:eastAsia="Calibri" w:hAnsi="Calibri"/>
                <w:bCs/>
              </w:rPr>
            </w:pPr>
            <w:r>
              <w:rPr>
                <w:rFonts w:ascii="Calibri" w:eastAsia="Calibri" w:hAnsi="Calibri"/>
                <w:bCs/>
              </w:rPr>
              <w:t>20</w:t>
            </w:r>
          </w:p>
        </w:tc>
      </w:tr>
    </w:tbl>
    <w:p w14:paraId="4BC61EC0" w14:textId="77777777" w:rsidR="00E84125" w:rsidRPr="00E84125" w:rsidRDefault="00E84125" w:rsidP="00E84125">
      <w:pPr>
        <w:spacing w:after="160" w:line="259" w:lineRule="auto"/>
        <w:rPr>
          <w:rFonts w:ascii="Calibri" w:eastAsia="Calibri" w:hAnsi="Calibri"/>
          <w:bCs/>
        </w:rPr>
      </w:pPr>
    </w:p>
    <w:p w14:paraId="4A8599AD" w14:textId="77777777" w:rsidR="0069724E" w:rsidRPr="0069724E" w:rsidRDefault="0069724E" w:rsidP="0069724E">
      <w:pPr>
        <w:spacing w:after="160" w:line="259" w:lineRule="auto"/>
        <w:rPr>
          <w:rFonts w:ascii="Calibri" w:eastAsia="Calibri" w:hAnsi="Calibri"/>
          <w:bCs/>
        </w:rPr>
      </w:pPr>
    </w:p>
    <w:p w14:paraId="7D5B9DCA" w14:textId="77777777" w:rsidR="003A402A" w:rsidRDefault="003A402A">
      <w:pPr>
        <w:spacing w:after="200" w:line="276" w:lineRule="auto"/>
        <w:rPr>
          <w:rFonts w:ascii="Calibri" w:eastAsia="Calibri" w:hAnsi="Calibri"/>
          <w:b/>
          <w:bCs/>
        </w:rPr>
      </w:pPr>
      <w:r>
        <w:rPr>
          <w:rFonts w:ascii="Calibri" w:eastAsia="Calibri" w:hAnsi="Calibri"/>
          <w:b/>
          <w:bCs/>
        </w:rPr>
        <w:br w:type="page"/>
      </w:r>
    </w:p>
    <w:p w14:paraId="5E5AA974" w14:textId="037D6A17" w:rsidR="00291ED2" w:rsidRDefault="009D6CA7" w:rsidP="009D6CA7">
      <w:p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  <w:b/>
          <w:bCs/>
        </w:rPr>
        <w:lastRenderedPageBreak/>
        <w:t>Virtual Reality Installation/Setup</w:t>
      </w:r>
    </w:p>
    <w:p w14:paraId="27BBE625" w14:textId="657C4B68" w:rsidR="33A19AF1" w:rsidRPr="0041131F" w:rsidRDefault="00D3C990" w:rsidP="00B918D9">
      <w:pPr>
        <w:spacing w:after="160" w:line="259" w:lineRule="auto"/>
      </w:pPr>
      <w:r w:rsidRPr="00B918D9">
        <w:rPr>
          <w:rFonts w:ascii="Calibri" w:eastAsia="Calibri" w:hAnsi="Calibri"/>
          <w:szCs w:val="24"/>
        </w:rPr>
        <w:t xml:space="preserve">Sideload the file </w:t>
      </w:r>
      <w:proofErr w:type="spellStart"/>
      <w:r w:rsidR="0041131F">
        <w:rPr>
          <w:rFonts w:ascii="Calibri" w:eastAsia="Calibri" w:hAnsi="Calibri"/>
          <w:szCs w:val="24"/>
        </w:rPr>
        <w:t>TrainandGo</w:t>
      </w:r>
      <w:r w:rsidRPr="00B918D9">
        <w:rPr>
          <w:rFonts w:ascii="Calibri" w:eastAsia="Calibri" w:hAnsi="Calibri"/>
          <w:szCs w:val="24"/>
        </w:rPr>
        <w:t>.apk</w:t>
      </w:r>
      <w:proofErr w:type="spellEnd"/>
      <w:r w:rsidRPr="00B918D9">
        <w:rPr>
          <w:rFonts w:ascii="Calibri" w:eastAsia="Calibri" w:hAnsi="Calibri"/>
          <w:szCs w:val="24"/>
        </w:rPr>
        <w:t xml:space="preserve"> onto a VR headset. It is designed for </w:t>
      </w:r>
      <w:r w:rsidR="62DC71C5" w:rsidRPr="00B918D9">
        <w:rPr>
          <w:rFonts w:ascii="Calibri" w:eastAsia="Calibri" w:hAnsi="Calibri"/>
          <w:szCs w:val="24"/>
        </w:rPr>
        <w:t xml:space="preserve">use on </w:t>
      </w:r>
      <w:r w:rsidR="50B112DD" w:rsidRPr="00B918D9">
        <w:rPr>
          <w:rFonts w:ascii="Calibri" w:eastAsia="Calibri" w:hAnsi="Calibri"/>
          <w:szCs w:val="24"/>
        </w:rPr>
        <w:t>Meta</w:t>
      </w:r>
      <w:r w:rsidR="06B62DD2" w:rsidRPr="00B918D9">
        <w:rPr>
          <w:rFonts w:ascii="Calibri" w:eastAsia="Calibri" w:hAnsi="Calibri"/>
          <w:szCs w:val="24"/>
        </w:rPr>
        <w:t xml:space="preserve"> </w:t>
      </w:r>
      <w:r w:rsidRPr="00B918D9">
        <w:rPr>
          <w:rFonts w:ascii="Calibri" w:eastAsia="Calibri" w:hAnsi="Calibri"/>
          <w:szCs w:val="24"/>
        </w:rPr>
        <w:t>Quest Pro.</w:t>
      </w:r>
      <w:r w:rsidR="0041131F">
        <w:br/>
      </w:r>
      <w:r w:rsidR="33A19AF1" w:rsidRPr="00B918D9">
        <w:rPr>
          <w:rFonts w:ascii="Calibri" w:eastAsia="Calibri" w:hAnsi="Calibri"/>
          <w:szCs w:val="24"/>
        </w:rPr>
        <w:t>Sideloading instructions for a</w:t>
      </w:r>
      <w:r w:rsidR="4C521ED2" w:rsidRPr="00B918D9">
        <w:rPr>
          <w:rFonts w:ascii="Calibri" w:eastAsia="Calibri" w:hAnsi="Calibri"/>
          <w:szCs w:val="24"/>
        </w:rPr>
        <w:t xml:space="preserve"> Meta Quest device are as follows:</w:t>
      </w:r>
    </w:p>
    <w:p w14:paraId="31E17C3D" w14:textId="77777777" w:rsidR="00FB4CE2" w:rsidRDefault="00FB4CE2" w:rsidP="00FB4CE2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 xml:space="preserve">Install </w:t>
      </w:r>
      <w:proofErr w:type="spellStart"/>
      <w:r w:rsidRPr="00B918D9">
        <w:rPr>
          <w:rFonts w:ascii="Calibri" w:eastAsia="Calibri" w:hAnsi="Calibri"/>
        </w:rPr>
        <w:t>SideQuest</w:t>
      </w:r>
      <w:proofErr w:type="spellEnd"/>
      <w:r w:rsidRPr="00B918D9">
        <w:rPr>
          <w:rFonts w:ascii="Calibri" w:eastAsia="Calibri" w:hAnsi="Calibri"/>
        </w:rPr>
        <w:t xml:space="preserve"> or any sideloading software to a source computer.</w:t>
      </w:r>
    </w:p>
    <w:p w14:paraId="1F147760" w14:textId="7227160D" w:rsidR="00FB4CE2" w:rsidRPr="00FB4CE2" w:rsidRDefault="00FB4CE2" w:rsidP="00FB4CE2">
      <w:pPr>
        <w:pStyle w:val="ListParagraph"/>
        <w:numPr>
          <w:ilvl w:val="1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>This computer does not need to be powerful enough for VR: it will just transfer files.</w:t>
      </w:r>
    </w:p>
    <w:p w14:paraId="1A8BDD0A" w14:textId="2BA0BE40" w:rsidR="4C521ED2" w:rsidRDefault="4C521ED2" w:rsidP="00FB4CE2">
      <w:pPr>
        <w:pStyle w:val="ListParagraph"/>
        <w:numPr>
          <w:ilvl w:val="1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 xml:space="preserve">See </w:t>
      </w:r>
      <w:hyperlink r:id="rId10" w:history="1">
        <w:r w:rsidR="007E72DC" w:rsidRPr="004367A9">
          <w:rPr>
            <w:rStyle w:val="Hyperlink"/>
            <w:rFonts w:ascii="Calibri" w:eastAsia="Calibri" w:hAnsi="Calibri"/>
          </w:rPr>
          <w:t>https://sidequestvr.com/setup-howto</w:t>
        </w:r>
      </w:hyperlink>
      <w:r w:rsidR="007E72DC">
        <w:rPr>
          <w:rFonts w:ascii="Calibri" w:eastAsia="Calibri" w:hAnsi="Calibri"/>
        </w:rPr>
        <w:t xml:space="preserve"> </w:t>
      </w:r>
      <w:r w:rsidRPr="00B918D9">
        <w:rPr>
          <w:rFonts w:ascii="Calibri" w:eastAsia="Calibri" w:hAnsi="Calibri"/>
        </w:rPr>
        <w:t xml:space="preserve">for </w:t>
      </w:r>
      <w:r w:rsidR="00FB4CE2">
        <w:rPr>
          <w:rFonts w:ascii="Calibri" w:eastAsia="Calibri" w:hAnsi="Calibri"/>
        </w:rPr>
        <w:t>installation</w:t>
      </w:r>
      <w:r w:rsidRPr="00B918D9">
        <w:rPr>
          <w:rFonts w:ascii="Calibri" w:eastAsia="Calibri" w:hAnsi="Calibri"/>
        </w:rPr>
        <w:t xml:space="preserve"> </w:t>
      </w:r>
      <w:r w:rsidR="00FB4CE2">
        <w:rPr>
          <w:rFonts w:ascii="Calibri" w:eastAsia="Calibri" w:hAnsi="Calibri"/>
        </w:rPr>
        <w:t>instructions</w:t>
      </w:r>
      <w:r w:rsidR="007E72DC">
        <w:rPr>
          <w:rFonts w:ascii="Calibri" w:eastAsia="Calibri" w:hAnsi="Calibri"/>
        </w:rPr>
        <w:t>. Use the “Advanced Installer.”</w:t>
      </w:r>
    </w:p>
    <w:p w14:paraId="7F28D06E" w14:textId="37D6FA5C" w:rsidR="00B04D90" w:rsidRPr="00B04D90" w:rsidRDefault="60E37D43" w:rsidP="00B04D90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>Enable developer mode</w:t>
      </w:r>
      <w:r w:rsidR="196DE657" w:rsidRPr="00B918D9">
        <w:rPr>
          <w:rFonts w:ascii="Calibri" w:eastAsia="Calibri" w:hAnsi="Calibri"/>
        </w:rPr>
        <w:t xml:space="preserve"> on Meta Quest </w:t>
      </w:r>
      <w:r w:rsidR="468CF06F" w:rsidRPr="00B918D9">
        <w:rPr>
          <w:rFonts w:ascii="Calibri" w:eastAsia="Calibri" w:hAnsi="Calibri"/>
        </w:rPr>
        <w:t>device</w:t>
      </w:r>
      <w:r w:rsidR="414FEADF" w:rsidRPr="00B918D9">
        <w:rPr>
          <w:rFonts w:ascii="Calibri" w:eastAsia="Calibri" w:hAnsi="Calibri"/>
        </w:rPr>
        <w:t>.</w:t>
      </w:r>
      <w:r w:rsidR="00B04D90">
        <w:rPr>
          <w:rFonts w:ascii="Calibri" w:eastAsia="Calibri" w:hAnsi="Calibri"/>
        </w:rPr>
        <w:br/>
      </w:r>
      <w:hyperlink r:id="rId11" w:history="1">
        <w:r w:rsidR="00B04D90" w:rsidRPr="004367A9">
          <w:rPr>
            <w:rStyle w:val="Hyperlink"/>
            <w:rFonts w:ascii="Calibri" w:eastAsia="Calibri" w:hAnsi="Calibri"/>
          </w:rPr>
          <w:t>https://help.arborxr.com/en/articles/6333136-developer-mode-usb-debugging-on-meta-quest-devices</w:t>
        </w:r>
      </w:hyperlink>
    </w:p>
    <w:p w14:paraId="0F7E3C33" w14:textId="1EC71A22" w:rsidR="502CE0BB" w:rsidRDefault="502CE0BB" w:rsidP="00B918D9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 xml:space="preserve">Connect Meta Quest Pro to the </w:t>
      </w:r>
      <w:r w:rsidR="54FC0781" w:rsidRPr="00B918D9">
        <w:rPr>
          <w:rFonts w:ascii="Calibri" w:eastAsia="Calibri" w:hAnsi="Calibri"/>
        </w:rPr>
        <w:t xml:space="preserve">source </w:t>
      </w:r>
      <w:r w:rsidRPr="00B918D9">
        <w:rPr>
          <w:rFonts w:ascii="Calibri" w:eastAsia="Calibri" w:hAnsi="Calibri"/>
        </w:rPr>
        <w:t>computer.</w:t>
      </w:r>
    </w:p>
    <w:p w14:paraId="0466F40B" w14:textId="066042D9" w:rsidR="009D6CA7" w:rsidRDefault="009D6CA7" w:rsidP="009D6CA7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 xml:space="preserve">Download </w:t>
      </w:r>
      <w:proofErr w:type="spellStart"/>
      <w:r w:rsidR="001B21D3">
        <w:rPr>
          <w:rFonts w:ascii="Calibri" w:eastAsia="Calibri" w:hAnsi="Calibri"/>
        </w:rPr>
        <w:t>TrainandGo</w:t>
      </w:r>
      <w:r w:rsidR="0907E031" w:rsidRPr="00B918D9">
        <w:rPr>
          <w:rFonts w:ascii="Calibri" w:eastAsia="Calibri" w:hAnsi="Calibri"/>
        </w:rPr>
        <w:t>.apk</w:t>
      </w:r>
      <w:proofErr w:type="spellEnd"/>
      <w:r w:rsidR="0907E031" w:rsidRPr="00B918D9">
        <w:rPr>
          <w:rFonts w:ascii="Calibri" w:eastAsia="Calibri" w:hAnsi="Calibri"/>
        </w:rPr>
        <w:t xml:space="preserve"> </w:t>
      </w:r>
      <w:r w:rsidRPr="00B918D9">
        <w:rPr>
          <w:rFonts w:ascii="Calibri" w:eastAsia="Calibri" w:hAnsi="Calibri"/>
        </w:rPr>
        <w:t xml:space="preserve">to </w:t>
      </w:r>
      <w:r w:rsidR="40EDC89D" w:rsidRPr="00B918D9">
        <w:rPr>
          <w:rFonts w:ascii="Calibri" w:eastAsia="Calibri" w:hAnsi="Calibri"/>
        </w:rPr>
        <w:t>the s</w:t>
      </w:r>
      <w:r w:rsidR="08127F7E" w:rsidRPr="00B918D9">
        <w:rPr>
          <w:rFonts w:ascii="Calibri" w:eastAsia="Calibri" w:hAnsi="Calibri"/>
        </w:rPr>
        <w:t xml:space="preserve">ource </w:t>
      </w:r>
      <w:r w:rsidRPr="00B918D9">
        <w:rPr>
          <w:rFonts w:ascii="Calibri" w:eastAsia="Calibri" w:hAnsi="Calibri"/>
        </w:rPr>
        <w:t>computer.</w:t>
      </w:r>
    </w:p>
    <w:p w14:paraId="5B49721F" w14:textId="1B00801F" w:rsidR="0ACA7AE5" w:rsidRDefault="0ACA7AE5" w:rsidP="00B918D9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  <w:sz w:val="24"/>
          <w:szCs w:val="24"/>
        </w:rPr>
      </w:pPr>
      <w:r w:rsidRPr="00B918D9">
        <w:rPr>
          <w:rFonts w:ascii="Calibri" w:eastAsia="Calibri" w:hAnsi="Calibri"/>
          <w:sz w:val="24"/>
          <w:szCs w:val="24"/>
        </w:rPr>
        <w:t xml:space="preserve">Load </w:t>
      </w:r>
      <w:proofErr w:type="spellStart"/>
      <w:r w:rsidR="001B21D3">
        <w:rPr>
          <w:rFonts w:ascii="Calibri" w:eastAsia="Calibri" w:hAnsi="Calibri"/>
          <w:sz w:val="24"/>
          <w:szCs w:val="24"/>
        </w:rPr>
        <w:t>TrainandGo</w:t>
      </w:r>
      <w:r w:rsidRPr="00B918D9">
        <w:rPr>
          <w:rFonts w:ascii="Calibri" w:eastAsia="Calibri" w:hAnsi="Calibri"/>
          <w:sz w:val="24"/>
          <w:szCs w:val="24"/>
        </w:rPr>
        <w:t>.apk</w:t>
      </w:r>
      <w:proofErr w:type="spellEnd"/>
      <w:r w:rsidRPr="00B918D9">
        <w:rPr>
          <w:rFonts w:ascii="Calibri" w:eastAsia="Calibri" w:hAnsi="Calibri"/>
          <w:sz w:val="24"/>
          <w:szCs w:val="24"/>
        </w:rPr>
        <w:t xml:space="preserve"> onto the Meta Quest device using </w:t>
      </w:r>
      <w:proofErr w:type="spellStart"/>
      <w:r w:rsidRPr="00B918D9">
        <w:rPr>
          <w:rFonts w:ascii="Calibri" w:eastAsia="Calibri" w:hAnsi="Calibri"/>
          <w:sz w:val="24"/>
          <w:szCs w:val="24"/>
        </w:rPr>
        <w:t>SideQuest</w:t>
      </w:r>
      <w:proofErr w:type="spellEnd"/>
      <w:r w:rsidRPr="00B918D9">
        <w:rPr>
          <w:rFonts w:ascii="Calibri" w:eastAsia="Calibri" w:hAnsi="Calibri"/>
          <w:sz w:val="24"/>
          <w:szCs w:val="24"/>
        </w:rPr>
        <w:t>.</w:t>
      </w:r>
    </w:p>
    <w:p w14:paraId="5ABF4718" w14:textId="79E6E93B" w:rsidR="0ACA7AE5" w:rsidRDefault="0ACA7AE5" w:rsidP="00B918D9">
      <w:pPr>
        <w:pStyle w:val="ListParagraph"/>
        <w:numPr>
          <w:ilvl w:val="1"/>
          <w:numId w:val="19"/>
        </w:numPr>
        <w:spacing w:after="160" w:line="259" w:lineRule="auto"/>
        <w:rPr>
          <w:rFonts w:ascii="Calibri" w:eastAsia="Calibri" w:hAnsi="Calibri"/>
          <w:sz w:val="24"/>
          <w:szCs w:val="24"/>
        </w:rPr>
      </w:pPr>
      <w:r w:rsidRPr="00B918D9">
        <w:rPr>
          <w:rFonts w:ascii="Calibri" w:eastAsia="Calibri" w:hAnsi="Calibri"/>
          <w:sz w:val="24"/>
          <w:szCs w:val="24"/>
        </w:rPr>
        <w:t xml:space="preserve">Drag </w:t>
      </w:r>
      <w:proofErr w:type="spellStart"/>
      <w:r w:rsidR="008C0DDB">
        <w:rPr>
          <w:rFonts w:ascii="Calibri" w:eastAsia="Calibri" w:hAnsi="Calibri"/>
          <w:sz w:val="24"/>
          <w:szCs w:val="24"/>
        </w:rPr>
        <w:t>TrainandGo</w:t>
      </w:r>
      <w:r w:rsidR="56C674EA" w:rsidRPr="00B918D9">
        <w:rPr>
          <w:rFonts w:ascii="Calibri" w:eastAsia="Calibri" w:hAnsi="Calibri"/>
          <w:sz w:val="24"/>
          <w:szCs w:val="24"/>
        </w:rPr>
        <w:t>.apk</w:t>
      </w:r>
      <w:proofErr w:type="spellEnd"/>
      <w:r w:rsidR="56C674EA" w:rsidRPr="00B918D9">
        <w:rPr>
          <w:rFonts w:ascii="Calibri" w:eastAsia="Calibri" w:hAnsi="Calibri"/>
          <w:sz w:val="24"/>
          <w:szCs w:val="24"/>
        </w:rPr>
        <w:t xml:space="preserve"> onto the green </w:t>
      </w:r>
      <w:r w:rsidR="0DDECB21" w:rsidRPr="00B918D9">
        <w:rPr>
          <w:rFonts w:ascii="Calibri" w:eastAsia="Calibri" w:hAnsi="Calibri"/>
          <w:sz w:val="24"/>
          <w:szCs w:val="24"/>
        </w:rPr>
        <w:t xml:space="preserve">bubble in the </w:t>
      </w:r>
      <w:proofErr w:type="spellStart"/>
      <w:r w:rsidR="0DDECB21" w:rsidRPr="00B918D9">
        <w:rPr>
          <w:rFonts w:ascii="Calibri" w:eastAsia="Calibri" w:hAnsi="Calibri"/>
          <w:sz w:val="24"/>
          <w:szCs w:val="24"/>
        </w:rPr>
        <w:t>SideQuest</w:t>
      </w:r>
      <w:proofErr w:type="spellEnd"/>
      <w:r w:rsidR="0DDECB21" w:rsidRPr="00B918D9">
        <w:rPr>
          <w:rFonts w:ascii="Calibri" w:eastAsia="Calibri" w:hAnsi="Calibri"/>
          <w:sz w:val="24"/>
          <w:szCs w:val="24"/>
        </w:rPr>
        <w:t xml:space="preserve"> window.</w:t>
      </w:r>
    </w:p>
    <w:p w14:paraId="484A1EC6" w14:textId="648BC77C" w:rsidR="0DDECB21" w:rsidRPr="0041131F" w:rsidRDefault="0DDECB21" w:rsidP="00B918D9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  <w:sz w:val="24"/>
          <w:szCs w:val="24"/>
        </w:rPr>
        <w:t xml:space="preserve">When </w:t>
      </w:r>
      <w:proofErr w:type="spellStart"/>
      <w:r w:rsidRPr="00B918D9">
        <w:rPr>
          <w:rFonts w:ascii="Calibri" w:eastAsia="Calibri" w:hAnsi="Calibri"/>
          <w:sz w:val="24"/>
          <w:szCs w:val="24"/>
        </w:rPr>
        <w:t>SideQuest</w:t>
      </w:r>
      <w:proofErr w:type="spellEnd"/>
      <w:r w:rsidRPr="00B918D9">
        <w:rPr>
          <w:rFonts w:ascii="Calibri" w:eastAsia="Calibri" w:hAnsi="Calibri"/>
          <w:sz w:val="24"/>
          <w:szCs w:val="24"/>
        </w:rPr>
        <w:t xml:space="preserve"> informs you that the transfer is complete, disconnect the headset.</w:t>
      </w:r>
    </w:p>
    <w:p w14:paraId="7D063644" w14:textId="307D7C4F" w:rsidR="0041131F" w:rsidRPr="0041131F" w:rsidRDefault="0041131F" w:rsidP="0041131F">
      <w:pPr>
        <w:spacing w:after="160" w:line="259" w:lineRule="auto"/>
        <w:rPr>
          <w:rFonts w:ascii="Calibri" w:eastAsia="Calibri" w:hAnsi="Calibri"/>
        </w:rPr>
      </w:pPr>
      <w:r>
        <w:rPr>
          <w:rFonts w:ascii="Calibri" w:eastAsia="Calibri" w:hAnsi="Calibri"/>
        </w:rPr>
        <w:t>The remaining VR Instructions are as follows:</w:t>
      </w:r>
    </w:p>
    <w:p w14:paraId="681FDBDB" w14:textId="6D9D2E10" w:rsidR="0DDECB21" w:rsidRDefault="0DDECB21" w:rsidP="00B918D9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  <w:sz w:val="24"/>
          <w:szCs w:val="24"/>
        </w:rPr>
        <w:t>Using the VR Headset, map the boundaries of the room.</w:t>
      </w:r>
    </w:p>
    <w:p w14:paraId="4551134C" w14:textId="16E38680" w:rsidR="009D6CA7" w:rsidRDefault="009D6CA7" w:rsidP="009D6CA7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 xml:space="preserve">Place the right-hand VR controller in the controller mount that was installed on the back of the </w:t>
      </w:r>
      <w:r w:rsidR="00DE0E2E">
        <w:rPr>
          <w:rFonts w:ascii="Calibri" w:eastAsia="Calibri" w:hAnsi="Calibri"/>
        </w:rPr>
        <w:t>wheelchair</w:t>
      </w:r>
      <w:r w:rsidR="009060F7">
        <w:rPr>
          <w:rFonts w:ascii="Calibri" w:eastAsia="Calibri" w:hAnsi="Calibri"/>
        </w:rPr>
        <w:t>.</w:t>
      </w:r>
    </w:p>
    <w:p w14:paraId="4EFA1B92" w14:textId="20D19F78" w:rsidR="009D6CA7" w:rsidRDefault="00534743" w:rsidP="00534743">
      <w:pPr>
        <w:pStyle w:val="ListParagraph"/>
        <w:spacing w:after="160" w:line="259" w:lineRule="auto"/>
        <w:ind w:left="1440"/>
        <w:rPr>
          <w:rFonts w:ascii="Calibri" w:eastAsia="Calibri" w:hAnsi="Calibri"/>
        </w:rPr>
      </w:pPr>
      <w:r>
        <w:rPr>
          <w:rFonts w:ascii="Calibri" w:eastAsia="Calibri" w:hAnsi="Calibri"/>
          <w:noProof/>
        </w:rPr>
        <w:drawing>
          <wp:inline distT="0" distB="0" distL="0" distR="0" wp14:anchorId="0CE72558" wp14:editId="2C77EE35">
            <wp:extent cx="3873994" cy="2581835"/>
            <wp:effectExtent l="0" t="0" r="0" b="0"/>
            <wp:docPr id="639866509" name="Picture 1" descr="A close-up of a black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66509" name="Picture 1" descr="A close-up of a black chai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21" cy="25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6A6" w14:textId="23E33933" w:rsidR="42736BCC" w:rsidRDefault="42736BCC" w:rsidP="00B918D9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>Use the left-hand VR controller to navigate to the Unknown Sources section of the Apps menu.</w:t>
      </w:r>
    </w:p>
    <w:p w14:paraId="3D291B68" w14:textId="50419868" w:rsidR="42736BCC" w:rsidRDefault="42736BCC" w:rsidP="00B918D9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>O</w:t>
      </w:r>
      <w:r w:rsidR="176A5FCC" w:rsidRPr="00B918D9">
        <w:rPr>
          <w:rFonts w:ascii="Calibri" w:eastAsia="Calibri" w:hAnsi="Calibri"/>
        </w:rPr>
        <w:t xml:space="preserve">pen </w:t>
      </w:r>
      <w:proofErr w:type="spellStart"/>
      <w:r w:rsidR="005178C5">
        <w:rPr>
          <w:rFonts w:ascii="Calibri" w:eastAsia="Calibri" w:hAnsi="Calibri"/>
        </w:rPr>
        <w:t>TrainandGo</w:t>
      </w:r>
      <w:r w:rsidR="176A5FCC" w:rsidRPr="00B918D9">
        <w:rPr>
          <w:rFonts w:ascii="Calibri" w:eastAsia="Calibri" w:hAnsi="Calibri"/>
        </w:rPr>
        <w:t>.apk</w:t>
      </w:r>
      <w:proofErr w:type="spellEnd"/>
      <w:r w:rsidR="176A5FCC" w:rsidRPr="00B918D9">
        <w:rPr>
          <w:rFonts w:ascii="Calibri" w:eastAsia="Calibri" w:hAnsi="Calibri"/>
        </w:rPr>
        <w:t>.</w:t>
      </w:r>
    </w:p>
    <w:p w14:paraId="57B4717F" w14:textId="0A2DB7ED" w:rsidR="009D6CA7" w:rsidRDefault="009D6CA7" w:rsidP="009D6CA7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 xml:space="preserve">Press the trigger on the </w:t>
      </w:r>
      <w:r w:rsidR="6681C168" w:rsidRPr="00B918D9">
        <w:rPr>
          <w:rFonts w:ascii="Calibri" w:eastAsia="Calibri" w:hAnsi="Calibri"/>
        </w:rPr>
        <w:t xml:space="preserve">previously mounted right-hand </w:t>
      </w:r>
      <w:r w:rsidRPr="00B918D9">
        <w:rPr>
          <w:rFonts w:ascii="Calibri" w:eastAsia="Calibri" w:hAnsi="Calibri"/>
        </w:rPr>
        <w:t>controller to ensure the controller is “awake” and track the wheelchair movement properly.</w:t>
      </w:r>
    </w:p>
    <w:p w14:paraId="5723AE77" w14:textId="0FC28B7B" w:rsidR="00291ED2" w:rsidRPr="00683BB6" w:rsidRDefault="00683BB6" w:rsidP="00291ED2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>(Optional) Screen share the headset display to a screen for viewing.</w:t>
      </w:r>
    </w:p>
    <w:p w14:paraId="3BB45020" w14:textId="4B3D5A9A" w:rsidR="005178C5" w:rsidRPr="005178C5" w:rsidRDefault="56D7FE8D" w:rsidP="005178C5">
      <w:pPr>
        <w:pStyle w:val="ListParagraph"/>
        <w:numPr>
          <w:ilvl w:val="1"/>
          <w:numId w:val="19"/>
        </w:numPr>
        <w:spacing w:after="160" w:line="259" w:lineRule="auto"/>
        <w:rPr>
          <w:rFonts w:ascii="Calibri" w:eastAsia="Calibri" w:hAnsi="Calibri"/>
        </w:rPr>
      </w:pPr>
      <w:r w:rsidRPr="00B918D9">
        <w:rPr>
          <w:rFonts w:ascii="Calibri" w:eastAsia="Calibri" w:hAnsi="Calibri"/>
        </w:rPr>
        <w:t xml:space="preserve">This can be done through </w:t>
      </w:r>
      <w:proofErr w:type="spellStart"/>
      <w:r w:rsidRPr="00B918D9">
        <w:rPr>
          <w:rFonts w:ascii="Calibri" w:eastAsia="Calibri" w:hAnsi="Calibri"/>
        </w:rPr>
        <w:t>SideQuest</w:t>
      </w:r>
      <w:proofErr w:type="spellEnd"/>
      <w:r w:rsidRPr="00B918D9">
        <w:rPr>
          <w:rFonts w:ascii="Calibri" w:eastAsia="Calibri" w:hAnsi="Calibri"/>
        </w:rPr>
        <w:t xml:space="preserve"> or Meta’s screen share service</w:t>
      </w:r>
      <w:r w:rsidR="005178C5">
        <w:rPr>
          <w:rFonts w:ascii="Calibri" w:eastAsia="Calibri" w:hAnsi="Calibri"/>
        </w:rPr>
        <w:t>. See Links Below:</w:t>
      </w:r>
      <w:r w:rsidR="005178C5">
        <w:rPr>
          <w:rFonts w:ascii="Calibri" w:eastAsia="Calibri" w:hAnsi="Calibri"/>
        </w:rPr>
        <w:br/>
      </w:r>
    </w:p>
    <w:sectPr w:rsidR="005178C5" w:rsidRPr="005178C5" w:rsidSect="0041131F">
      <w:headerReference w:type="default" r:id="rId13"/>
      <w:headerReference w:type="first" r:id="rId14"/>
      <w:type w:val="continuous"/>
      <w:pgSz w:w="12240" w:h="15840"/>
      <w:pgMar w:top="1915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D531B" w14:textId="77777777" w:rsidR="00616B2A" w:rsidRDefault="00616B2A" w:rsidP="008C0845">
      <w:r>
        <w:separator/>
      </w:r>
    </w:p>
  </w:endnote>
  <w:endnote w:type="continuationSeparator" w:id="0">
    <w:p w14:paraId="00B5DE64" w14:textId="77777777" w:rsidR="00616B2A" w:rsidRDefault="00616B2A" w:rsidP="008C0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920B8A8-B81D-544F-AA7F-B760B5F830F6}"/>
    <w:embedBold r:id="rId2" w:fontKey="{FDE4C8E3-7B3E-C749-8DB8-F2CE2637D103}"/>
    <w:embedItalic r:id="rId3" w:fontKey="{65D9BF4D-5250-8E4A-B4E2-E5E42BB48B49}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  <w:embedRegular r:id="rId4" w:subsetted="1" w:fontKey="{CD5C6963-E97E-C64D-A99B-70AE68D4B3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156B3" w14:textId="77777777" w:rsidR="00616B2A" w:rsidRDefault="00616B2A" w:rsidP="008C0845">
      <w:r>
        <w:separator/>
      </w:r>
    </w:p>
  </w:footnote>
  <w:footnote w:type="continuationSeparator" w:id="0">
    <w:p w14:paraId="45841670" w14:textId="77777777" w:rsidR="00616B2A" w:rsidRDefault="00616B2A" w:rsidP="008C08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AE747" w14:textId="4DC0C52C" w:rsidR="005933F0" w:rsidRPr="00CF4F76" w:rsidRDefault="0041131F" w:rsidP="0041131F">
    <w:pPr>
      <w:pStyle w:val="Header"/>
      <w:tabs>
        <w:tab w:val="clear" w:pos="4680"/>
        <w:tab w:val="clear" w:pos="9360"/>
        <w:tab w:val="left" w:pos="6120"/>
      </w:tabs>
      <w:jc w:val="right"/>
      <w:rPr>
        <w:rFonts w:ascii="Lucida Sans" w:hAnsi="Lucida Sans"/>
        <w:color w:val="555759"/>
        <w:sz w:val="20"/>
        <w:szCs w:val="20"/>
      </w:rPr>
    </w:pPr>
    <w:r>
      <w:rPr>
        <w:rFonts w:ascii="Lucida Sans" w:hAnsi="Lucida Sans"/>
        <w:color w:val="555759"/>
        <w:sz w:val="20"/>
        <w:szCs w:val="20"/>
      </w:rPr>
      <w:t>Train and Go: Version 11/2023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25A3F" w14:textId="1115C5FA" w:rsidR="00C603A1" w:rsidRDefault="00C603A1" w:rsidP="00C603A1">
    <w:pPr>
      <w:pStyle w:val="Header"/>
      <w:jc w:val="right"/>
    </w:pPr>
    <w:r>
      <w:t>Train and Go</w:t>
    </w:r>
    <w:r w:rsidR="003D11E7">
      <w:t>: Version 11/2023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1B5A"/>
    <w:multiLevelType w:val="hybridMultilevel"/>
    <w:tmpl w:val="1B7CCB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84425"/>
    <w:multiLevelType w:val="hybridMultilevel"/>
    <w:tmpl w:val="E6584C72"/>
    <w:lvl w:ilvl="0" w:tplc="289429B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562B51"/>
    <w:multiLevelType w:val="hybridMultilevel"/>
    <w:tmpl w:val="F6162F9A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040366"/>
    <w:multiLevelType w:val="hybridMultilevel"/>
    <w:tmpl w:val="CF523A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F2713"/>
    <w:multiLevelType w:val="hybridMultilevel"/>
    <w:tmpl w:val="56902E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8870B2"/>
    <w:multiLevelType w:val="hybridMultilevel"/>
    <w:tmpl w:val="530A3F46"/>
    <w:lvl w:ilvl="0" w:tplc="5DD091B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2F7D32"/>
    <w:multiLevelType w:val="multilevel"/>
    <w:tmpl w:val="032C0592"/>
    <w:lvl w:ilvl="0">
      <w:start w:val="1"/>
      <w:numFmt w:val="bullet"/>
      <w:pStyle w:val="Bullet1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Bullet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pStyle w:val="Bullet4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numFmt w:val="bullet"/>
      <w:lvlText w:val=""/>
      <w:lvlJc w:val="left"/>
      <w:pPr>
        <w:ind w:left="1800" w:hanging="360"/>
      </w:pPr>
      <w:rPr>
        <w:rFonts w:ascii="Wingdings 2" w:eastAsia="Times New Roman" w:hAnsi="Wingdings 2" w:cs="Times New Roman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BDE60AA"/>
    <w:multiLevelType w:val="hybridMultilevel"/>
    <w:tmpl w:val="526ED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E2C1C"/>
    <w:multiLevelType w:val="hybridMultilevel"/>
    <w:tmpl w:val="F516E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B446C"/>
    <w:multiLevelType w:val="hybridMultilevel"/>
    <w:tmpl w:val="D0B439C2"/>
    <w:lvl w:ilvl="0" w:tplc="DFDEDAB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F9171EF"/>
    <w:multiLevelType w:val="hybridMultilevel"/>
    <w:tmpl w:val="07C0D3FA"/>
    <w:lvl w:ilvl="0" w:tplc="BE9CF9CE">
      <w:numFmt w:val="bullet"/>
      <w:pStyle w:val="Bullet5"/>
      <w:lvlText w:val=""/>
      <w:lvlJc w:val="left"/>
      <w:pPr>
        <w:ind w:left="2160" w:hanging="360"/>
      </w:pPr>
      <w:rPr>
        <w:rFonts w:ascii="Wingdings 2" w:eastAsia="Times New Roman" w:hAnsi="Wingdings 2" w:cs="Times New Roman" w:hint="default"/>
        <w:sz w:val="23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9945D7E"/>
    <w:multiLevelType w:val="hybridMultilevel"/>
    <w:tmpl w:val="DD2A4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5405D6"/>
    <w:multiLevelType w:val="hybridMultilevel"/>
    <w:tmpl w:val="61020846"/>
    <w:lvl w:ilvl="0" w:tplc="030A004A">
      <w:start w:val="1"/>
      <w:numFmt w:val="decimal"/>
      <w:lvlText w:val="%1)"/>
      <w:lvlJc w:val="left"/>
      <w:pPr>
        <w:ind w:left="1080" w:hanging="360"/>
      </w:pPr>
      <w:rPr>
        <w:rFonts w:cstheme="minorBidi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C16429"/>
    <w:multiLevelType w:val="hybridMultilevel"/>
    <w:tmpl w:val="F36403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223515">
    <w:abstractNumId w:val="6"/>
  </w:num>
  <w:num w:numId="2" w16cid:durableId="1551650566">
    <w:abstractNumId w:val="5"/>
  </w:num>
  <w:num w:numId="3" w16cid:durableId="94400857">
    <w:abstractNumId w:val="6"/>
  </w:num>
  <w:num w:numId="4" w16cid:durableId="1150367411">
    <w:abstractNumId w:val="6"/>
  </w:num>
  <w:num w:numId="5" w16cid:durableId="1136339858">
    <w:abstractNumId w:val="10"/>
  </w:num>
  <w:num w:numId="6" w16cid:durableId="433061933">
    <w:abstractNumId w:val="1"/>
  </w:num>
  <w:num w:numId="7" w16cid:durableId="1865708538">
    <w:abstractNumId w:val="6"/>
  </w:num>
  <w:num w:numId="8" w16cid:durableId="1648364800">
    <w:abstractNumId w:val="6"/>
  </w:num>
  <w:num w:numId="9" w16cid:durableId="1202281718">
    <w:abstractNumId w:val="6"/>
  </w:num>
  <w:num w:numId="10" w16cid:durableId="1659574570">
    <w:abstractNumId w:val="3"/>
  </w:num>
  <w:num w:numId="11" w16cid:durableId="35812750">
    <w:abstractNumId w:val="9"/>
  </w:num>
  <w:num w:numId="12" w16cid:durableId="316153939">
    <w:abstractNumId w:val="2"/>
  </w:num>
  <w:num w:numId="13" w16cid:durableId="13774431">
    <w:abstractNumId w:val="12"/>
  </w:num>
  <w:num w:numId="14" w16cid:durableId="1522624216">
    <w:abstractNumId w:val="7"/>
  </w:num>
  <w:num w:numId="15" w16cid:durableId="1199201995">
    <w:abstractNumId w:val="11"/>
  </w:num>
  <w:num w:numId="16" w16cid:durableId="856500945">
    <w:abstractNumId w:val="8"/>
  </w:num>
  <w:num w:numId="17" w16cid:durableId="471599737">
    <w:abstractNumId w:val="13"/>
  </w:num>
  <w:num w:numId="18" w16cid:durableId="1763257397">
    <w:abstractNumId w:val="4"/>
  </w:num>
  <w:num w:numId="19" w16cid:durableId="1982272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embedTrueTypeFonts/>
  <w:saveSubsetFonts/>
  <w:proofState w:spelling="clean" w:grammar="clean"/>
  <w:stylePaneFormatFilter w:val="B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489"/>
    <w:rsid w:val="00012DC3"/>
    <w:rsid w:val="000164C6"/>
    <w:rsid w:val="00025C7B"/>
    <w:rsid w:val="00025FFF"/>
    <w:rsid w:val="00030221"/>
    <w:rsid w:val="000441D9"/>
    <w:rsid w:val="00057F74"/>
    <w:rsid w:val="00071F92"/>
    <w:rsid w:val="0008205D"/>
    <w:rsid w:val="000A5783"/>
    <w:rsid w:val="000B7441"/>
    <w:rsid w:val="00116604"/>
    <w:rsid w:val="001258B0"/>
    <w:rsid w:val="00130AC9"/>
    <w:rsid w:val="00177190"/>
    <w:rsid w:val="00185EFD"/>
    <w:rsid w:val="001A5007"/>
    <w:rsid w:val="001B21D3"/>
    <w:rsid w:val="001B67AC"/>
    <w:rsid w:val="001E6E8F"/>
    <w:rsid w:val="001E7A5E"/>
    <w:rsid w:val="0021286F"/>
    <w:rsid w:val="002161EA"/>
    <w:rsid w:val="00247F02"/>
    <w:rsid w:val="00263BE6"/>
    <w:rsid w:val="00275E64"/>
    <w:rsid w:val="00291ED2"/>
    <w:rsid w:val="00297427"/>
    <w:rsid w:val="002A0489"/>
    <w:rsid w:val="002A4916"/>
    <w:rsid w:val="002D1C84"/>
    <w:rsid w:val="002D2045"/>
    <w:rsid w:val="002E53D7"/>
    <w:rsid w:val="002F4BFF"/>
    <w:rsid w:val="0033015A"/>
    <w:rsid w:val="003344B3"/>
    <w:rsid w:val="00376DD9"/>
    <w:rsid w:val="003A2C7E"/>
    <w:rsid w:val="003A402A"/>
    <w:rsid w:val="003C0244"/>
    <w:rsid w:val="003C275D"/>
    <w:rsid w:val="003D11E7"/>
    <w:rsid w:val="003E422A"/>
    <w:rsid w:val="003F3D19"/>
    <w:rsid w:val="0041131F"/>
    <w:rsid w:val="00417FE3"/>
    <w:rsid w:val="0042511B"/>
    <w:rsid w:val="00454D7D"/>
    <w:rsid w:val="004B4DE0"/>
    <w:rsid w:val="004B69F6"/>
    <w:rsid w:val="004D0559"/>
    <w:rsid w:val="004E7EA6"/>
    <w:rsid w:val="0050638B"/>
    <w:rsid w:val="005178C5"/>
    <w:rsid w:val="00531847"/>
    <w:rsid w:val="00534743"/>
    <w:rsid w:val="00544DD5"/>
    <w:rsid w:val="005723CB"/>
    <w:rsid w:val="005737EC"/>
    <w:rsid w:val="005823AF"/>
    <w:rsid w:val="005933F0"/>
    <w:rsid w:val="005B7827"/>
    <w:rsid w:val="005B7FA8"/>
    <w:rsid w:val="005C6AF7"/>
    <w:rsid w:val="005E341A"/>
    <w:rsid w:val="005F4C64"/>
    <w:rsid w:val="00610A82"/>
    <w:rsid w:val="00616B2A"/>
    <w:rsid w:val="00624FB4"/>
    <w:rsid w:val="006705AB"/>
    <w:rsid w:val="00683BB6"/>
    <w:rsid w:val="006967A4"/>
    <w:rsid w:val="0069724E"/>
    <w:rsid w:val="006C10B8"/>
    <w:rsid w:val="00721F68"/>
    <w:rsid w:val="00731683"/>
    <w:rsid w:val="00736E95"/>
    <w:rsid w:val="00765865"/>
    <w:rsid w:val="00770BFF"/>
    <w:rsid w:val="007C1574"/>
    <w:rsid w:val="007D69D4"/>
    <w:rsid w:val="007E6638"/>
    <w:rsid w:val="007E72DC"/>
    <w:rsid w:val="00824D5A"/>
    <w:rsid w:val="00825AE2"/>
    <w:rsid w:val="00843292"/>
    <w:rsid w:val="008569A7"/>
    <w:rsid w:val="00863F5B"/>
    <w:rsid w:val="008B6185"/>
    <w:rsid w:val="008C0845"/>
    <w:rsid w:val="008C0DDB"/>
    <w:rsid w:val="008D1776"/>
    <w:rsid w:val="008E64FA"/>
    <w:rsid w:val="008E7EA0"/>
    <w:rsid w:val="008F3C45"/>
    <w:rsid w:val="00902A65"/>
    <w:rsid w:val="009060F7"/>
    <w:rsid w:val="00951E70"/>
    <w:rsid w:val="009723BD"/>
    <w:rsid w:val="009A2785"/>
    <w:rsid w:val="009C5F43"/>
    <w:rsid w:val="009D3180"/>
    <w:rsid w:val="009D6CA7"/>
    <w:rsid w:val="009E3435"/>
    <w:rsid w:val="009F50E1"/>
    <w:rsid w:val="00A03FD2"/>
    <w:rsid w:val="00A67C4E"/>
    <w:rsid w:val="00A827CA"/>
    <w:rsid w:val="00A86713"/>
    <w:rsid w:val="00A86F63"/>
    <w:rsid w:val="00AF6F2C"/>
    <w:rsid w:val="00B04D90"/>
    <w:rsid w:val="00B0516F"/>
    <w:rsid w:val="00B32896"/>
    <w:rsid w:val="00B3569F"/>
    <w:rsid w:val="00B421A0"/>
    <w:rsid w:val="00B702C6"/>
    <w:rsid w:val="00B918D9"/>
    <w:rsid w:val="00B94F22"/>
    <w:rsid w:val="00BD35A9"/>
    <w:rsid w:val="00C03426"/>
    <w:rsid w:val="00C153C5"/>
    <w:rsid w:val="00C17E6E"/>
    <w:rsid w:val="00C47D87"/>
    <w:rsid w:val="00C603A1"/>
    <w:rsid w:val="00C81291"/>
    <w:rsid w:val="00CA6333"/>
    <w:rsid w:val="00CF4F76"/>
    <w:rsid w:val="00D03487"/>
    <w:rsid w:val="00D326E6"/>
    <w:rsid w:val="00D3C990"/>
    <w:rsid w:val="00D45025"/>
    <w:rsid w:val="00D45FC0"/>
    <w:rsid w:val="00D637D2"/>
    <w:rsid w:val="00D87E31"/>
    <w:rsid w:val="00DD5CE0"/>
    <w:rsid w:val="00DE0E2E"/>
    <w:rsid w:val="00DF3DA6"/>
    <w:rsid w:val="00DF76DD"/>
    <w:rsid w:val="00E456DD"/>
    <w:rsid w:val="00E77489"/>
    <w:rsid w:val="00E84125"/>
    <w:rsid w:val="00E902DC"/>
    <w:rsid w:val="00E937D9"/>
    <w:rsid w:val="00EC664D"/>
    <w:rsid w:val="00ED63FE"/>
    <w:rsid w:val="00EE5605"/>
    <w:rsid w:val="00EF0360"/>
    <w:rsid w:val="00F043F3"/>
    <w:rsid w:val="00F1355D"/>
    <w:rsid w:val="00F15825"/>
    <w:rsid w:val="00F663CB"/>
    <w:rsid w:val="00F74D32"/>
    <w:rsid w:val="00F873A4"/>
    <w:rsid w:val="00FB1467"/>
    <w:rsid w:val="00FB4CE2"/>
    <w:rsid w:val="00FB7D27"/>
    <w:rsid w:val="00FD5890"/>
    <w:rsid w:val="00FF0A90"/>
    <w:rsid w:val="03867FDF"/>
    <w:rsid w:val="05B5C3B8"/>
    <w:rsid w:val="066C87B8"/>
    <w:rsid w:val="06B62DD2"/>
    <w:rsid w:val="08127F7E"/>
    <w:rsid w:val="085C4EE2"/>
    <w:rsid w:val="0907E031"/>
    <w:rsid w:val="0ACA7AE5"/>
    <w:rsid w:val="0BD7B7A3"/>
    <w:rsid w:val="0DDECB21"/>
    <w:rsid w:val="10A39018"/>
    <w:rsid w:val="1565718C"/>
    <w:rsid w:val="176A5FCC"/>
    <w:rsid w:val="196DE657"/>
    <w:rsid w:val="292A875E"/>
    <w:rsid w:val="2D8E94C1"/>
    <w:rsid w:val="2EA7E2F1"/>
    <w:rsid w:val="33A19AF1"/>
    <w:rsid w:val="366C53B6"/>
    <w:rsid w:val="3B3FC4D9"/>
    <w:rsid w:val="40EDC89D"/>
    <w:rsid w:val="414FEADF"/>
    <w:rsid w:val="417F3D50"/>
    <w:rsid w:val="42736BCC"/>
    <w:rsid w:val="468A005F"/>
    <w:rsid w:val="468CF06F"/>
    <w:rsid w:val="49C205C8"/>
    <w:rsid w:val="4C521ED2"/>
    <w:rsid w:val="4E0433FA"/>
    <w:rsid w:val="4E239BFE"/>
    <w:rsid w:val="502CE0BB"/>
    <w:rsid w:val="50B112DD"/>
    <w:rsid w:val="54FC0781"/>
    <w:rsid w:val="56C674EA"/>
    <w:rsid w:val="56D7FE8D"/>
    <w:rsid w:val="582330D4"/>
    <w:rsid w:val="60E37D43"/>
    <w:rsid w:val="6121A105"/>
    <w:rsid w:val="62DC71C5"/>
    <w:rsid w:val="6681C168"/>
    <w:rsid w:val="708DBE28"/>
    <w:rsid w:val="7542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8B052"/>
  <w15:docId w15:val="{3DB73C51-2E16-4C63-B1A3-AADBEB82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605"/>
    <w:pPr>
      <w:spacing w:after="0" w:line="240" w:lineRule="auto"/>
    </w:pPr>
    <w:rPr>
      <w:rFonts w:ascii="Courier" w:eastAsia="Times New Roman" w:hAnsi="Courier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3F5B"/>
    <w:pPr>
      <w:keepNext/>
      <w:keepLines/>
      <w:spacing w:before="16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2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863F5B"/>
    <w:pPr>
      <w:keepNext/>
      <w:keepLines/>
      <w:spacing w:after="200" w:line="360" w:lineRule="auto"/>
      <w:jc w:val="center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2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863F5B"/>
    <w:rPr>
      <w:b/>
      <w:bCs/>
      <w:smallCaps/>
      <w:spacing w:val="5"/>
    </w:rPr>
  </w:style>
  <w:style w:type="paragraph" w:styleId="NoSpacing">
    <w:name w:val="No Spacing"/>
    <w:link w:val="NoSpacingChar"/>
    <w:uiPriority w:val="1"/>
    <w:qFormat/>
    <w:rsid w:val="00863F5B"/>
    <w:pPr>
      <w:spacing w:after="0" w:line="240" w:lineRule="auto"/>
    </w:pPr>
    <w:rPr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863F5B"/>
    <w:rPr>
      <w:sz w:val="20"/>
    </w:rPr>
  </w:style>
  <w:style w:type="paragraph" w:customStyle="1" w:styleId="Bullet1">
    <w:name w:val="Bullet 1"/>
    <w:basedOn w:val="NoSpacing"/>
    <w:link w:val="Bullet1Char"/>
    <w:autoRedefine/>
    <w:qFormat/>
    <w:rsid w:val="00D326E6"/>
    <w:pPr>
      <w:numPr>
        <w:numId w:val="9"/>
      </w:numPr>
    </w:pPr>
    <w:rPr>
      <w:sz w:val="22"/>
    </w:rPr>
  </w:style>
  <w:style w:type="character" w:customStyle="1" w:styleId="Bullet1Char">
    <w:name w:val="Bullet 1 Char"/>
    <w:basedOn w:val="NoSpacingChar"/>
    <w:link w:val="Bullet1"/>
    <w:rsid w:val="00D326E6"/>
    <w:rPr>
      <w:sz w:val="20"/>
    </w:rPr>
  </w:style>
  <w:style w:type="paragraph" w:customStyle="1" w:styleId="Bullet2">
    <w:name w:val="Bullet 2"/>
    <w:basedOn w:val="NoSpacing"/>
    <w:link w:val="Bullet2Char"/>
    <w:autoRedefine/>
    <w:qFormat/>
    <w:rsid w:val="00D326E6"/>
    <w:pPr>
      <w:numPr>
        <w:ilvl w:val="1"/>
        <w:numId w:val="9"/>
      </w:numPr>
    </w:pPr>
    <w:rPr>
      <w:sz w:val="22"/>
    </w:rPr>
  </w:style>
  <w:style w:type="character" w:customStyle="1" w:styleId="Bullet2Char">
    <w:name w:val="Bullet 2 Char"/>
    <w:basedOn w:val="NoSpacingChar"/>
    <w:link w:val="Bullet2"/>
    <w:rsid w:val="00D326E6"/>
    <w:rPr>
      <w:sz w:val="20"/>
    </w:rPr>
  </w:style>
  <w:style w:type="paragraph" w:customStyle="1" w:styleId="Bullet3">
    <w:name w:val="Bullet 3"/>
    <w:basedOn w:val="NoSpacing"/>
    <w:link w:val="Bullet3Char"/>
    <w:autoRedefine/>
    <w:qFormat/>
    <w:rsid w:val="00D326E6"/>
    <w:pPr>
      <w:ind w:left="1080" w:hanging="360"/>
    </w:pPr>
    <w:rPr>
      <w:sz w:val="22"/>
    </w:rPr>
  </w:style>
  <w:style w:type="character" w:customStyle="1" w:styleId="Bullet3Char">
    <w:name w:val="Bullet 3 Char"/>
    <w:basedOn w:val="NoSpacingChar"/>
    <w:link w:val="Bullet3"/>
    <w:rsid w:val="00D326E6"/>
    <w:rPr>
      <w:sz w:val="20"/>
    </w:rPr>
  </w:style>
  <w:style w:type="paragraph" w:customStyle="1" w:styleId="Bullet4">
    <w:name w:val="Bullet 4"/>
    <w:basedOn w:val="NoSpacing"/>
    <w:link w:val="Bullet4Char"/>
    <w:qFormat/>
    <w:rsid w:val="00D326E6"/>
    <w:pPr>
      <w:numPr>
        <w:ilvl w:val="3"/>
        <w:numId w:val="9"/>
      </w:numPr>
      <w:spacing w:line="276" w:lineRule="auto"/>
    </w:pPr>
  </w:style>
  <w:style w:type="character" w:customStyle="1" w:styleId="Bullet4Char">
    <w:name w:val="Bullet 4 Char"/>
    <w:basedOn w:val="NoSpacingChar"/>
    <w:link w:val="Bullet4"/>
    <w:rsid w:val="00863F5B"/>
    <w:rPr>
      <w:sz w:val="20"/>
    </w:rPr>
  </w:style>
  <w:style w:type="paragraph" w:customStyle="1" w:styleId="Bullet5">
    <w:name w:val="Bullet 5"/>
    <w:basedOn w:val="NoSpacing"/>
    <w:link w:val="Bullet5Char"/>
    <w:qFormat/>
    <w:rsid w:val="00863F5B"/>
    <w:pPr>
      <w:numPr>
        <w:numId w:val="5"/>
      </w:numPr>
    </w:pPr>
  </w:style>
  <w:style w:type="character" w:customStyle="1" w:styleId="Bullet5Char">
    <w:name w:val="Bullet 5 Char"/>
    <w:basedOn w:val="NoSpacingChar"/>
    <w:link w:val="Bullet5"/>
    <w:rsid w:val="00863F5B"/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3F5B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3F5B"/>
    <w:rPr>
      <w:rFonts w:asciiTheme="majorHAnsi" w:eastAsiaTheme="majorEastAsia" w:hAnsiTheme="majorHAnsi" w:cstheme="majorBidi"/>
      <w:b/>
      <w:bCs/>
      <w:color w:val="365F91" w:themeColor="accent1" w:themeShade="BF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63F5B"/>
    <w:pPr>
      <w:spacing w:after="200" w:line="276" w:lineRule="auto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Strong">
    <w:name w:val="Strong"/>
    <w:basedOn w:val="DefaultParagraphFont"/>
    <w:uiPriority w:val="22"/>
    <w:qFormat/>
    <w:rsid w:val="00863F5B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F5B"/>
    <w:pPr>
      <w:numPr>
        <w:ilvl w:val="1"/>
      </w:numPr>
      <w:spacing w:after="120"/>
      <w:ind w:left="126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3F5B"/>
    <w:rPr>
      <w:rFonts w:asciiTheme="majorHAnsi" w:eastAsiaTheme="majorEastAsia" w:hAnsiTheme="majorHAnsi" w:cstheme="majorBidi"/>
      <w:i/>
      <w:iCs/>
      <w:color w:val="4F81BD" w:themeColor="accent1"/>
      <w:spacing w:val="15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63F5B"/>
    <w:pPr>
      <w:pBdr>
        <w:bottom w:val="single" w:sz="8" w:space="4" w:color="4F81BD" w:themeColor="accent1"/>
      </w:pBdr>
      <w:spacing w:after="24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3F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  <w:style w:type="paragraph" w:styleId="Header">
    <w:name w:val="header"/>
    <w:basedOn w:val="Normal"/>
    <w:link w:val="HeaderChar"/>
    <w:uiPriority w:val="99"/>
    <w:unhideWhenUsed/>
    <w:rsid w:val="008C084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C0845"/>
  </w:style>
  <w:style w:type="paragraph" w:styleId="Footer">
    <w:name w:val="footer"/>
    <w:basedOn w:val="Normal"/>
    <w:link w:val="FooterChar"/>
    <w:uiPriority w:val="99"/>
    <w:unhideWhenUsed/>
    <w:rsid w:val="008C084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C0845"/>
  </w:style>
  <w:style w:type="character" w:styleId="PlaceholderText">
    <w:name w:val="Placeholder Text"/>
    <w:basedOn w:val="DefaultParagraphFont"/>
    <w:uiPriority w:val="99"/>
    <w:semiHidden/>
    <w:rsid w:val="008E7EA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6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605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823A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1467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B14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1467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1467"/>
    <w:rPr>
      <w:rFonts w:ascii="Courier" w:eastAsia="Times New Roman" w:hAnsi="Courier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14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467"/>
    <w:rPr>
      <w:rFonts w:ascii="Courier" w:eastAsia="Times New Roman" w:hAnsi="Courier" w:cs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E72D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B32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elp.arborxr.com/en/articles/6333136-developer-mode-usb-debugging-on-meta-quest-device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sidequestvr.com/setup-howt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0E89BF-00BA-4FF3-AAC3-16745F55E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610</Words>
  <Characters>3482</Characters>
  <Application>Microsoft Office Word</Application>
  <DocSecurity>0</DocSecurity>
  <Lines>29</Lines>
  <Paragraphs>8</Paragraphs>
  <ScaleCrop>false</ScaleCrop>
  <Company>Microsoft</Company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Lara Hages</dc:creator>
  <cp:lastModifiedBy>Kyler Smith</cp:lastModifiedBy>
  <cp:revision>49</cp:revision>
  <cp:lastPrinted>2017-07-10T22:19:00Z</cp:lastPrinted>
  <dcterms:created xsi:type="dcterms:W3CDTF">2021-01-05T23:31:00Z</dcterms:created>
  <dcterms:modified xsi:type="dcterms:W3CDTF">2023-11-15T18:32:00Z</dcterms:modified>
</cp:coreProperties>
</file>