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Scenario</w:t>
      </w: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pPr>
        <w:ind w:firstLine="720"/>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To borrow book, library user has to provide book searching and book reservation details to the system. Next, the system will match the book reservation details with the details from the book reservation file. After that, available book details will be send to the system from book file and the book availability status will be send to the library user by the system. Finally, the library user has to provide the book collection confirmation to the system. After the book has been reserve, book renewal details is required when the library user decided to extend the book reservation time. Then, the system will update the book status and store the data into the book file.</w:t>
      </w:r>
    </w:p>
    <w:p>
      <w:pPr>
        <w:ind w:firstLine="720"/>
        <w:rPr>
          <w:rFonts w:ascii="Times New Roman" w:hAnsi="Times New Roman" w:eastAsia="Times New Roman" w:cs="Times New Roman"/>
          <w:b/>
          <w:bCs/>
          <w:sz w:val="40"/>
          <w:szCs w:val="40"/>
          <w:u w:val="single"/>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To return book, library user has to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Then, the system will send the fines amount to the library user who did not return book on time and library user has to provide the banking details to the system in order to pay the fines. To receive the fines payment from library user, the system has to provide the library user banking details to bank. When the library user banking details is confirmed by bank, then the confirmed banking details will be received by the system. Finally, the system will send the fines receipt to the library user. After that, the system will record the fines details into the loan file.</w:t>
      </w:r>
    </w:p>
    <w:p>
      <w:pPr>
        <w:ind w:firstLine="720"/>
        <w:rPr>
          <w:rFonts w:ascii="Times New Roman" w:hAnsi="Times New Roman" w:eastAsia="Times New Roman" w:cs="Times New Roman"/>
          <w:sz w:val="24"/>
          <w:szCs w:val="24"/>
          <w:lang w:val="en-MY"/>
        </w:rPr>
      </w:pPr>
    </w:p>
    <w:p>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pPr>
        <w:rPr>
          <w:rFonts w:ascii="Times New Roman" w:hAnsi="Times New Roman" w:eastAsia="Times New Roman" w:cs="Times New Roman"/>
          <w:sz w:val="24"/>
          <w:szCs w:val="24"/>
          <w:lang w:val="en-MY"/>
        </w:rPr>
      </w:pPr>
    </w:p>
    <w:p>
      <w:pPr>
        <w:rPr>
          <w:rFonts w:ascii="Times New Roman" w:hAnsi="Times New Roman" w:eastAsia="Times New Roman" w:cs="Times New Roman"/>
          <w:sz w:val="24"/>
          <w:szCs w:val="24"/>
          <w:lang w:val="en-MY"/>
        </w:rPr>
      </w:pPr>
    </w:p>
    <w:p>
      <w:pPr>
        <w:rPr>
          <w:rFonts w:ascii="Times New Roman" w:hAnsi="Times New Roman" w:eastAsia="Times New Roman" w:cs="Times New Roman"/>
          <w:sz w:val="24"/>
          <w:szCs w:val="24"/>
          <w:lang w:val="en-MY"/>
        </w:rPr>
      </w:pPr>
    </w:p>
    <w:p>
      <w:pPr>
        <w:rPr>
          <w:rFonts w:ascii="Times New Roman" w:hAnsi="Times New Roman" w:eastAsia="Times New Roman" w:cs="Times New Roman"/>
          <w:sz w:val="24"/>
          <w:szCs w:val="24"/>
          <w:lang w:val="en-MY"/>
        </w:rPr>
      </w:pP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Context Diagram</w:t>
      </w:r>
    </w:p>
    <w:p>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br w:type="page"/>
      </w: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0 Diagram</w:t>
      </w:r>
    </w:p>
    <w:p>
      <w:pPr>
        <w:rPr>
          <w:rFonts w:ascii="Times New Roman" w:hAnsi="Times New Roman" w:eastAsia="Times New Roman" w:cs="Times New Roman"/>
          <w:b/>
          <w:bCs/>
          <w:sz w:val="40"/>
          <w:szCs w:val="40"/>
          <w:u w:val="single"/>
          <w:lang w:val="en-MY"/>
        </w:rPr>
      </w:pPr>
      <w:r>
        <w:object>
          <v:shape id="_x0000_i1025" o:spt="75" type="#_x0000_t75" style="height:608.75pt;width:456.3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1 Diagram</w:t>
      </w:r>
    </w:p>
    <w:p>
      <w:pPr>
        <w:ind w:firstLine="720"/>
        <w:rPr>
          <w:rFonts w:ascii="Times New Roman" w:hAnsi="Times New Roman" w:eastAsia="Times New Roman" w:cs="Times New Roman"/>
          <w:sz w:val="24"/>
          <w:szCs w:val="24"/>
          <w:lang w:val="en-MY"/>
        </w:rPr>
      </w:pPr>
      <w:bookmarkStart w:id="0" w:name="_GoBack"/>
      <w:r>
        <w:drawing>
          <wp:inline distT="0" distB="0" distL="114300" distR="114300">
            <wp:extent cx="5994400" cy="4857750"/>
            <wp:effectExtent l="0" t="0" r="1016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5994400" cy="4857750"/>
                    </a:xfrm>
                    <a:prstGeom prst="rect">
                      <a:avLst/>
                    </a:prstGeom>
                    <a:noFill/>
                    <a:ln>
                      <a:noFill/>
                    </a:ln>
                  </pic:spPr>
                </pic:pic>
              </a:graphicData>
            </a:graphic>
          </wp:inline>
        </w:drawing>
      </w:r>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AB4C"/>
    <w:rsid w:val="0051AB4C"/>
    <w:rsid w:val="00544F11"/>
    <w:rsid w:val="006F2EEB"/>
    <w:rsid w:val="00A77882"/>
    <w:rsid w:val="00B34120"/>
    <w:rsid w:val="00BC49F2"/>
    <w:rsid w:val="0532014E"/>
    <w:rsid w:val="16866192"/>
    <w:rsid w:val="1BCE5B8F"/>
    <w:rsid w:val="1EA951E9"/>
    <w:rsid w:val="27E03AFF"/>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383</Words>
  <Characters>2188</Characters>
  <Lines>18</Lines>
  <Paragraphs>5</Paragraphs>
  <TotalTime>0</TotalTime>
  <ScaleCrop>false</ScaleCrop>
  <LinksUpToDate>false</LinksUpToDate>
  <CharactersWithSpaces>2566</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2019-06-24T09:32:00Z</dcterms:created>
  <dc:creator>Jovan Tan</dc:creator>
  <cp:lastModifiedBy>123</cp:lastModifiedBy>
  <dcterms:modified xsi:type="dcterms:W3CDTF">2019-07-09T17:33:27Z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