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8ADA" w14:textId="77777777" w:rsidR="00D31D66" w:rsidRDefault="00000000">
      <w:pPr>
        <w:pStyle w:val="a3"/>
      </w:pPr>
      <w:r>
        <w:t>Project 02 Report: StyleGAN2 기반 FFHQ 1024 얼굴 생성</w:t>
      </w:r>
    </w:p>
    <w:p w14:paraId="296DAD68" w14:textId="2519ADF7" w:rsidR="00D31D66" w:rsidRDefault="00000000">
      <w:r w:rsidRPr="00FD625B">
        <w:t>학번: 2025</w:t>
      </w:r>
      <w:r w:rsidR="00FD625B" w:rsidRPr="00FD625B">
        <w:rPr>
          <w:rFonts w:hint="eastAsia"/>
        </w:rPr>
        <w:t>312981</w:t>
      </w:r>
      <w:r w:rsidRPr="00FD625B">
        <w:t xml:space="preserve"> 이름: </w:t>
      </w:r>
      <w:r w:rsidR="00FD625B" w:rsidRPr="00FD625B">
        <w:rPr>
          <w:rFonts w:hint="eastAsia"/>
        </w:rPr>
        <w:t>채정윤</w:t>
      </w:r>
      <w:r w:rsidRPr="00FD625B">
        <w:t xml:space="preserve"> 제출 모델: </w:t>
      </w:r>
      <w:r w:rsidRPr="00FD625B">
        <w:rPr>
          <w:rFonts w:ascii="Consolas" w:eastAsia="Consolas" w:hAnsi="Consolas"/>
          <w:sz w:val="20"/>
          <w:szCs w:val="20"/>
          <w:highlight w:val="yellow"/>
        </w:rPr>
        <w:t>generator_1024_step20000.onnx</w:t>
      </w:r>
    </w:p>
    <w:p w14:paraId="74FAC989" w14:textId="77777777" w:rsidR="00D31D66" w:rsidRDefault="00000000">
      <w:pPr>
        <w:pStyle w:val="1"/>
      </w:pPr>
      <w:r>
        <w:t>1. 프로젝트 개요</w:t>
      </w:r>
    </w:p>
    <w:p w14:paraId="54127F42" w14:textId="77777777" w:rsidR="00D31D66" w:rsidRDefault="00000000">
      <w:r>
        <w:t xml:space="preserve">본 프로젝트의 목표는 FFHQ 얼굴 데이터셋을 사용하여 1024×1024 해상도의 사실적인 얼굴 이미지를 생성하는 무조건부 GAN을 구현하는 것이다. 과제 조건은 입력 512차원 random vector </w:t>
      </w:r>
      <w:r>
        <w:rPr>
          <w:rFonts w:ascii="Consolas" w:eastAsia="Consolas" w:hAnsi="Consolas"/>
          <w:sz w:val="20"/>
          <w:szCs w:val="20"/>
        </w:rPr>
        <w:t>z ~ N(0, I)</w:t>
      </w:r>
      <w:r>
        <w:t xml:space="preserve">에서 RGB 이미지 </w:t>
      </w:r>
      <w:r>
        <w:rPr>
          <w:rFonts w:ascii="Consolas" w:eastAsia="Consolas" w:hAnsi="Consolas"/>
          <w:sz w:val="20"/>
          <w:szCs w:val="20"/>
        </w:rPr>
        <w:t>(3, 1024, 1024)</w:t>
      </w:r>
      <w:r>
        <w:t>를 생성하는 Generator를 학습하고, Generator 파라미터 수를 40M 미만으로 유지하는 것이다. 학습에는 train 50k 이미지만 사용했으며 valid/test 데이터는 학습에 사용하지 않았다.</w:t>
      </w:r>
    </w:p>
    <w:p w14:paraId="64A8F5CB" w14:textId="77777777" w:rsidR="00D31D66" w:rsidRDefault="00000000">
      <w:r>
        <w:t>최종 모델은 StyleGAN2를 기반으로 하되, 고해상도 블록의 파라미터 효율을 높이기 위해 StyleGAN-Small의 SqueezeConnection을 합성 블록에 적용했다. 학습은 256 → 512 → 1024 순서의 progressive training으로 진행했다. 최종 Generator의 PyTorch 파라미터 수는 약 34.10M이고, 제출 기준 파라미터 수는 약 35.5M으로 40M 제한을 만족한다.</w:t>
      </w:r>
    </w:p>
    <w:p w14:paraId="40EA5F63" w14:textId="77777777" w:rsidR="00D31D66" w:rsidRDefault="00000000">
      <w:pPr>
        <w:pStyle w:val="1"/>
      </w:pPr>
      <w:r>
        <w:t>2. 모델 구조</w:t>
      </w:r>
    </w:p>
    <w:p w14:paraId="7A5A2F5B" w14:textId="77777777" w:rsidR="00D31D66" w:rsidRDefault="00000000">
      <w:pPr>
        <w:pStyle w:val="2"/>
      </w:pPr>
      <w:r>
        <w:t>2.1 Generator</w:t>
      </w:r>
    </w:p>
    <w:p w14:paraId="70D7A074" w14:textId="77777777" w:rsidR="00D31D66" w:rsidRDefault="00000000">
      <w:r>
        <w:t xml:space="preserve">Generator는 Mapping Network와 Synthesis Network로 구성된다. 입력 </w:t>
      </w:r>
      <w:r>
        <w:rPr>
          <w:rFonts w:ascii="Consolas" w:eastAsia="Consolas" w:hAnsi="Consolas"/>
          <w:sz w:val="20"/>
          <w:szCs w:val="20"/>
        </w:rPr>
        <w:t>z</w:t>
      </w:r>
      <w:r>
        <w:t xml:space="preserve">는 먼저 PixelNorm을 거친 뒤 12-layer EqualLinear MLP를 통과하여 </w:t>
      </w:r>
      <w:r>
        <w:rPr>
          <w:rFonts w:ascii="Consolas" w:eastAsia="Consolas" w:hAnsi="Consolas"/>
          <w:sz w:val="20"/>
          <w:szCs w:val="20"/>
        </w:rPr>
        <w:t>w</w:t>
      </w:r>
      <w:r>
        <w:t xml:space="preserve"> latent로 변환된다. 기본 StyleGAN2보다 mapping network를 깊게 두고 </w:t>
      </w:r>
      <w:r>
        <w:rPr>
          <w:rFonts w:ascii="Consolas" w:eastAsia="Consolas" w:hAnsi="Consolas"/>
          <w:sz w:val="20"/>
          <w:szCs w:val="20"/>
        </w:rPr>
        <w:t>w_dim=640</w:t>
      </w:r>
      <w:r>
        <w:t xml:space="preserve">을 사용해 latent 변환 능력을 높였다. 각 synthesis block에는 동일한 </w:t>
      </w:r>
      <w:r>
        <w:rPr>
          <w:rFonts w:ascii="Consolas" w:eastAsia="Consolas" w:hAnsi="Consolas"/>
          <w:sz w:val="20"/>
          <w:szCs w:val="20"/>
        </w:rPr>
        <w:t>w</w:t>
      </w:r>
      <w:r>
        <w:t>가 style vector로 주입된다.</w:t>
      </w:r>
    </w:p>
    <w:p w14:paraId="1B337FA6" w14:textId="77777777" w:rsidR="00D31D66" w:rsidRDefault="00000000">
      <w:r>
        <w:t xml:space="preserve">Synthesis Network는 4×4 learned constant에서 시작하여 8, 16, 32, 64, 128, 256, 512, 1024 해상도까지 순차적으로 upsample한다. 채널 스케줄은 </w:t>
      </w:r>
      <w:r>
        <w:rPr>
          <w:rFonts w:ascii="Consolas" w:eastAsia="Consolas" w:hAnsi="Consolas"/>
          <w:sz w:val="20"/>
          <w:szCs w:val="20"/>
        </w:rPr>
        <w:t>nf(resolution)=min(512, 131072/resolution)</w:t>
      </w:r>
      <w:r>
        <w:t xml:space="preserve">이며, 결과적으로 4~256 해상도에서는 512채널, 512에서는 256채널, 1024에서는 128채널을 사용한다. 최종 RGB 출력은 </w:t>
      </w:r>
      <w:r>
        <w:rPr>
          <w:rFonts w:ascii="Consolas" w:eastAsia="Consolas" w:hAnsi="Consolas"/>
          <w:sz w:val="20"/>
          <w:szCs w:val="20"/>
        </w:rPr>
        <w:t>tanh</w:t>
      </w:r>
      <w:r>
        <w:t xml:space="preserve">를 적용하여 </w:t>
      </w:r>
      <w:r>
        <w:rPr>
          <w:rFonts w:ascii="Consolas" w:eastAsia="Consolas" w:hAnsi="Consolas"/>
          <w:sz w:val="20"/>
          <w:szCs w:val="20"/>
        </w:rPr>
        <w:t>[-1, 1]</w:t>
      </w:r>
      <w:r>
        <w:t xml:space="preserve"> 범위로 맞췄다.</w:t>
      </w:r>
    </w:p>
    <w:p w14:paraId="21B4C060" w14:textId="77777777" w:rsidR="00D31D66" w:rsidRDefault="00000000">
      <w:r>
        <w:t xml:space="preserve">핵심 변경점은 기존 StyleGAN2 synthesis block의 </w:t>
      </w:r>
      <w:r>
        <w:rPr>
          <w:rFonts w:ascii="Consolas" w:eastAsia="Consolas" w:hAnsi="Consolas"/>
          <w:sz w:val="20"/>
          <w:szCs w:val="20"/>
        </w:rPr>
        <w:t>conv2 + ToRGB</w:t>
      </w:r>
      <w:r>
        <w:t xml:space="preserve">를 SqueezeConnection으로 대체한 것이다. SqueezeConnection은 feature를 </w:t>
      </w:r>
      <w:r>
        <w:rPr>
          <w:rFonts w:ascii="Consolas" w:eastAsia="Consolas" w:hAnsi="Consolas"/>
          <w:sz w:val="20"/>
          <w:szCs w:val="20"/>
        </w:rPr>
        <w:t>c → c/8</w:t>
      </w:r>
      <w:r>
        <w:t xml:space="preserve">로 압축한 뒤 압축된 feature에서 ToRGB를 만들고, 다시 </w:t>
      </w:r>
      <w:r>
        <w:rPr>
          <w:rFonts w:ascii="Consolas" w:eastAsia="Consolas" w:hAnsi="Consolas"/>
          <w:sz w:val="20"/>
          <w:szCs w:val="20"/>
        </w:rPr>
        <w:t>c/8 → c</w:t>
      </w:r>
      <w:r>
        <w:t>로 확장한 feature를 원래 feature와 결합한다. 이 구조는 블록당 ModulatedConv2d 수를 줄여 파라미터를 절감하면서도, 단순 3채널 ToRGB 투영에서 생기는 정보 병목을 완화한다.</w:t>
      </w:r>
    </w:p>
    <w:p w14:paraId="2E44D7C7" w14:textId="77777777" w:rsidR="00D31D66" w:rsidRDefault="00000000">
      <w:pPr>
        <w:pStyle w:val="2"/>
      </w:pPr>
      <w:r>
        <w:t>2.2 Discriminator</w:t>
      </w:r>
    </w:p>
    <w:p w14:paraId="2216A9EA" w14:textId="77777777" w:rsidR="00D31D66" w:rsidRDefault="00000000">
      <w:r>
        <w:t xml:space="preserve">Discriminator는 1024×1024 RGB 이미지를 입력으로 받아 FromRGB 레이어 후 residual downsampling block을 반복한다. 각 block은 </w:t>
      </w:r>
      <w:r>
        <w:rPr>
          <w:rFonts w:ascii="Consolas" w:eastAsia="Consolas" w:hAnsi="Consolas"/>
          <w:sz w:val="20"/>
          <w:szCs w:val="20"/>
        </w:rPr>
        <w:t>conv path</w:t>
      </w:r>
      <w:r>
        <w:t xml:space="preserve">와 </w:t>
      </w:r>
      <w:r>
        <w:rPr>
          <w:rFonts w:ascii="Consolas" w:eastAsia="Consolas" w:hAnsi="Consolas"/>
          <w:sz w:val="20"/>
          <w:szCs w:val="20"/>
        </w:rPr>
        <w:t>skip path</w:t>
      </w:r>
      <w:r>
        <w:t xml:space="preserve">를 더한 뒤 </w:t>
      </w:r>
      <w:r>
        <w:rPr>
          <w:rFonts w:ascii="Consolas" w:eastAsia="Consolas" w:hAnsi="Consolas"/>
          <w:sz w:val="20"/>
          <w:szCs w:val="20"/>
        </w:rPr>
        <w:t>sqrt(2)</w:t>
      </w:r>
      <w:r>
        <w:t>로 정규화하는 구조이다. 마지막 4×4 해상도에서는 minibatch standard deviation feature를 추가하여 배치 내 다양성 정보를 판별기가 볼 수 있게 했다. 이후 EqualConv2d와 EqualLinear head를 거쳐 스칼라 real/fake 점수를 출력한다.</w:t>
      </w:r>
    </w:p>
    <w:p w14:paraId="5A812776" w14:textId="77777777" w:rsidR="00D31D66" w:rsidRDefault="00000000">
      <w:pPr>
        <w:pStyle w:val="2"/>
      </w:pPr>
      <w:r>
        <w:t>2.3 파라미터 수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</w:tblGrid>
      <w:tr w:rsidR="00D31D66" w14:paraId="2B43758D" w14:textId="77777777">
        <w:tc>
          <w:tcPr>
            <w:tcW w:w="2400" w:type="dxa"/>
            <w:shd w:val="clear" w:color="auto" w:fill="D9EAF7"/>
          </w:tcPr>
          <w:p w14:paraId="27D3AF36" w14:textId="77777777" w:rsidR="00D31D66" w:rsidRDefault="00000000">
            <w:r>
              <w:rPr>
                <w:b/>
              </w:rPr>
              <w:t>항목</w:t>
            </w:r>
          </w:p>
        </w:tc>
        <w:tc>
          <w:tcPr>
            <w:tcW w:w="2400" w:type="dxa"/>
            <w:shd w:val="clear" w:color="auto" w:fill="D9EAF7"/>
          </w:tcPr>
          <w:p w14:paraId="7EF5802F" w14:textId="77777777" w:rsidR="00D31D66" w:rsidRDefault="00000000">
            <w:r>
              <w:rPr>
                <w:b/>
              </w:rPr>
              <w:t>값</w:t>
            </w:r>
          </w:p>
        </w:tc>
      </w:tr>
      <w:tr w:rsidR="00D31D66" w14:paraId="44A6FB13" w14:textId="77777777">
        <w:tc>
          <w:tcPr>
            <w:tcW w:w="2400" w:type="dxa"/>
          </w:tcPr>
          <w:p w14:paraId="56015A0B" w14:textId="77777777" w:rsidR="00D31D66" w:rsidRDefault="00000000">
            <w:r>
              <w:t>PyTorch Generator 파라미터</w:t>
            </w:r>
          </w:p>
        </w:tc>
        <w:tc>
          <w:tcPr>
            <w:tcW w:w="2400" w:type="dxa"/>
          </w:tcPr>
          <w:p w14:paraId="0CE83E34" w14:textId="77777777" w:rsidR="00D31D66" w:rsidRDefault="00000000">
            <w:r>
              <w:t>약 34.10M</w:t>
            </w:r>
          </w:p>
        </w:tc>
      </w:tr>
      <w:tr w:rsidR="00D31D66" w14:paraId="115CE84C" w14:textId="77777777">
        <w:tc>
          <w:tcPr>
            <w:tcW w:w="2400" w:type="dxa"/>
          </w:tcPr>
          <w:p w14:paraId="54FAEBDB" w14:textId="77777777" w:rsidR="00D31D66" w:rsidRDefault="00000000">
            <w:r>
              <w:lastRenderedPageBreak/>
              <w:t>제출 파일 파라미터 수</w:t>
            </w:r>
          </w:p>
        </w:tc>
        <w:tc>
          <w:tcPr>
            <w:tcW w:w="2400" w:type="dxa"/>
          </w:tcPr>
          <w:p w14:paraId="3937163D" w14:textId="77777777" w:rsidR="00D31D66" w:rsidRDefault="00000000">
            <w:r>
              <w:t>약 35.5M</w:t>
            </w:r>
          </w:p>
        </w:tc>
      </w:tr>
      <w:tr w:rsidR="00D31D66" w14:paraId="2277C246" w14:textId="77777777">
        <w:tc>
          <w:tcPr>
            <w:tcW w:w="2400" w:type="dxa"/>
          </w:tcPr>
          <w:p w14:paraId="34485FB0" w14:textId="77777777" w:rsidR="00D31D66" w:rsidRDefault="00000000">
            <w:r>
              <w:t>과제 제한</w:t>
            </w:r>
          </w:p>
        </w:tc>
        <w:tc>
          <w:tcPr>
            <w:tcW w:w="2400" w:type="dxa"/>
          </w:tcPr>
          <w:p w14:paraId="578B9FA1" w14:textId="77777777" w:rsidR="00D31D66" w:rsidRDefault="00000000">
            <w:r>
              <w:t>40M 미만</w:t>
            </w:r>
          </w:p>
        </w:tc>
      </w:tr>
    </w:tbl>
    <w:p w14:paraId="6764C8A6" w14:textId="3B232D95" w:rsidR="00D31D66" w:rsidRDefault="00000000">
      <w:r>
        <w:t>제출 파일 기준 파라미터 수는 약 35.5M으로, 40M 제한에는 약 4.5M의 여유가 있다.</w:t>
      </w:r>
      <w:r w:rsidR="0052616D" w:rsidRPr="0052616D">
        <w:rPr>
          <w:noProof/>
        </w:rPr>
        <w:t xml:space="preserve"> </w:t>
      </w:r>
      <w:r w:rsidR="0052616D">
        <w:rPr>
          <w:noProof/>
        </w:rPr>
        <w:drawing>
          <wp:inline distT="0" distB="0" distL="0" distR="0" wp14:anchorId="33EB56D2" wp14:editId="05C3E829">
            <wp:extent cx="6645910" cy="4652010"/>
            <wp:effectExtent l="0" t="0" r="0" b="0"/>
            <wp:docPr id="1594408045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8045" name="그래픽 159440804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849D" w14:textId="362BB41B" w:rsidR="00D31D66" w:rsidRDefault="00000000">
      <w:pPr>
        <w:pStyle w:val="1"/>
      </w:pPr>
      <w:r>
        <w:t>3. 학습 방법</w:t>
      </w:r>
    </w:p>
    <w:p w14:paraId="64563B9F" w14:textId="77777777" w:rsidR="00D31D66" w:rsidRDefault="00000000">
      <w:r>
        <w:t>고해상도 이미지를 처음부터 1024 해상도로 학습하면 메모리 사용량이 크고 학습 초기에 구조가 불안정해진다. 따라서 본 프로젝트는 256 → 512 → 1024 순서로 progressive training을 적용했다.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1424"/>
        <w:gridCol w:w="1464"/>
        <w:gridCol w:w="1423"/>
        <w:gridCol w:w="1395"/>
        <w:gridCol w:w="1460"/>
        <w:gridCol w:w="1583"/>
        <w:gridCol w:w="1702"/>
      </w:tblGrid>
      <w:tr w:rsidR="00D31D66" w14:paraId="6F88A36E" w14:textId="77777777">
        <w:tc>
          <w:tcPr>
            <w:tcW w:w="2400" w:type="dxa"/>
            <w:shd w:val="clear" w:color="auto" w:fill="D9EAF7"/>
          </w:tcPr>
          <w:p w14:paraId="5B3A32A1" w14:textId="77777777" w:rsidR="00D31D66" w:rsidRDefault="00000000">
            <w:r>
              <w:rPr>
                <w:b/>
              </w:rPr>
              <w:t>Stage</w:t>
            </w:r>
          </w:p>
        </w:tc>
        <w:tc>
          <w:tcPr>
            <w:tcW w:w="2400" w:type="dxa"/>
            <w:shd w:val="clear" w:color="auto" w:fill="D9EAF7"/>
          </w:tcPr>
          <w:p w14:paraId="62B52B98" w14:textId="77777777" w:rsidR="00D31D66" w:rsidRDefault="00000000">
            <w:r>
              <w:rPr>
                <w:b/>
              </w:rPr>
              <w:t>해상도</w:t>
            </w:r>
          </w:p>
        </w:tc>
        <w:tc>
          <w:tcPr>
            <w:tcW w:w="2400" w:type="dxa"/>
            <w:shd w:val="clear" w:color="auto" w:fill="D9EAF7"/>
          </w:tcPr>
          <w:p w14:paraId="5B564FA4" w14:textId="77777777" w:rsidR="00D31D66" w:rsidRDefault="00000000">
            <w:r>
              <w:rPr>
                <w:b/>
              </w:rPr>
              <w:t>Batch</w:t>
            </w:r>
          </w:p>
        </w:tc>
        <w:tc>
          <w:tcPr>
            <w:tcW w:w="2400" w:type="dxa"/>
            <w:shd w:val="clear" w:color="auto" w:fill="D9EAF7"/>
          </w:tcPr>
          <w:p w14:paraId="193A3639" w14:textId="77777777" w:rsidR="00D31D66" w:rsidRDefault="00000000">
            <w:r>
              <w:rPr>
                <w:rFonts w:ascii="Consolas" w:eastAsia="Consolas" w:hAnsi="Consolas"/>
                <w:b/>
                <w:sz w:val="20"/>
                <w:szCs w:val="20"/>
              </w:rPr>
              <w:t>lr_g</w:t>
            </w:r>
          </w:p>
        </w:tc>
        <w:tc>
          <w:tcPr>
            <w:tcW w:w="2400" w:type="dxa"/>
            <w:shd w:val="clear" w:color="auto" w:fill="D9EAF7"/>
          </w:tcPr>
          <w:p w14:paraId="693EF4E8" w14:textId="77777777" w:rsidR="00D31D66" w:rsidRDefault="00000000">
            <w:r>
              <w:rPr>
                <w:rFonts w:ascii="Consolas" w:eastAsia="Consolas" w:hAnsi="Consolas"/>
                <w:b/>
                <w:sz w:val="20"/>
                <w:szCs w:val="20"/>
              </w:rPr>
              <w:t>lr_d</w:t>
            </w:r>
          </w:p>
        </w:tc>
        <w:tc>
          <w:tcPr>
            <w:tcW w:w="2400" w:type="dxa"/>
            <w:shd w:val="clear" w:color="auto" w:fill="D9EAF7"/>
          </w:tcPr>
          <w:p w14:paraId="2F465E12" w14:textId="77777777" w:rsidR="00D31D66" w:rsidRDefault="00000000">
            <w:r>
              <w:rPr>
                <w:rFonts w:ascii="Consolas" w:eastAsia="Consolas" w:hAnsi="Consolas"/>
                <w:b/>
                <w:sz w:val="20"/>
                <w:szCs w:val="20"/>
              </w:rPr>
              <w:t>r1_gamma</w:t>
            </w:r>
          </w:p>
        </w:tc>
        <w:tc>
          <w:tcPr>
            <w:tcW w:w="2400" w:type="dxa"/>
            <w:shd w:val="clear" w:color="auto" w:fill="D9EAF7"/>
          </w:tcPr>
          <w:p w14:paraId="3993A0B2" w14:textId="77777777" w:rsidR="00D31D66" w:rsidRDefault="00000000">
            <w:r>
              <w:rPr>
                <w:rFonts w:ascii="Consolas" w:eastAsia="Consolas" w:hAnsi="Consolas"/>
                <w:b/>
                <w:sz w:val="20"/>
                <w:szCs w:val="20"/>
              </w:rPr>
              <w:t>total_kimg</w:t>
            </w:r>
          </w:p>
        </w:tc>
      </w:tr>
      <w:tr w:rsidR="00D31D66" w14:paraId="758545FE" w14:textId="77777777">
        <w:tc>
          <w:tcPr>
            <w:tcW w:w="2400" w:type="dxa"/>
          </w:tcPr>
          <w:p w14:paraId="67F299D6" w14:textId="77777777" w:rsidR="00D31D66" w:rsidRDefault="00000000">
            <w:r>
              <w:t>1</w:t>
            </w:r>
          </w:p>
        </w:tc>
        <w:tc>
          <w:tcPr>
            <w:tcW w:w="2400" w:type="dxa"/>
          </w:tcPr>
          <w:p w14:paraId="61048FB7" w14:textId="77777777" w:rsidR="00D31D66" w:rsidRDefault="00000000">
            <w:r>
              <w:t>256</w:t>
            </w:r>
          </w:p>
        </w:tc>
        <w:tc>
          <w:tcPr>
            <w:tcW w:w="2400" w:type="dxa"/>
          </w:tcPr>
          <w:p w14:paraId="070A4BAE" w14:textId="77777777" w:rsidR="00D31D66" w:rsidRDefault="00000000">
            <w:r>
              <w:t>16</w:t>
            </w:r>
          </w:p>
        </w:tc>
        <w:tc>
          <w:tcPr>
            <w:tcW w:w="2400" w:type="dxa"/>
          </w:tcPr>
          <w:p w14:paraId="310610C7" w14:textId="77777777" w:rsidR="00D31D66" w:rsidRDefault="00000000">
            <w:r>
              <w:t>0.001</w:t>
            </w:r>
          </w:p>
        </w:tc>
        <w:tc>
          <w:tcPr>
            <w:tcW w:w="2400" w:type="dxa"/>
          </w:tcPr>
          <w:p w14:paraId="50BE6F78" w14:textId="77777777" w:rsidR="00D31D66" w:rsidRDefault="00000000">
            <w:r>
              <w:t>0.001</w:t>
            </w:r>
          </w:p>
        </w:tc>
        <w:tc>
          <w:tcPr>
            <w:tcW w:w="2400" w:type="dxa"/>
          </w:tcPr>
          <w:p w14:paraId="34C72BE1" w14:textId="77777777" w:rsidR="00D31D66" w:rsidRDefault="00000000">
            <w:r>
              <w:t>10.0</w:t>
            </w:r>
          </w:p>
        </w:tc>
        <w:tc>
          <w:tcPr>
            <w:tcW w:w="2400" w:type="dxa"/>
          </w:tcPr>
          <w:p w14:paraId="57EB360C" w14:textId="77777777" w:rsidR="00D31D66" w:rsidRDefault="00000000">
            <w:r>
              <w:t>25,000</w:t>
            </w:r>
          </w:p>
        </w:tc>
      </w:tr>
      <w:tr w:rsidR="00D31D66" w14:paraId="69FFBBF4" w14:textId="77777777">
        <w:tc>
          <w:tcPr>
            <w:tcW w:w="2400" w:type="dxa"/>
          </w:tcPr>
          <w:p w14:paraId="14DB2719" w14:textId="77777777" w:rsidR="00D31D66" w:rsidRDefault="00000000">
            <w:r>
              <w:t>2</w:t>
            </w:r>
          </w:p>
        </w:tc>
        <w:tc>
          <w:tcPr>
            <w:tcW w:w="2400" w:type="dxa"/>
          </w:tcPr>
          <w:p w14:paraId="3677AD72" w14:textId="77777777" w:rsidR="00D31D66" w:rsidRDefault="00000000">
            <w:r>
              <w:t>512</w:t>
            </w:r>
          </w:p>
        </w:tc>
        <w:tc>
          <w:tcPr>
            <w:tcW w:w="2400" w:type="dxa"/>
          </w:tcPr>
          <w:p w14:paraId="2845AD35" w14:textId="77777777" w:rsidR="00D31D66" w:rsidRDefault="00000000">
            <w:r>
              <w:t>8</w:t>
            </w:r>
          </w:p>
        </w:tc>
        <w:tc>
          <w:tcPr>
            <w:tcW w:w="2400" w:type="dxa"/>
          </w:tcPr>
          <w:p w14:paraId="141285FA" w14:textId="77777777" w:rsidR="00D31D66" w:rsidRDefault="00000000">
            <w:r>
              <w:t>0.001</w:t>
            </w:r>
          </w:p>
        </w:tc>
        <w:tc>
          <w:tcPr>
            <w:tcW w:w="2400" w:type="dxa"/>
          </w:tcPr>
          <w:p w14:paraId="25AA7262" w14:textId="77777777" w:rsidR="00D31D66" w:rsidRDefault="00000000">
            <w:r>
              <w:t>0.001</w:t>
            </w:r>
          </w:p>
        </w:tc>
        <w:tc>
          <w:tcPr>
            <w:tcW w:w="2400" w:type="dxa"/>
          </w:tcPr>
          <w:p w14:paraId="16F2D3AC" w14:textId="77777777" w:rsidR="00D31D66" w:rsidRDefault="00000000">
            <w:r>
              <w:t>15.0</w:t>
            </w:r>
          </w:p>
        </w:tc>
        <w:tc>
          <w:tcPr>
            <w:tcW w:w="2400" w:type="dxa"/>
          </w:tcPr>
          <w:p w14:paraId="7CAF3E8E" w14:textId="77777777" w:rsidR="00D31D66" w:rsidRDefault="00000000">
            <w:r>
              <w:t>10,000</w:t>
            </w:r>
          </w:p>
        </w:tc>
      </w:tr>
      <w:tr w:rsidR="00D31D66" w14:paraId="01C01366" w14:textId="77777777">
        <w:tc>
          <w:tcPr>
            <w:tcW w:w="2400" w:type="dxa"/>
          </w:tcPr>
          <w:p w14:paraId="12DA6EEA" w14:textId="77777777" w:rsidR="00D31D66" w:rsidRDefault="00000000">
            <w:r>
              <w:t>3</w:t>
            </w:r>
          </w:p>
        </w:tc>
        <w:tc>
          <w:tcPr>
            <w:tcW w:w="2400" w:type="dxa"/>
          </w:tcPr>
          <w:p w14:paraId="60DDB05E" w14:textId="77777777" w:rsidR="00D31D66" w:rsidRDefault="00000000">
            <w:r>
              <w:t>1024</w:t>
            </w:r>
          </w:p>
        </w:tc>
        <w:tc>
          <w:tcPr>
            <w:tcW w:w="2400" w:type="dxa"/>
          </w:tcPr>
          <w:p w14:paraId="33C3EA2E" w14:textId="77777777" w:rsidR="00D31D66" w:rsidRDefault="00000000">
            <w:r>
              <w:t>4</w:t>
            </w:r>
          </w:p>
        </w:tc>
        <w:tc>
          <w:tcPr>
            <w:tcW w:w="2400" w:type="dxa"/>
          </w:tcPr>
          <w:p w14:paraId="7DFBACFD" w14:textId="77777777" w:rsidR="00D31D66" w:rsidRDefault="00000000">
            <w:r>
              <w:t>0.001</w:t>
            </w:r>
          </w:p>
        </w:tc>
        <w:tc>
          <w:tcPr>
            <w:tcW w:w="2400" w:type="dxa"/>
          </w:tcPr>
          <w:p w14:paraId="3B2874A6" w14:textId="77777777" w:rsidR="00D31D66" w:rsidRDefault="00000000">
            <w:r>
              <w:t>0.0005</w:t>
            </w:r>
          </w:p>
        </w:tc>
        <w:tc>
          <w:tcPr>
            <w:tcW w:w="2400" w:type="dxa"/>
          </w:tcPr>
          <w:p w14:paraId="1A0FDF32" w14:textId="77777777" w:rsidR="00D31D66" w:rsidRDefault="00000000">
            <w:r>
              <w:t>30.0</w:t>
            </w:r>
          </w:p>
        </w:tc>
        <w:tc>
          <w:tcPr>
            <w:tcW w:w="2400" w:type="dxa"/>
          </w:tcPr>
          <w:p w14:paraId="6DF2414D" w14:textId="77777777" w:rsidR="00D31D66" w:rsidRDefault="00000000">
            <w:r>
              <w:t>10,000</w:t>
            </w:r>
          </w:p>
        </w:tc>
      </w:tr>
    </w:tbl>
    <w:p w14:paraId="40B4DD3D" w14:textId="11FBB8FA" w:rsidR="00D31D66" w:rsidRDefault="00000000">
      <w:r>
        <w:t xml:space="preserve">Stage 1은 처음부터 학습하고, Stage 2는 256 체크포인트에서 shape이 맞는 가중치만 로드한다. Stage 3도 동일하게 512 체크포인트에서 시작한다. 새로 추가되는 고해상도 Generator block과 Discriminator의 FromRGB/상위 block은 랜덤 초기화하고, 기존 해상도에서 학습된 block은 그대로 이어받았다. 이를 위해 </w:t>
      </w:r>
      <w:r>
        <w:rPr>
          <w:rFonts w:ascii="Consolas" w:eastAsia="Consolas" w:hAnsi="Consolas"/>
          <w:sz w:val="20"/>
          <w:szCs w:val="20"/>
        </w:rPr>
        <w:t>load_from_lower_resolution()</w:t>
      </w:r>
      <w:r>
        <w:t xml:space="preserve"> 함수를 구현했다.</w:t>
      </w:r>
    </w:p>
    <w:p w14:paraId="759834F1" w14:textId="77777777" w:rsidR="00D31D66" w:rsidRDefault="00000000">
      <w:r>
        <w:t xml:space="preserve">손실 함수는 StyleGAN2의 non-saturating logistic loss를 사용했다. Discriminator는 </w:t>
      </w:r>
      <w:r>
        <w:rPr>
          <w:rFonts w:ascii="Consolas" w:eastAsia="Consolas" w:hAnsi="Consolas"/>
          <w:sz w:val="20"/>
          <w:szCs w:val="20"/>
        </w:rPr>
        <w:t>softplus(-D(real)) + softplus(D(fake))</w:t>
      </w:r>
      <w:r>
        <w:t xml:space="preserve">, Generator는 </w:t>
      </w:r>
      <w:r>
        <w:rPr>
          <w:rFonts w:ascii="Consolas" w:eastAsia="Consolas" w:hAnsi="Consolas"/>
          <w:sz w:val="20"/>
          <w:szCs w:val="20"/>
        </w:rPr>
        <w:t>softplus(-D(fake))</w:t>
      </w:r>
      <w:r>
        <w:t xml:space="preserve">를 최소화한다. 정규화는 lazy regularization으로 실행하여 계산량을 줄였다. R1 gradient penalty는 16 D step마다, path-length regularization은 4 G </w:t>
      </w:r>
      <w:r>
        <w:lastRenderedPageBreak/>
        <w:t>step마다 적용했으며, optimizer의 learning rate와 beta는 interval 보정을 적용해 effective dynamics가 유지되도록 했다.</w:t>
      </w:r>
    </w:p>
    <w:p w14:paraId="6B33F2D7" w14:textId="77777777" w:rsidR="00D31D66" w:rsidRDefault="00000000">
      <w:r>
        <w:t xml:space="preserve">매 학습 step에서는 Generator와 Discriminator를 동시에 업데이트하지 않고, 업데이트 대상이 아닌 네트워크를 명시적으로 freeze했다. D step에서는 </w:t>
      </w:r>
      <w:r>
        <w:rPr>
          <w:rFonts w:ascii="Consolas" w:eastAsia="Consolas" w:hAnsi="Consolas"/>
          <w:sz w:val="20"/>
          <w:szCs w:val="20"/>
        </w:rPr>
        <w:t>D.requires_grad_(True)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G.requires_grad_(False)</w:t>
      </w:r>
      <w:r>
        <w:t xml:space="preserve">로 두고, 생성 이미지도 </w:t>
      </w:r>
      <w:r>
        <w:rPr>
          <w:rFonts w:ascii="Consolas" w:eastAsia="Consolas" w:hAnsi="Consolas"/>
          <w:sz w:val="20"/>
          <w:szCs w:val="20"/>
        </w:rPr>
        <w:t>detach()</w:t>
      </w:r>
      <w:r>
        <w:t xml:space="preserve">하여 Discriminator만 학습되도록 했다. 반대로 G step에서는 </w:t>
      </w:r>
      <w:r>
        <w:rPr>
          <w:rFonts w:ascii="Consolas" w:eastAsia="Consolas" w:hAnsi="Consolas"/>
          <w:sz w:val="20"/>
          <w:szCs w:val="20"/>
        </w:rPr>
        <w:t>D.requires_grad_(False)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G.requires_grad_(True)</w:t>
      </w:r>
      <w:r>
        <w:t>로 전환하여 Generator의 gradient만 계산했다. 이렇게 하면 불필요한 gradient 계산과 optimizer state 업데이트를 줄일 수 있고, adversarial training에서 두 네트워크의 업데이트 경로가 섞이는 것을 방지할 수 있다.</w:t>
      </w:r>
    </w:p>
    <w:p w14:paraId="42F81485" w14:textId="77777777" w:rsidR="00D31D66" w:rsidRDefault="00000000">
      <w:r>
        <w:t xml:space="preserve">해상도 전환 과정에서도 freeze를 고려했다. </w:t>
      </w:r>
      <w:r>
        <w:rPr>
          <w:rFonts w:ascii="Consolas" w:eastAsia="Consolas" w:hAnsi="Consolas"/>
          <w:sz w:val="20"/>
          <w:szCs w:val="20"/>
        </w:rPr>
        <w:t>load_from_lower_resolution(state_dict, freeze_existing=True)</w:t>
      </w:r>
      <w:r>
        <w:t xml:space="preserve"> 옵션을 사용하면 이전 stage checkpoint에서 로드된 파라미터는 </w:t>
      </w:r>
      <w:r>
        <w:rPr>
          <w:rFonts w:ascii="Consolas" w:eastAsia="Consolas" w:hAnsi="Consolas"/>
          <w:sz w:val="20"/>
          <w:szCs w:val="20"/>
        </w:rPr>
        <w:t>requires_grad=False</w:t>
      </w:r>
      <w:r>
        <w:t xml:space="preserve">로 고정되고, 새 해상도에서 추가된 block만 trainable 상태로 남는다. 이후 </w:t>
      </w:r>
      <w:r>
        <w:rPr>
          <w:rFonts w:ascii="Consolas" w:eastAsia="Consolas" w:hAnsi="Consolas"/>
          <w:sz w:val="20"/>
          <w:szCs w:val="20"/>
        </w:rPr>
        <w:t>trainer.rebuild_optimizers()</w:t>
      </w:r>
      <w:r>
        <w:t>를 호출하면 현재 trainable한 파라미터만 Adam optimizer에 포함된다. 이 구조는 512 또는 1024 stage 초기에 새로 추가된 고해상도 block을 먼저 안정화하고 싶을 때 사용할 수 있도록 구현한 것이다.</w:t>
      </w:r>
    </w:p>
    <w:p w14:paraId="42381A3E" w14:textId="77777777" w:rsidR="00D31D66" w:rsidRDefault="00000000">
      <w:r>
        <w:t xml:space="preserve">학습은 AMP를 사용해 메모리와 시간을 절약했다. 다만 fp16에서 불안정한 부분은 fp32로 강제했다. ModulatedConv2d의 demodulation은 </w:t>
      </w:r>
      <w:r>
        <w:rPr>
          <w:rFonts w:ascii="Consolas" w:eastAsia="Consolas" w:hAnsi="Consolas"/>
          <w:sz w:val="20"/>
          <w:szCs w:val="20"/>
        </w:rPr>
        <w:t>weight^2</w:t>
      </w:r>
      <w:r>
        <w:t xml:space="preserve"> 합산이 fp16 범위를 넘을 수 있으므로 fp32에서 계산했고, R1 double backward도 fp32 autocast-disabled 구간에서 실행했다. Path-length regularization은 </w:t>
      </w:r>
      <w:r>
        <w:rPr>
          <w:rFonts w:ascii="Consolas" w:eastAsia="Consolas" w:hAnsi="Consolas"/>
          <w:sz w:val="20"/>
          <w:szCs w:val="20"/>
        </w:rPr>
        <w:t>sqrt(0)</w:t>
      </w:r>
      <w:r>
        <w:t xml:space="preserve"> 역전파로 NaN이 생기는 문제를 막기 위해 </w:t>
      </w:r>
      <w:r>
        <w:rPr>
          <w:rFonts w:ascii="Consolas" w:eastAsia="Consolas" w:hAnsi="Consolas"/>
          <w:sz w:val="20"/>
          <w:szCs w:val="20"/>
        </w:rPr>
        <w:t>(grad^2.sum() + 1e-8).sqrt()</w:t>
      </w:r>
      <w:r>
        <w:t>를 사용했다.</w:t>
      </w:r>
    </w:p>
    <w:p w14:paraId="7D5393E3" w14:textId="77777777" w:rsidR="00D31D66" w:rsidRDefault="00000000">
      <w:pPr>
        <w:pStyle w:val="1"/>
      </w:pPr>
      <w:r>
        <w:t>4. 데이터 및 평가</w:t>
      </w:r>
    </w:p>
    <w:p w14:paraId="0A5D63BA" w14:textId="43B2C112" w:rsidR="00D31D66" w:rsidRDefault="00000000">
      <w:r>
        <w:t xml:space="preserve">데이터는 과제에서 제공한 FFHQ JPEG-compressed split을 사용했다. Train 50k, valid 10k, test 10k 중 train split만 학습에 사용했다. 대용량 zip 파일은 Google Drive에 chunk 단위로 업로드하고, </w:t>
      </w:r>
      <w:r>
        <w:rPr>
          <w:rFonts w:ascii="Consolas" w:eastAsia="Consolas" w:hAnsi="Consolas"/>
          <w:sz w:val="20"/>
          <w:szCs w:val="20"/>
        </w:rPr>
        <w:t>split_manifest.json</w:t>
      </w:r>
      <w:r>
        <w:t xml:space="preserve">으로 chunk 크기와 병합 zip 크기를 검증한 뒤 압축 해제했다. </w:t>
      </w:r>
      <w:r>
        <w:rPr>
          <w:rFonts w:ascii="Consolas" w:eastAsia="Consolas" w:hAnsi="Consolas"/>
          <w:sz w:val="20"/>
          <w:szCs w:val="20"/>
        </w:rPr>
        <w:t>FFHQDataset</w:t>
      </w:r>
      <w:r>
        <w:t>은 train/valid 분리 디렉터리와 flat 디렉터리를 모두 지원하도록 구현했다.</w:t>
      </w:r>
    </w:p>
    <w:p w14:paraId="3BC79E94" w14:textId="77777777" w:rsidR="00D31D66" w:rsidRDefault="00000000">
      <w:r>
        <w:t xml:space="preserve">전처리는 해상도별 resize, train split의 random horizontal flip, tensor 변환, </w:t>
      </w:r>
      <w:r>
        <w:rPr>
          <w:rFonts w:ascii="Consolas" w:eastAsia="Consolas" w:hAnsi="Consolas"/>
          <w:sz w:val="20"/>
          <w:szCs w:val="20"/>
        </w:rPr>
        <w:t>[-1, 1]</w:t>
      </w:r>
      <w:r>
        <w:t xml:space="preserve"> normalization으로 구성했다. 출력 범위를 Generator의 </w:t>
      </w:r>
      <w:r>
        <w:rPr>
          <w:rFonts w:ascii="Consolas" w:eastAsia="Consolas" w:hAnsi="Consolas"/>
          <w:sz w:val="20"/>
          <w:szCs w:val="20"/>
        </w:rPr>
        <w:t>tanh</w:t>
      </w:r>
      <w:r>
        <w:t>와 맞춰 학습 안정성을 높였다.</w:t>
      </w:r>
    </w:p>
    <w:p w14:paraId="741B5C98" w14:textId="77777777" w:rsidR="00D31D66" w:rsidRDefault="00000000">
      <w:r>
        <w:t xml:space="preserve">FID는 valid 10k 이미지와 Generator가 생성한 10k 이미지를 InceptionV3 feature 공간에서 비교해 계산한다. valid feature 통계는 </w:t>
      </w:r>
      <w:r>
        <w:rPr>
          <w:rFonts w:ascii="Consolas" w:eastAsia="Consolas" w:hAnsi="Consolas"/>
          <w:sz w:val="20"/>
          <w:szCs w:val="20"/>
        </w:rPr>
        <w:t>ValidFIDCache</w:t>
      </w:r>
      <w:r>
        <w:t xml:space="preserve">에서 세션당 한 번만 계산하고 캐시하여 반복 평가 비용을 줄였다. 학습 중에는 stage별 </w:t>
      </w:r>
      <w:r>
        <w:rPr>
          <w:rFonts w:ascii="Consolas" w:eastAsia="Consolas" w:hAnsi="Consolas"/>
          <w:sz w:val="20"/>
          <w:szCs w:val="20"/>
        </w:rPr>
        <w:t>fid_interval</w:t>
      </w:r>
      <w:r>
        <w:t>마다 FID를 WandB에 기록하고, sample grid도 함께 저장했다. 과제 조건에 맞게 valid/test 이미지는 학습에 사용하지 않았고, valid split은 평가 통계 계산에만 사용했다.</w:t>
      </w:r>
    </w:p>
    <w:p w14:paraId="58BC2256" w14:textId="77777777" w:rsidR="00D31D66" w:rsidRDefault="00000000">
      <w:r>
        <w:t xml:space="preserve">WandB에서는 단순히 최종 FID만 보지 않고, 학습이 안정적으로 진행되는지 확인하기 위해 여러 지표를 함께 관찰했다. </w:t>
      </w:r>
      <w:r>
        <w:rPr>
          <w:rFonts w:ascii="Consolas" w:eastAsia="Consolas" w:hAnsi="Consolas"/>
          <w:sz w:val="20"/>
          <w:szCs w:val="20"/>
        </w:rPr>
        <w:t>D/loss</w:t>
      </w:r>
      <w:r>
        <w:t xml:space="preserve">와 </w:t>
      </w:r>
      <w:r>
        <w:rPr>
          <w:rFonts w:ascii="Consolas" w:eastAsia="Consolas" w:hAnsi="Consolas"/>
          <w:sz w:val="20"/>
          <w:szCs w:val="20"/>
        </w:rPr>
        <w:t>G/loss</w:t>
      </w:r>
      <w:r>
        <w:t xml:space="preserve">가 특정 step에서 급격히 튀거나 장기간 한쪽으로만 커지는지 확인했고, </w:t>
      </w:r>
      <w:r>
        <w:rPr>
          <w:rFonts w:ascii="Consolas" w:eastAsia="Consolas" w:hAnsi="Consolas"/>
          <w:sz w:val="20"/>
          <w:szCs w:val="20"/>
        </w:rPr>
        <w:t>D/real_score</w:t>
      </w:r>
      <w:r>
        <w:t xml:space="preserve">와 </w:t>
      </w:r>
      <w:r>
        <w:rPr>
          <w:rFonts w:ascii="Consolas" w:eastAsia="Consolas" w:hAnsi="Consolas"/>
          <w:sz w:val="20"/>
          <w:szCs w:val="20"/>
        </w:rPr>
        <w:t>D/fake_score</w:t>
      </w:r>
      <w:r>
        <w:t xml:space="preserve">의 차이인 </w:t>
      </w:r>
      <w:r>
        <w:rPr>
          <w:rFonts w:ascii="Consolas" w:eastAsia="Consolas" w:hAnsi="Consolas"/>
          <w:sz w:val="20"/>
          <w:szCs w:val="20"/>
        </w:rPr>
        <w:t>D/score_gap</w:t>
      </w:r>
      <w:r>
        <w:t>이 대체로 0.3~2.0 범위에서 유지되는지 보았다. score gap이 너무 작으면 Discriminator가 real/fake를 거의 구분하지 못하는 상태이고, 반대로 너무 크면 Discriminator가 Generator를 압도해 G 학습이 약해질 수 있기 때문이다.</w:t>
      </w:r>
    </w:p>
    <w:p w14:paraId="447E2578" w14:textId="77777777" w:rsidR="00D31D66" w:rsidRDefault="00000000">
      <w:r>
        <w:t xml:space="preserve">또한 </w:t>
      </w:r>
      <w:r>
        <w:rPr>
          <w:rFonts w:ascii="Consolas" w:eastAsia="Consolas" w:hAnsi="Consolas"/>
          <w:sz w:val="20"/>
          <w:szCs w:val="20"/>
        </w:rPr>
        <w:t>D/real_score_sig</w:t>
      </w:r>
      <w:r>
        <w:t xml:space="preserve">와 </w:t>
      </w:r>
      <w:r>
        <w:rPr>
          <w:rFonts w:ascii="Consolas" w:eastAsia="Consolas" w:hAnsi="Consolas"/>
          <w:sz w:val="20"/>
          <w:szCs w:val="20"/>
        </w:rPr>
        <w:t>D/fake_score_sig</w:t>
      </w:r>
      <w:r>
        <w:t xml:space="preserve">를 함께 보면서 sigmoid 기준 real score가 fake score보다 높게 유지되는지 확인했다. R1 정규화가 적용되는 step에서는 </w:t>
      </w:r>
      <w:r>
        <w:rPr>
          <w:rFonts w:ascii="Consolas" w:eastAsia="Consolas" w:hAnsi="Consolas"/>
          <w:sz w:val="20"/>
          <w:szCs w:val="20"/>
        </w:rPr>
        <w:t>D/r1_penalty</w:t>
      </w:r>
      <w:r>
        <w:t xml:space="preserve">가 갑자기 폭발하지 않는지 </w:t>
      </w:r>
      <w:r>
        <w:lastRenderedPageBreak/>
        <w:t xml:space="preserve">확인했고, Generator 쪽에서는 </w:t>
      </w:r>
      <w:r>
        <w:rPr>
          <w:rFonts w:ascii="Consolas" w:eastAsia="Consolas" w:hAnsi="Consolas"/>
          <w:sz w:val="20"/>
          <w:szCs w:val="20"/>
        </w:rPr>
        <w:t>G/pl_penalty</w:t>
      </w:r>
      <w:r>
        <w:t xml:space="preserve">와 </w:t>
      </w:r>
      <w:r>
        <w:rPr>
          <w:rFonts w:ascii="Consolas" w:eastAsia="Consolas" w:hAnsi="Consolas"/>
          <w:sz w:val="20"/>
          <w:szCs w:val="20"/>
        </w:rPr>
        <w:t>G/pl_lengths_mean</w:t>
      </w:r>
      <w:r>
        <w:t xml:space="preserve">이 NaN 없이 완만하게 움직이는지 보았다. 이미지 통계인 </w:t>
      </w:r>
      <w:r>
        <w:rPr>
          <w:rFonts w:ascii="Consolas" w:eastAsia="Consolas" w:hAnsi="Consolas"/>
          <w:sz w:val="20"/>
          <w:szCs w:val="20"/>
        </w:rPr>
        <w:t>G/img_mean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G/img_std</w:t>
      </w:r>
      <w:r>
        <w:t xml:space="preserve">도 함께 기록하여 생성 이미지가 한 색으로 붕괴하지 않는지 확인했다. 특히 </w:t>
      </w:r>
      <w:r>
        <w:rPr>
          <w:rFonts w:ascii="Consolas" w:eastAsia="Consolas" w:hAnsi="Consolas"/>
          <w:sz w:val="20"/>
          <w:szCs w:val="20"/>
        </w:rPr>
        <w:t>G/img_std</w:t>
      </w:r>
      <w:r>
        <w:t>가 0에 가까워지면 collapse 신호로 보고 sample grid를 직접 확인했다.</w:t>
      </w:r>
    </w:p>
    <w:p w14:paraId="5A7FAB4C" w14:textId="77777777" w:rsidR="00D31D66" w:rsidRDefault="00000000">
      <w:pPr>
        <w:pStyle w:val="1"/>
      </w:pPr>
      <w:r>
        <w:t>5. 시행착오 및 실패 분석</w:t>
      </w:r>
    </w:p>
    <w:p w14:paraId="6EDB6703" w14:textId="77777777" w:rsidR="00D31D66" w:rsidRDefault="00000000">
      <w:r>
        <w:t xml:space="preserve">첫 번째 문제는 학습 초기에 Generator 출력이 흰색에 가깝게 포화되는 현상이었다. </w:t>
      </w:r>
      <w:r>
        <w:rPr>
          <w:rFonts w:ascii="Consolas" w:eastAsia="Consolas" w:hAnsi="Consolas"/>
          <w:sz w:val="20"/>
          <w:szCs w:val="20"/>
        </w:rPr>
        <w:t>lr_g=0.002</w:t>
      </w:r>
      <w:r>
        <w:t xml:space="preserve">에서는 약 300 step 이내에 pre-tanh bias가 빠르게 누적되어 </w:t>
      </w:r>
      <w:r>
        <w:rPr>
          <w:rFonts w:ascii="Consolas" w:eastAsia="Consolas" w:hAnsi="Consolas"/>
          <w:sz w:val="20"/>
          <w:szCs w:val="20"/>
        </w:rPr>
        <w:t>tanh</w:t>
      </w:r>
      <w:r>
        <w:t xml:space="preserve">가 +1 근처로 포화되었다. 이를 </w:t>
      </w:r>
      <w:r>
        <w:rPr>
          <w:rFonts w:ascii="Consolas" w:eastAsia="Consolas" w:hAnsi="Consolas"/>
          <w:sz w:val="20"/>
          <w:szCs w:val="20"/>
        </w:rPr>
        <w:t>lr_g=0.001</w:t>
      </w:r>
      <w:r>
        <w:t>로 낮추자 초기 bias drift가 줄어 포화 이전에 구조 학습이 시작되었다. 이 설정은 세 stage 모두에 유지했다.</w:t>
      </w:r>
    </w:p>
    <w:p w14:paraId="720BC736" w14:textId="77777777" w:rsidR="00D31D66" w:rsidRDefault="00000000">
      <w:r>
        <w:t xml:space="preserve">두 번째 문제는 AMP 환경에서의 수치 불안정성이었다. ModulatedConv2d demodulation에서 fp16 overflow가 발생하면 </w:t>
      </w:r>
      <w:r>
        <w:rPr>
          <w:rFonts w:ascii="Consolas" w:eastAsia="Consolas" w:hAnsi="Consolas"/>
          <w:sz w:val="20"/>
          <w:szCs w:val="20"/>
        </w:rPr>
        <w:t>rsqrt(inf)=0</w:t>
      </w:r>
      <w:r>
        <w:t xml:space="preserve">이 되어 가중치가 조용히 0으로 죽는 문제가 있었다. 이 경우 NaN이 바로 나타나지 않아 발견이 늦을 수 있으므로, demodulation만 fp32로 분리했다. R1 penalty도 fp16 double backward에서 </w:t>
      </w:r>
      <w:r>
        <w:rPr>
          <w:rFonts w:ascii="Consolas" w:eastAsia="Consolas" w:hAnsi="Consolas"/>
          <w:sz w:val="20"/>
          <w:szCs w:val="20"/>
        </w:rPr>
        <w:t>inf</w:t>
      </w:r>
      <w:r>
        <w:t xml:space="preserve"> gradient가 발생할 수 있어 fp32로 실행했다.</w:t>
      </w:r>
    </w:p>
    <w:p w14:paraId="4883EE62" w14:textId="36F56EFF" w:rsidR="00D31D66" w:rsidRDefault="00EF41DF">
      <w:r>
        <w:rPr>
          <w:rFonts w:hint="eastAsia"/>
        </w:rPr>
        <w:t>세</w:t>
      </w:r>
      <w:r w:rsidR="00000000">
        <w:t xml:space="preserve"> 번째로, WandB sample grid에서 주기적으로 생성 품질을 직접 확인했다. Loss가 안정적으로 보이더라도 실제 sample에서 얼굴 정렬이 깨지거나 색감이 한쪽으로 치우칠 수 있기 때문에, FID와 loss 지표를 sample image와 함께 보았다. </w:t>
      </w:r>
      <w:r w:rsidR="00000000">
        <w:rPr>
          <w:rFonts w:ascii="Consolas" w:eastAsia="Consolas" w:hAnsi="Consolas"/>
          <w:sz w:val="20"/>
          <w:szCs w:val="20"/>
        </w:rPr>
        <w:t>score_gap</w:t>
      </w:r>
      <w:r w:rsidR="00000000">
        <w:t xml:space="preserve">이 안정 범위에 있고 </w:t>
      </w:r>
      <w:r w:rsidR="00000000">
        <w:rPr>
          <w:rFonts w:ascii="Consolas" w:eastAsia="Consolas" w:hAnsi="Consolas"/>
          <w:sz w:val="20"/>
          <w:szCs w:val="20"/>
        </w:rPr>
        <w:t>G/img_std</w:t>
      </w:r>
      <w:r w:rsidR="00000000">
        <w:t>가 유지되면서 sample grid의 얼굴 구조가 점진적으로 선명해지는 경우를 정상 학습으로 판단했다.</w:t>
      </w:r>
    </w:p>
    <w:p w14:paraId="3A767CD4" w14:textId="77777777" w:rsidR="00D31D66" w:rsidRDefault="00000000">
      <w:pPr>
        <w:pStyle w:val="1"/>
      </w:pPr>
      <w:r>
        <w:t>6. 제출 및 재현성</w:t>
      </w:r>
    </w:p>
    <w:p w14:paraId="6E9F9845" w14:textId="77777777" w:rsidR="00D31D66" w:rsidRDefault="00000000">
      <w:r>
        <w:t xml:space="preserve">코드는 </w:t>
      </w:r>
      <w:r>
        <w:rPr>
          <w:rFonts w:ascii="Consolas" w:eastAsia="Consolas" w:hAnsi="Consolas"/>
          <w:sz w:val="20"/>
          <w:szCs w:val="20"/>
        </w:rPr>
        <w:t>src/models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src/training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src/data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src/utils</w:t>
      </w:r>
      <w:r>
        <w:t xml:space="preserve">로 모듈화했다. 학습 설정은 </w:t>
      </w:r>
      <w:r>
        <w:rPr>
          <w:rFonts w:ascii="Consolas" w:eastAsia="Consolas" w:hAnsi="Consolas"/>
          <w:sz w:val="20"/>
          <w:szCs w:val="20"/>
        </w:rPr>
        <w:t>configs/train_256.yaml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configs/train_512.yaml</w:t>
      </w:r>
      <w:r>
        <w:t xml:space="preserve">, </w:t>
      </w:r>
      <w:r>
        <w:rPr>
          <w:rFonts w:ascii="Consolas" w:eastAsia="Consolas" w:hAnsi="Consolas"/>
          <w:sz w:val="20"/>
          <w:szCs w:val="20"/>
        </w:rPr>
        <w:t>configs/train_1024.yaml</w:t>
      </w:r>
      <w:r>
        <w:t xml:space="preserve">에 분리되어 있으며, Colab 실행 흐름은 </w:t>
      </w:r>
      <w:r>
        <w:rPr>
          <w:rFonts w:ascii="Consolas" w:eastAsia="Consolas" w:hAnsi="Consolas"/>
          <w:sz w:val="20"/>
          <w:szCs w:val="20"/>
        </w:rPr>
        <w:t>main.ipynb</w:t>
      </w:r>
      <w:r>
        <w:t>에 정리했다. 체크포인트에는 step, Generator/Discriminator state_dict, optimizer state, mean path length, config, WandB run id를 저장한다. Google Drive 백업과 resume 로직을 넣어 Colab 세션이 끊겨도 이어서 학습할 수 있게 했다.</w:t>
      </w:r>
    </w:p>
    <w:p w14:paraId="7BA1854D" w14:textId="77777777" w:rsidR="00D31D66" w:rsidRDefault="00000000">
      <w:r>
        <w:t>제출 모델 사양은 다음과 같다.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</w:tblGrid>
      <w:tr w:rsidR="00D31D66" w14:paraId="700BF8B4" w14:textId="77777777">
        <w:tc>
          <w:tcPr>
            <w:tcW w:w="2400" w:type="dxa"/>
            <w:shd w:val="clear" w:color="auto" w:fill="D9EAF7"/>
          </w:tcPr>
          <w:p w14:paraId="7E83CD16" w14:textId="77777777" w:rsidR="00D31D66" w:rsidRDefault="00000000">
            <w:r>
              <w:rPr>
                <w:b/>
              </w:rPr>
              <w:t>항목</w:t>
            </w:r>
          </w:p>
        </w:tc>
        <w:tc>
          <w:tcPr>
            <w:tcW w:w="2400" w:type="dxa"/>
            <w:shd w:val="clear" w:color="auto" w:fill="D9EAF7"/>
          </w:tcPr>
          <w:p w14:paraId="215FB769" w14:textId="77777777" w:rsidR="00D31D66" w:rsidRDefault="00000000">
            <w:r>
              <w:rPr>
                <w:b/>
              </w:rPr>
              <w:t>값</w:t>
            </w:r>
          </w:p>
        </w:tc>
      </w:tr>
      <w:tr w:rsidR="00D31D66" w14:paraId="16D2AE92" w14:textId="77777777">
        <w:tc>
          <w:tcPr>
            <w:tcW w:w="2400" w:type="dxa"/>
          </w:tcPr>
          <w:p w14:paraId="16510F20" w14:textId="665F2050" w:rsidR="00D31D66" w:rsidRDefault="006413A9">
            <w:r w:rsidRPr="006413A9">
              <w:rPr>
                <w:rFonts w:hint="eastAsia"/>
              </w:rPr>
              <w:t>랜덤 변수</w:t>
            </w:r>
          </w:p>
        </w:tc>
        <w:tc>
          <w:tcPr>
            <w:tcW w:w="2400" w:type="dxa"/>
          </w:tcPr>
          <w:p w14:paraId="3EBDEA4F" w14:textId="77777777" w:rsidR="00D31D66" w:rsidRDefault="00000000">
            <w:r>
              <w:rPr>
                <w:rFonts w:ascii="Consolas" w:eastAsia="Consolas" w:hAnsi="Consolas"/>
                <w:sz w:val="20"/>
                <w:szCs w:val="20"/>
              </w:rPr>
              <w:t>z</w:t>
            </w:r>
          </w:p>
        </w:tc>
      </w:tr>
      <w:tr w:rsidR="00D31D66" w14:paraId="54B7ED8C" w14:textId="77777777">
        <w:tc>
          <w:tcPr>
            <w:tcW w:w="2400" w:type="dxa"/>
          </w:tcPr>
          <w:p w14:paraId="2B7FD0A9" w14:textId="77777777" w:rsidR="00D31D66" w:rsidRDefault="00000000">
            <w:r>
              <w:t>입력 shape</w:t>
            </w:r>
          </w:p>
        </w:tc>
        <w:tc>
          <w:tcPr>
            <w:tcW w:w="2400" w:type="dxa"/>
          </w:tcPr>
          <w:p w14:paraId="6174B105" w14:textId="77777777" w:rsidR="00D31D66" w:rsidRDefault="00000000">
            <w:r>
              <w:rPr>
                <w:rFonts w:ascii="Consolas" w:eastAsia="Consolas" w:hAnsi="Consolas"/>
                <w:sz w:val="20"/>
                <w:szCs w:val="20"/>
              </w:rPr>
              <w:t>(N, 512)</w:t>
            </w:r>
            <w:r>
              <w:t>, float32</w:t>
            </w:r>
          </w:p>
        </w:tc>
      </w:tr>
      <w:tr w:rsidR="00D31D66" w14:paraId="55DCCF89" w14:textId="77777777">
        <w:tc>
          <w:tcPr>
            <w:tcW w:w="2400" w:type="dxa"/>
          </w:tcPr>
          <w:p w14:paraId="2F2100CE" w14:textId="77777777" w:rsidR="00D31D66" w:rsidRDefault="00000000">
            <w:r>
              <w:t>출력 shape</w:t>
            </w:r>
          </w:p>
        </w:tc>
        <w:tc>
          <w:tcPr>
            <w:tcW w:w="2400" w:type="dxa"/>
          </w:tcPr>
          <w:p w14:paraId="2028BCB9" w14:textId="77777777" w:rsidR="00D31D66" w:rsidRDefault="00000000">
            <w:r>
              <w:rPr>
                <w:rFonts w:ascii="Consolas" w:eastAsia="Consolas" w:hAnsi="Consolas"/>
                <w:sz w:val="20"/>
                <w:szCs w:val="20"/>
              </w:rPr>
              <w:t>(N, 3, 1024, 1024)</w:t>
            </w:r>
            <w:r>
              <w:t>, float32</w:t>
            </w:r>
          </w:p>
        </w:tc>
      </w:tr>
      <w:tr w:rsidR="00D31D66" w14:paraId="4DEE1CDD" w14:textId="77777777">
        <w:tc>
          <w:tcPr>
            <w:tcW w:w="2400" w:type="dxa"/>
          </w:tcPr>
          <w:p w14:paraId="13129BCE" w14:textId="77777777" w:rsidR="00D31D66" w:rsidRDefault="00000000">
            <w:r>
              <w:t>출력 범위</w:t>
            </w:r>
          </w:p>
        </w:tc>
        <w:tc>
          <w:tcPr>
            <w:tcW w:w="2400" w:type="dxa"/>
          </w:tcPr>
          <w:p w14:paraId="4BEFE9EE" w14:textId="77777777" w:rsidR="00D31D66" w:rsidRDefault="00000000">
            <w:r>
              <w:rPr>
                <w:rFonts w:ascii="Consolas" w:eastAsia="Consolas" w:hAnsi="Consolas"/>
                <w:sz w:val="20"/>
                <w:szCs w:val="20"/>
              </w:rPr>
              <w:t>[-1, 1]</w:t>
            </w:r>
          </w:p>
        </w:tc>
      </w:tr>
      <w:tr w:rsidR="00D31D66" w14:paraId="6F133071" w14:textId="77777777">
        <w:tc>
          <w:tcPr>
            <w:tcW w:w="2400" w:type="dxa"/>
          </w:tcPr>
          <w:p w14:paraId="42D6161D" w14:textId="77777777" w:rsidR="00D31D66" w:rsidRDefault="00000000">
            <w:r>
              <w:t>파라미터 수</w:t>
            </w:r>
          </w:p>
        </w:tc>
        <w:tc>
          <w:tcPr>
            <w:tcW w:w="2400" w:type="dxa"/>
          </w:tcPr>
          <w:p w14:paraId="2A1B297C" w14:textId="77777777" w:rsidR="00D31D66" w:rsidRDefault="00000000">
            <w:r>
              <w:t>약 35.5M, 40M 미만</w:t>
            </w:r>
          </w:p>
        </w:tc>
      </w:tr>
    </w:tbl>
    <w:p w14:paraId="4E365A4F" w14:textId="77777777" w:rsidR="00D31D66" w:rsidRDefault="00000000">
      <w:pPr>
        <w:pStyle w:val="1"/>
      </w:pPr>
      <w:r>
        <w:t>7. AI 도구 사용</w:t>
      </w:r>
    </w:p>
    <w:p w14:paraId="16335AE6" w14:textId="334A13EE" w:rsidR="00D31D66" w:rsidRDefault="00000000">
      <w:r>
        <w:t xml:space="preserve">ChatGPT/Codex를 사용하여 구현 중 발생한 수치 안정성 문제, 보고서 구성 점검에 도움을 받았다. 모델 구조와 학습 코드는 </w:t>
      </w:r>
      <w:r w:rsidR="00B10D46">
        <w:rPr>
          <w:rFonts w:hint="eastAsia"/>
        </w:rPr>
        <w:t>Stylegan 논문들을 기반으로 구성하도록 프롬프팅 하여 구현하였으며</w:t>
      </w:r>
      <w:r>
        <w:t xml:space="preserve">, 기존 repository나 pretrained model은 사용하지 않았다. </w:t>
      </w:r>
      <w:r w:rsidR="00B10D46">
        <w:rPr>
          <w:rFonts w:hint="eastAsia"/>
        </w:rPr>
        <w:t xml:space="preserve">Wandb 분석이나 최종 훈련은 직접 진행하였다. </w:t>
      </w:r>
    </w:p>
    <w:p w14:paraId="4B32E6FF" w14:textId="77777777" w:rsidR="00D31D66" w:rsidRDefault="00000000">
      <w:pPr>
        <w:pStyle w:val="1"/>
      </w:pPr>
      <w:r>
        <w:t>8. 결론</w:t>
      </w:r>
    </w:p>
    <w:p w14:paraId="7AD49C60" w14:textId="237004BF" w:rsidR="00D31D66" w:rsidRDefault="00000000">
      <w:r>
        <w:lastRenderedPageBreak/>
        <w:t xml:space="preserve">본 프로젝트는 StyleGAN2의 안정적인 adversarial training 구조에 SqueezeConnection을 결합하여 1024×1024 얼굴 생성기를 40M 미만 파라미터로 구현했다. Progressive training을 통해 저해상도에서 얼굴의 전역 구조를 먼저 학습하고, 고해상도 stage에서 세부 texture를 추가했다. 학습 과정에서는 fp16 overflow, path-length 초기 폭발, tanh 포화를 각각 fp32 fallback, learning rate 조정으로 해결했다. WandB에서는 G/D loss, </w:t>
      </w:r>
      <w:r>
        <w:rPr>
          <w:rFonts w:ascii="Consolas" w:eastAsia="Consolas" w:hAnsi="Consolas"/>
          <w:sz w:val="20"/>
          <w:szCs w:val="20"/>
        </w:rPr>
        <w:t>score_gap</w:t>
      </w:r>
      <w:r>
        <w:t>, R1/PL penalty, 이미지 통계, FID, sample grid를 함께 확인하여 학습이 한쪽으로 붕괴하지 않고 안정적으로 진행되는지 점검했다.</w:t>
      </w:r>
    </w:p>
    <w:p w14:paraId="3D87C181" w14:textId="77F2596F" w:rsidR="006413A9" w:rsidRDefault="006413A9" w:rsidP="006413A9">
      <w:pPr>
        <w:pStyle w:val="1"/>
      </w:pPr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부록 (Wandb Log)</w:t>
      </w:r>
    </w:p>
    <w:p w14:paraId="585F0A88" w14:textId="58A97EB1" w:rsidR="006413A9" w:rsidRPr="006413A9" w:rsidRDefault="006413A9">
      <w:r w:rsidRPr="006413A9">
        <w:rPr>
          <w:rFonts w:hint="eastAsia"/>
          <w:highlight w:val="yellow"/>
        </w:rPr>
        <w:t>그림 추가</w:t>
      </w:r>
    </w:p>
    <w:sectPr w:rsidR="006413A9" w:rsidRPr="006413A9"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66"/>
    <w:rsid w:val="002B69DD"/>
    <w:rsid w:val="004700BE"/>
    <w:rsid w:val="0052616D"/>
    <w:rsid w:val="006413A9"/>
    <w:rsid w:val="00B02EC0"/>
    <w:rsid w:val="00B10D46"/>
    <w:rsid w:val="00D31D66"/>
    <w:rsid w:val="00EB7A29"/>
    <w:rsid w:val="00EF41DF"/>
    <w:rsid w:val="00F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0BC0"/>
  <w15:docId w15:val="{E11839D0-9EA6-48DA-8D5A-6A859262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/>
    </w:pPr>
    <w:rPr>
      <w:rFonts w:ascii="맑은 고딕" w:eastAsia="맑은 고딕" w:hAnsi="맑은 고딕"/>
      <w:szCs w:val="22"/>
    </w:rPr>
  </w:style>
  <w:style w:type="paragraph" w:styleId="1">
    <w:name w:val="heading 1"/>
    <w:basedOn w:val="a"/>
    <w:link w:val="1Char"/>
    <w:uiPriority w:val="9"/>
    <w:qFormat/>
    <w:pPr>
      <w:spacing w:before="180"/>
      <w:outlineLvl w:val="0"/>
    </w:pPr>
    <w:rPr>
      <w:b/>
      <w:color w:val="1F4E79"/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20" w:after="60"/>
      <w:outlineLvl w:val="1"/>
    </w:pPr>
    <w:rPr>
      <w:b/>
      <w:color w:val="365F91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b/>
      <w:sz w:val="32"/>
      <w:szCs w:val="32"/>
    </w:rPr>
  </w:style>
  <w:style w:type="table" w:styleId="a4">
    <w:name w:val="Table Grid"/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link w:val="1"/>
    <w:uiPriority w:val="9"/>
    <w:rsid w:val="006413A9"/>
    <w:rPr>
      <w:rFonts w:ascii="맑은 고딕" w:eastAsia="맑은 고딕" w:hAnsi="맑은 고딕"/>
      <w:b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채정윤</dc:creator>
  <cp:lastModifiedBy>채정윤</cp:lastModifiedBy>
  <cp:revision>3</cp:revision>
  <dcterms:created xsi:type="dcterms:W3CDTF">2026-06-08T14:07:00Z</dcterms:created>
  <dcterms:modified xsi:type="dcterms:W3CDTF">2026-06-09T03:11:00Z</dcterms:modified>
</cp:coreProperties>
</file>