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F3F5" w14:textId="77777777" w:rsidR="00214724" w:rsidRPr="00214724" w:rsidRDefault="00214724" w:rsidP="00214724">
      <w:pPr>
        <w:rPr>
          <w:b/>
          <w:bCs/>
        </w:rPr>
      </w:pPr>
      <w:r w:rsidRPr="00214724">
        <w:rPr>
          <w:b/>
          <w:bCs/>
        </w:rPr>
        <w:t>Actividad 2: Identificación y Justificación de Patrones de Diseño</w:t>
      </w:r>
    </w:p>
    <w:p w14:paraId="5D6685A4" w14:textId="48C82F47" w:rsidR="00565984" w:rsidRDefault="005A3AA1" w:rsidP="005936E5">
      <w:pPr>
        <w:spacing w:line="360" w:lineRule="auto"/>
        <w:jc w:val="both"/>
      </w:pPr>
      <w:r>
        <w:tab/>
      </w:r>
      <w:r w:rsidR="00E9175A">
        <w:t xml:space="preserve">En la búsqueda de </w:t>
      </w:r>
      <w:r w:rsidR="009F500A">
        <w:t>el desarrollo de una arquitectura escalable mantenible y flexible, es</w:t>
      </w:r>
      <w:r w:rsidR="000848BE">
        <w:t xml:space="preserve"> importante implementar ciertos patrones de diseño en el desarrollo. He escogido tres de estos que nos van a solucionar varios problemas</w:t>
      </w:r>
      <w:r w:rsidR="005936E5">
        <w:t xml:space="preserve"> a lo largo de</w:t>
      </w:r>
      <w:r w:rsidR="00422C43">
        <w:t>l desarrollo:</w:t>
      </w:r>
    </w:p>
    <w:p w14:paraId="71ED1392" w14:textId="138D1F35" w:rsidR="00422C43" w:rsidRDefault="00422C43" w:rsidP="005936E5">
      <w:pPr>
        <w:spacing w:line="360" w:lineRule="auto"/>
        <w:jc w:val="both"/>
      </w:pPr>
      <w:r>
        <w:t xml:space="preserve">Factory </w:t>
      </w:r>
      <w:proofErr w:type="spellStart"/>
      <w:r>
        <w:t>Method</w:t>
      </w:r>
      <w:proofErr w:type="spellEnd"/>
      <w:r>
        <w:t xml:space="preserve"> (Patrón Creacional):</w:t>
      </w:r>
    </w:p>
    <w:p w14:paraId="34D714D8" w14:textId="7AB0CD44" w:rsidR="00422C43" w:rsidRDefault="00422C43" w:rsidP="005936E5">
      <w:pPr>
        <w:spacing w:line="360" w:lineRule="auto"/>
        <w:jc w:val="both"/>
      </w:pPr>
      <w:r>
        <w:tab/>
      </w:r>
      <w:r w:rsidR="0012495F">
        <w:t>Permite la creación de objetos a través de una interfaz común para todos ellos</w:t>
      </w:r>
      <w:r w:rsidR="007C6E48">
        <w:t>, y delega la instanciación de estos a las subclases</w:t>
      </w:r>
      <w:r w:rsidR="00C23FCA">
        <w:t xml:space="preserve">. En el caso </w:t>
      </w:r>
      <w:r w:rsidR="003752E7">
        <w:t>de</w:t>
      </w:r>
      <w:r w:rsidR="00C23FCA">
        <w:t xml:space="preserve"> este proyecto, se </w:t>
      </w:r>
      <w:r w:rsidR="008E2A3B">
        <w:t>usará</w:t>
      </w:r>
      <w:r w:rsidR="00C23FCA">
        <w:t xml:space="preserve"> para generar los diferentes tipos de proyectos según las necesidades del usuario</w:t>
      </w:r>
      <w:r w:rsidR="008E2A3B">
        <w:t xml:space="preserve"> </w:t>
      </w:r>
      <w:r w:rsidR="003752E7">
        <w:t>lo que garantiza la flexibilidad en la creación de objetos sin depender de implementaciones concretas.</w:t>
      </w:r>
    </w:p>
    <w:p w14:paraId="31C253ED" w14:textId="65B247F8" w:rsidR="007F061F" w:rsidRDefault="007F061F" w:rsidP="005936E5">
      <w:pPr>
        <w:spacing w:line="360" w:lineRule="auto"/>
        <w:jc w:val="both"/>
      </w:pPr>
      <w:proofErr w:type="spellStart"/>
      <w:r>
        <w:t>Adapter</w:t>
      </w:r>
      <w:proofErr w:type="spellEnd"/>
      <w:r>
        <w:t xml:space="preserve"> (</w:t>
      </w:r>
      <w:r w:rsidR="00621164">
        <w:t>Patrón</w:t>
      </w:r>
      <w:r>
        <w:t xml:space="preserve"> Estructural):</w:t>
      </w:r>
    </w:p>
    <w:p w14:paraId="06DB20DA" w14:textId="3BE8D4D8" w:rsidR="004558B2" w:rsidRDefault="004558B2" w:rsidP="005936E5">
      <w:pPr>
        <w:spacing w:line="360" w:lineRule="auto"/>
        <w:jc w:val="both"/>
      </w:pPr>
      <w:r>
        <w:tab/>
      </w:r>
      <w:r w:rsidR="0039200F" w:rsidRPr="0039200F">
        <w:t>Actúa como un puente entre interfaces incompatibles, permitiendo que clases con diferentes estructuras trabajen juntas sin modificar su código interno.</w:t>
      </w:r>
      <w:r w:rsidR="0039200F">
        <w:t xml:space="preserve"> </w:t>
      </w:r>
      <w:r w:rsidR="00037302">
        <w:t xml:space="preserve">Esto es importante en nuestro caso ya que nos facilitara la </w:t>
      </w:r>
      <w:r w:rsidR="00E579CC">
        <w:t>interoperabilidad entre herramientas de terceros sin necesidad de modificar su código.</w:t>
      </w:r>
    </w:p>
    <w:p w14:paraId="1DA682AE" w14:textId="5C26767B" w:rsidR="00A66BDF" w:rsidRDefault="00A66BDF" w:rsidP="005936E5">
      <w:pPr>
        <w:spacing w:line="360" w:lineRule="auto"/>
        <w:jc w:val="both"/>
      </w:pPr>
      <w:proofErr w:type="spellStart"/>
      <w:r>
        <w:t>Observer</w:t>
      </w:r>
      <w:proofErr w:type="spellEnd"/>
      <w:r>
        <w:t xml:space="preserve"> (</w:t>
      </w:r>
      <w:r w:rsidR="00621164">
        <w:t>Patrón</w:t>
      </w:r>
      <w:r>
        <w:t xml:space="preserve"> de Comportamiento):</w:t>
      </w:r>
    </w:p>
    <w:p w14:paraId="3937E23B" w14:textId="3F9CF890" w:rsidR="00A66BDF" w:rsidRDefault="00A66BDF" w:rsidP="005936E5">
      <w:pPr>
        <w:spacing w:line="360" w:lineRule="auto"/>
        <w:jc w:val="both"/>
      </w:pPr>
      <w:r>
        <w:tab/>
      </w:r>
      <w:r w:rsidR="002643EC">
        <w:t>Define una especie de suscripción entre objetos, en la cual los observadores son notificados cuando el sujeto cambia su estado. Esto nos servirá para gestionar notificaciones en tiempo real</w:t>
      </w:r>
      <w:r w:rsidR="008C46A2">
        <w:t>.</w:t>
      </w:r>
    </w:p>
    <w:p w14:paraId="25E74576" w14:textId="1B196963" w:rsidR="008C46A2" w:rsidRDefault="00BA739D" w:rsidP="005936E5">
      <w:pPr>
        <w:spacing w:line="360" w:lineRule="auto"/>
        <w:jc w:val="both"/>
      </w:pPr>
      <w:r>
        <w:t xml:space="preserve">Con estas herramientas </w:t>
      </w:r>
      <w:r w:rsidR="00771EC4">
        <w:t xml:space="preserve">respondemos a la necesidad de diseñar una arquitectura flexible </w:t>
      </w:r>
      <w:r w:rsidR="00E03809">
        <w:t xml:space="preserve">y extensible. Factory </w:t>
      </w:r>
      <w:proofErr w:type="spellStart"/>
      <w:r w:rsidR="00E03809">
        <w:t>Method</w:t>
      </w:r>
      <w:proofErr w:type="spellEnd"/>
      <w:r w:rsidR="00E03809">
        <w:t xml:space="preserve"> facilita la creación de objetos, </w:t>
      </w:r>
      <w:proofErr w:type="spellStart"/>
      <w:r w:rsidR="00E03809">
        <w:t>Adapter</w:t>
      </w:r>
      <w:proofErr w:type="spellEnd"/>
      <w:r w:rsidR="00E03809">
        <w:t xml:space="preserve"> permite la interoperabilidad, y </w:t>
      </w:r>
      <w:proofErr w:type="spellStart"/>
      <w:r w:rsidR="00E03809">
        <w:t>Observer</w:t>
      </w:r>
      <w:proofErr w:type="spellEnd"/>
      <w:r w:rsidR="00E03809">
        <w:t xml:space="preserve"> habilita la comunicación entre objetos en tiempo real.</w:t>
      </w:r>
    </w:p>
    <w:sectPr w:rsidR="008C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84"/>
    <w:rsid w:val="00037302"/>
    <w:rsid w:val="000848BE"/>
    <w:rsid w:val="0012495F"/>
    <w:rsid w:val="00214724"/>
    <w:rsid w:val="002643EC"/>
    <w:rsid w:val="003752E7"/>
    <w:rsid w:val="003833A2"/>
    <w:rsid w:val="0039200F"/>
    <w:rsid w:val="00422C43"/>
    <w:rsid w:val="004558B2"/>
    <w:rsid w:val="00565984"/>
    <w:rsid w:val="005936E5"/>
    <w:rsid w:val="005A3AA1"/>
    <w:rsid w:val="00621164"/>
    <w:rsid w:val="00771EC4"/>
    <w:rsid w:val="007C6E48"/>
    <w:rsid w:val="007F061F"/>
    <w:rsid w:val="008C46A2"/>
    <w:rsid w:val="008E2A3B"/>
    <w:rsid w:val="009F500A"/>
    <w:rsid w:val="00A66BDF"/>
    <w:rsid w:val="00BA739D"/>
    <w:rsid w:val="00C23FCA"/>
    <w:rsid w:val="00E03809"/>
    <w:rsid w:val="00E579CC"/>
    <w:rsid w:val="00E9175A"/>
    <w:rsid w:val="00ED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2650"/>
  <w15:chartTrackingRefBased/>
  <w15:docId w15:val="{B40B289E-DB13-483C-8C61-DC68595A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9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9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9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9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9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9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9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9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20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26</cp:revision>
  <dcterms:created xsi:type="dcterms:W3CDTF">2025-03-13T18:01:00Z</dcterms:created>
  <dcterms:modified xsi:type="dcterms:W3CDTF">2025-03-13T18:20:00Z</dcterms:modified>
</cp:coreProperties>
</file>