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Journalsubtitle1"/>
        <w:rPr>
          <w:rFonts w:eastAsia="新細明體" w:eastAsiaTheme="minorEastAsia"/>
        </w:rPr>
      </w:pPr>
      <w:r>
        <w:rPr/>
        <w:t>Manipulating FASTA/Q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SeqKit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sqetk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Sequence Quality Control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fastqc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classic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multiqc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LongQC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Written in Python. Installation with Anaconda alone may not be enough.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pycoQC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Depends on the summary file from base caller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the seq error rate, alignment evaluation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 stats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qualimap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tinycov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github.com/cmdoret/tinycov</w:t>
              <w:br/>
            </w:r>
            <w:r>
              <w:rPr>
                <w:rFonts w:cs="" w:ascii="apple-system;BlinkMacSystemFont" w:hAnsi="apple-system;BlinkMacSystemFont"/>
                <w:color w:val="1F2328"/>
                <w:kern w:val="2"/>
                <w:sz w:val="24"/>
                <w:szCs w:val="22"/>
                <w:lang w:val="en-US" w:eastAsia="zh-TW" w:bidi="ar-SA"/>
              </w:rPr>
              <w:t>plot the coverage of a BAM file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fastp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 Easy to use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Like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trimmomatics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 The syntax is a little complicated.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It’s fine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Porechop-abi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Chopper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Flye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Canu/Hi-canu/Canu-trio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Computational intense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 denovo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Hifiasm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wtdbg2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 maintained in the last 3 years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FLACON, NECAT, raven, shasta, redbean, miniasm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Hybrid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MaSuRCA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Journalsubtitle1"/>
        <w:rPr/>
      </w:pPr>
      <w:r>
        <w:rPr/>
        <w:t>Polisher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nanopolish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only. Utilize raw fast5 signals.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should be used directly on the output of Flye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Pilon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Utilize accurate short reads, e.g., illumina. Computational intensive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NextPolish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racon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Easy to use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JASPER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Super fast, at the cost of sensativity 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Other Post process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purge_dups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Assembly evaluation</w:t>
      </w:r>
    </w:p>
    <w:p>
      <w:pPr>
        <w:pStyle w:val="Normal"/>
        <w:rPr/>
      </w:pPr>
      <w:r>
        <w:rPr/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BUSCO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 w:ascii="apple-system;BlinkMacSystemFont" w:hAnsi="apple-system;BlinkMacSystemFont"/>
                <w:color w:val="1F2328"/>
                <w:kern w:val="2"/>
                <w:sz w:val="24"/>
                <w:szCs w:val="22"/>
                <w:lang w:val="en-US" w:eastAsia="zh-TW" w:bidi="ar-SA"/>
              </w:rPr>
              <w:t>coverage plot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KAT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color w:val="1F2328"/>
                <w:kern w:val="2"/>
                <w:sz w:val="24"/>
                <w:szCs w:val="22"/>
                <w:lang w:val="en-US" w:eastAsia="zh-TW" w:bidi="ar-SA"/>
              </w:rPr>
              <w:t>if short reads or some accurate reads are available.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Journalsubtitle1"/>
        <w:rPr/>
      </w:pPr>
      <w:r>
        <w:rPr/>
        <w:t>Short-read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BWA-MEM2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Faster!! Only “mem” function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accurate than other aligners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Bowtie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mm2-fast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Fast!! Accelerated version of minimap2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Minimap2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Winnowmap2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LAR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at contig level alignment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、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LASTZ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slower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SAM/BAM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sambamba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with large dataset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short read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GATK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 but SLOW! Great for human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Freebayes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Fast, easy to use. 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Octopus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Clair3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Recommend for Nanopore and PacBio Hifi data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NanoCaller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With two PacBio CLR model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Longshot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and PacBio CLR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NanoVar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trained with Nanopore data in publication.</w:t>
              <w:br/>
              <w:t>https://github.com/cytham/nanovar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If the coverage is low.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Oxford Nanopore deprecated this function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Caution: All the programs are trained with human genome.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</w:t>
      </w:r>
      <w:r>
        <w:rPr>
          <w:rFonts w:eastAsia="新細明體" w:ascii="新細明體" w:hAnsi="新細明體" w:asciiTheme="minorEastAsia" w:eastAsiaTheme="minorEastAsia" w:hAnsiTheme="minorEastAsia"/>
        </w:rPr>
        <w:t>V</w:t>
      </w:r>
      <w:r>
        <w:rPr/>
        <w:t xml:space="preserve">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cuteSV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Sniffles2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SKSV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works for Hifi data. 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SVIM-asm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Fast, easy to use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PAV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report INS and DEL right now. Author is responsive.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Syri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Many format requirement but most sensitive?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VCF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bcftools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Versatile! But most functions require `bgzip` and `tabix` first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First choice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vcftools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Frequently use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vcflib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SURVIVOR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truvari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https://github.com/mkirsche/Jasmine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https://github.com/bcgsc/mavis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svimmer</w:t>
            </w:r>
          </w:p>
        </w:tc>
        <w:tc>
          <w:tcPr>
            <w:tcW w:w="39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skip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GGF/GTG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2"/>
        <w:gridCol w:w="2272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AGAT</w:t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https://github.com/NBISweden/AGAT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</w:rPr>
        <w:t>https://schneebergerlab.github.io/syri/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https://github.com/schneebergerlab/plotsr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SVJedi : Genotyping structural variations with long read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https://github.com/KamilSJaron/smudgeplot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https://github.com/tbenavi1/genomescope2.0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https://github.com/schneebergerlab/fixchr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https://quast.sourceforge.net/quast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https://bmcbioinformatics.biomedcentral.com/articles/10.1186/s12859-021-04118-3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5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6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&amp; GOOOOOG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7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Improve the assembly by removing haplotigs and contig overlaps</w:t>
      </w:r>
    </w:p>
    <w:p>
      <w:pPr>
        <w:pStyle w:val="ListParagraph"/>
        <w:numPr>
          <w:ilvl w:val="1"/>
          <w:numId w:val="3"/>
        </w:numPr>
        <w:rPr/>
      </w:pPr>
      <w:hyperlink r:id="rId9">
        <w:r>
          <w:rPr>
            <w:rStyle w:val="InternetLink"/>
          </w:rPr>
          <w:t>https://github.com/dfguan/purge_dups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Difficult to use but  549 citations in 3 years!!</w:t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10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1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12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3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14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15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16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17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18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19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20">
        <w:r>
          <w:rPr>
            <w:rStyle w:val="InternetLink"/>
          </w:rPr>
          <w:t>http://assemblytics.com/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 xml:space="preserve">MUM&amp;Co: </w:t>
      </w:r>
      <w:hyperlink r:id="rId21">
        <w:r>
          <w:rPr>
            <w:rStyle w:val="InternetLink"/>
          </w:rPr>
          <w:t>https://github.com/SAMtoBAM/MUMandCo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hyperlink r:id="rId22">
        <w:r>
          <w:rPr>
            <w:rStyle w:val="InternetLink"/>
          </w:rPr>
          <w:t>https://github.com/mahulchak/svmu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https://github.com/sgblanch/smartie-sv</w:t>
      </w:r>
    </w:p>
    <w:p>
      <w:pPr>
        <w:pStyle w:val="ListParagraph"/>
        <w:numPr>
          <w:ilvl w:val="0"/>
          <w:numId w:val="3"/>
        </w:numPr>
        <w:rPr/>
      </w:pPr>
      <w:r>
        <w:rPr/>
        <w:t>Discard SV callers for long reads:</w:t>
      </w:r>
    </w:p>
    <w:p>
      <w:pPr>
        <w:pStyle w:val="ListParagraph"/>
        <w:numPr>
          <w:ilvl w:val="1"/>
          <w:numId w:val="3"/>
        </w:numPr>
        <w:rPr/>
      </w:pPr>
      <w:r>
        <w:rPr/>
        <w:t>NanoSV: not maintained now</w:t>
      </w:r>
    </w:p>
    <w:p>
      <w:pPr>
        <w:pStyle w:val="ListParagraph"/>
        <w:numPr>
          <w:ilvl w:val="1"/>
          <w:numId w:val="3"/>
        </w:numPr>
        <w:rPr/>
      </w:pPr>
      <w:r>
        <w:rPr/>
        <w:t>PBHoney: JJ said “NO!”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NanoVar: requires training but the outcome is guaranteed </w:t>
      </w:r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23">
        <w:r>
          <w:rPr>
            <w:rStyle w:val="InternetLink"/>
          </w:rPr>
          <w:t>https://genomeribbon.com/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24">
        <w:r>
          <w:rPr>
            <w:rStyle w:val="InternetLink"/>
          </w:rPr>
          <w:t>https://dgenies.toulouse.inra.fr/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ListParagraph"/>
        <w:numPr>
          <w:ilvl w:val="0"/>
          <w:numId w:val="3"/>
        </w:numPr>
        <w:rPr/>
      </w:pPr>
      <w:r>
        <w:rPr/>
        <w:t>VCF processing for SVs</w:t>
      </w:r>
    </w:p>
    <w:p>
      <w:pPr>
        <w:pStyle w:val="ListParagraph"/>
        <w:numPr>
          <w:ilvl w:val="1"/>
          <w:numId w:val="3"/>
        </w:numPr>
        <w:rPr/>
      </w:pPr>
      <w:hyperlink r:id="rId25">
        <w:r>
          <w:rPr>
            <w:rStyle w:val="InternetLink"/>
          </w:rPr>
          <w:t>https://github.com/ACEnglish/truvari</w:t>
        </w:r>
      </w:hyperlink>
    </w:p>
    <w:p>
      <w:pPr>
        <w:pStyle w:val="ListParagraph"/>
        <w:numPr>
          <w:ilvl w:val="1"/>
          <w:numId w:val="3"/>
        </w:numPr>
        <w:rPr/>
      </w:pPr>
      <w:hyperlink r:id="rId26">
        <w:r>
          <w:rPr>
            <w:rStyle w:val="InternetLink"/>
          </w:rPr>
          <w:t>https://github.com/fritzsedlazeck/SURVIVOR</w:t>
        </w:r>
      </w:hyperlink>
    </w:p>
    <w:p>
      <w:pPr>
        <w:pStyle w:val="ListParagraph"/>
        <w:numPr>
          <w:ilvl w:val="1"/>
          <w:numId w:val="3"/>
        </w:numPr>
        <w:rPr/>
      </w:pPr>
      <w:hyperlink r:id="rId27">
        <w:r>
          <w:rPr>
            <w:rStyle w:val="InternetLink"/>
          </w:rPr>
          <w:t>https://github.com/DecodeGenetics/svimmer</w:t>
        </w:r>
      </w:hyperlink>
      <w:r>
        <w:rPr/>
        <w:t xml:space="preserve"> ==&gt; not maintained</w:t>
      </w:r>
    </w:p>
    <w:p>
      <w:pPr>
        <w:pStyle w:val="ListParagraph"/>
        <w:numPr>
          <w:ilvl w:val="1"/>
          <w:numId w:val="3"/>
        </w:numPr>
        <w:rPr/>
      </w:pPr>
      <w:hyperlink r:id="rId28">
        <w:r>
          <w:rPr>
            <w:rStyle w:val="InternetLink"/>
          </w:rPr>
          <w:t>https://github.com/mkirsche/Jasmine</w:t>
        </w:r>
      </w:hyperlink>
    </w:p>
    <w:p>
      <w:pPr>
        <w:pStyle w:val="ListParagraph"/>
        <w:numPr>
          <w:ilvl w:val="1"/>
          <w:numId w:val="3"/>
        </w:numPr>
        <w:rPr/>
      </w:pPr>
      <w:hyperlink r:id="rId29">
        <w:r>
          <w:rPr>
            <w:rStyle w:val="InternetLink"/>
          </w:rPr>
          <w:t>https://github.com/papaemmelab/mergeSVvcf</w:t>
        </w:r>
      </w:hyperlink>
      <w:r>
        <w:rPr/>
        <w:t xml:space="preserve"> ==&gt; alive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https://github.com/nhansen/SVanalyzer</w:t>
      </w:r>
    </w:p>
    <w:p>
      <w:pPr>
        <w:pStyle w:val="ListParagraph"/>
        <w:numPr>
          <w:ilvl w:val="0"/>
          <w:numId w:val="3"/>
        </w:numPr>
        <w:rPr/>
      </w:pPr>
      <w:r>
        <w:rPr/>
        <w:t>Regular VCF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VCFtools</w:t>
      </w:r>
    </w:p>
    <w:p>
      <w:pPr>
        <w:pStyle w:val="ListParagraph"/>
        <w:numPr>
          <w:ilvl w:val="1"/>
          <w:numId w:val="3"/>
        </w:numPr>
        <w:rPr/>
      </w:pPr>
      <w:r>
        <w:rPr/>
        <w:t>BCFtools</w:t>
      </w:r>
    </w:p>
    <w:p>
      <w:pPr>
        <w:pStyle w:val="ListParagraph"/>
        <w:numPr>
          <w:ilvl w:val="1"/>
          <w:numId w:val="3"/>
        </w:numPr>
        <w:rPr/>
      </w:pPr>
      <w:r>
        <w:rPr/>
        <w:t>Vcf -kit</w:t>
      </w:r>
    </w:p>
    <w:p>
      <w:pPr>
        <w:pStyle w:val="ListParagraph"/>
        <w:numPr>
          <w:ilvl w:val="1"/>
          <w:numId w:val="3"/>
        </w:numPr>
        <w:rPr/>
      </w:pPr>
      <w:r>
        <w:rPr/>
        <w:t>Vcf toolz</w:t>
      </w:r>
    </w:p>
    <w:p>
      <w:pPr>
        <w:pStyle w:val="ListParagraph"/>
        <w:numPr>
          <w:ilvl w:val="1"/>
          <w:numId w:val="3"/>
        </w:numPr>
        <w:rPr/>
      </w:pPr>
      <w:r>
        <w:rPr/>
        <w:t>Vcflib</w:t>
      </w:r>
    </w:p>
    <w:p>
      <w:pPr>
        <w:pStyle w:val="ListParagraph"/>
        <w:numPr>
          <w:ilvl w:val="1"/>
          <w:numId w:val="3"/>
        </w:numPr>
        <w:rPr/>
      </w:pPr>
      <w:r>
        <w:rPr/>
        <w:t>RTG tools</w:t>
      </w:r>
    </w:p>
    <w:p>
      <w:pPr>
        <w:pStyle w:val="ListParagraph"/>
        <w:numPr>
          <w:ilvl w:val="0"/>
          <w:numId w:val="3"/>
        </w:numPr>
        <w:rPr/>
      </w:pPr>
      <w:r>
        <w:rPr/>
        <w:t>SAM/BAM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Samtools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Sambamba: </w:t>
      </w:r>
      <w:hyperlink r:id="rId30">
        <w:r>
          <w:rPr>
            <w:rStyle w:val="InternetLink"/>
          </w:rPr>
          <w:t>https://github.com/biod/sambamba</w:t>
        </w:r>
      </w:hyperlink>
      <w:r>
        <w:rPr/>
        <w:t xml:space="preserve"> (faster for larger datasets with larger RAM memory)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31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32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33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新細明體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1520f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ff45b0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1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2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3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character" w:styleId="2" w:customStyle="1">
    <w:name w:val="標題 2 字元"/>
    <w:basedOn w:val="DefaultParagraphFont"/>
    <w:link w:val="Heading2"/>
    <w:uiPriority w:val="9"/>
    <w:semiHidden/>
    <w:qFormat/>
    <w:rsid w:val="00b1520f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ubtitle">
    <w:name w:val="Subtitle"/>
    <w:basedOn w:val="Normal"/>
    <w:next w:val="Normal"/>
    <w:link w:val="Style11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ff45b0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6810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hneebergerlab/plotsr" TargetMode="External"/><Relationship Id="rId3" Type="http://schemas.openxmlformats.org/officeDocument/2006/relationships/hyperlink" Target="https://github.com/schneebergerlab/fixchr" TargetMode="External"/><Relationship Id="rId4" Type="http://schemas.openxmlformats.org/officeDocument/2006/relationships/hyperlink" Target="https://quast.sourceforge.net/quast" TargetMode="External"/><Relationship Id="rId5" Type="http://schemas.openxmlformats.org/officeDocument/2006/relationships/hyperlink" Target="https://github.com/wdecoster/nanopack" TargetMode="External"/><Relationship Id="rId6" Type="http://schemas.openxmlformats.org/officeDocument/2006/relationships/hyperlink" Target="https://github.com/HaploKit/vechat" TargetMode="External"/><Relationship Id="rId7" Type="http://schemas.openxmlformats.org/officeDocument/2006/relationships/hyperlink" Target="https://github.com/Nextomics/NextDenovo" TargetMode="External"/><Relationship Id="rId8" Type="http://schemas.openxmlformats.org/officeDocument/2006/relationships/hyperlink" Target="https://github.com/Nextomics/NextPolish" TargetMode="External"/><Relationship Id="rId9" Type="http://schemas.openxmlformats.org/officeDocument/2006/relationships/hyperlink" Target="https://github.com/dfguan/purge_dups" TargetMode="External"/><Relationship Id="rId10" Type="http://schemas.openxmlformats.org/officeDocument/2006/relationships/hyperlink" Target="https://github.com/bcgsc/longstitch" TargetMode="External"/><Relationship Id="rId11" Type="http://schemas.openxmlformats.org/officeDocument/2006/relationships/hyperlink" Target="https://github.com/malonge/RagTag" TargetMode="External"/><Relationship Id="rId12" Type="http://schemas.openxmlformats.org/officeDocument/2006/relationships/hyperlink" Target="https://github.com/ablab/quast" TargetMode="External"/><Relationship Id="rId13" Type="http://schemas.openxmlformats.org/officeDocument/2006/relationships/hyperlink" Target="https://github.com/Maggi-Chen/Inspector" TargetMode="External"/><Relationship Id="rId14" Type="http://schemas.openxmlformats.org/officeDocument/2006/relationships/hyperlink" Target="https://github.com/marbl/Winnowmap" TargetMode="External"/><Relationship Id="rId15" Type="http://schemas.openxmlformats.org/officeDocument/2006/relationships/hyperlink" Target="https://github.com/bwa-mem2/mm2-fast" TargetMode="External"/><Relationship Id="rId16" Type="http://schemas.openxmlformats.org/officeDocument/2006/relationships/hyperlink" Target="https://github.com/bwa-mem2/bwa-mem2" TargetMode="External"/><Relationship Id="rId17" Type="http://schemas.openxmlformats.org/officeDocument/2006/relationships/hyperlink" Target="https://luntergroup.github.io/octopus/" TargetMode="External"/><Relationship Id="rId18" Type="http://schemas.openxmlformats.org/officeDocument/2006/relationships/hyperlink" Target="https://github.com/NCGG-MGC/IMSindel" TargetMode="External"/><Relationship Id="rId19" Type="http://schemas.openxmlformats.org/officeDocument/2006/relationships/hyperlink" Target="https://github.com/WGLab/NanoCaller" TargetMode="External"/><Relationship Id="rId20" Type="http://schemas.openxmlformats.org/officeDocument/2006/relationships/hyperlink" Target="http://assemblytics.com/" TargetMode="External"/><Relationship Id="rId21" Type="http://schemas.openxmlformats.org/officeDocument/2006/relationships/hyperlink" Target="https://github.com/SAMtoBAM/MUMandCo" TargetMode="External"/><Relationship Id="rId22" Type="http://schemas.openxmlformats.org/officeDocument/2006/relationships/hyperlink" Target="https://github.com/mahulchak/svmu" TargetMode="External"/><Relationship Id="rId23" Type="http://schemas.openxmlformats.org/officeDocument/2006/relationships/hyperlink" Target="https://genomeribbon.com/" TargetMode="External"/><Relationship Id="rId24" Type="http://schemas.openxmlformats.org/officeDocument/2006/relationships/hyperlink" Target="https://dgenies.toulouse.inra.fr/" TargetMode="External"/><Relationship Id="rId25" Type="http://schemas.openxmlformats.org/officeDocument/2006/relationships/hyperlink" Target="https://github.com/ACEnglish/truvari" TargetMode="External"/><Relationship Id="rId26" Type="http://schemas.openxmlformats.org/officeDocument/2006/relationships/hyperlink" Target="https://github.com/fritzsedlazeck/SURVIVOR" TargetMode="External"/><Relationship Id="rId27" Type="http://schemas.openxmlformats.org/officeDocument/2006/relationships/hyperlink" Target="https://github.com/DecodeGenetics/svimmer" TargetMode="External"/><Relationship Id="rId28" Type="http://schemas.openxmlformats.org/officeDocument/2006/relationships/hyperlink" Target="https://github.com/mkirsche/Jasmine" TargetMode="External"/><Relationship Id="rId29" Type="http://schemas.openxmlformats.org/officeDocument/2006/relationships/hyperlink" Target="https://github.com/papaemmelab/mergeSVvcf" TargetMode="External"/><Relationship Id="rId30" Type="http://schemas.openxmlformats.org/officeDocument/2006/relationships/hyperlink" Target="https://github.com/biod/sambamba" TargetMode="External"/><Relationship Id="rId31" Type="http://schemas.openxmlformats.org/officeDocument/2006/relationships/hyperlink" Target="https://dadi.readthedocs.io/en/latest/" TargetMode="External"/><Relationship Id="rId32" Type="http://schemas.openxmlformats.org/officeDocument/2006/relationships/hyperlink" Target="http://cmpg.unibe.ch/software/fastsimcoal26/" TargetMode="External"/><Relationship Id="rId33" Type="http://schemas.openxmlformats.org/officeDocument/2006/relationships/hyperlink" Target="https://bedops.readthedocs.io/en/latest/index.html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Application>LibreOffice/7.3.7.2$Linux_X86_64 LibreOffice_project/30$Build-2</Application>
  <AppVersion>15.0000</AppVersion>
  <Pages>12</Pages>
  <Words>1310</Words>
  <Characters>9232</Characters>
  <CharactersWithSpaces>10138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2023-06-15T16:40:25Z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